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AC5F7" w14:textId="296F308C" w:rsidR="00866E45" w:rsidRPr="004B09EA" w:rsidRDefault="008C5705" w:rsidP="00F96FCD">
      <w:pPr>
        <w:spacing w:after="80" w:line="360" w:lineRule="auto"/>
        <w:ind w:firstLine="2552"/>
        <w:rPr>
          <w:rFonts w:eastAsia="Times New Roman" w:cs="Arial"/>
          <w:b/>
          <w:bCs/>
          <w:szCs w:val="24"/>
          <w:lang w:eastAsia="pt-BR"/>
        </w:rPr>
      </w:pPr>
      <w:r>
        <w:rPr>
          <w:rFonts w:eastAsia="Times New Roman" w:cs="Arial"/>
          <w:b/>
          <w:bCs/>
          <w:szCs w:val="24"/>
          <w:u w:val="single"/>
          <w:lang w:eastAsia="pt-BR"/>
        </w:rPr>
        <w:t>DECRETO Nº 93</w:t>
      </w:r>
      <w:r w:rsidR="00866E45" w:rsidRPr="004B09EA">
        <w:rPr>
          <w:rFonts w:eastAsia="Times New Roman" w:cs="Arial"/>
          <w:b/>
          <w:bCs/>
          <w:szCs w:val="24"/>
          <w:u w:val="single"/>
          <w:lang w:eastAsia="pt-BR"/>
        </w:rPr>
        <w:t xml:space="preserve">, </w:t>
      </w:r>
      <w:r>
        <w:rPr>
          <w:rFonts w:eastAsia="Times New Roman" w:cs="Arial"/>
          <w:b/>
          <w:bCs/>
          <w:szCs w:val="24"/>
          <w:u w:val="single"/>
          <w:lang w:eastAsia="pt-BR"/>
        </w:rPr>
        <w:t xml:space="preserve">28 </w:t>
      </w:r>
      <w:r w:rsidR="00866E45" w:rsidRPr="004B09EA">
        <w:rPr>
          <w:rFonts w:eastAsia="Times New Roman" w:cs="Arial"/>
          <w:b/>
          <w:bCs/>
          <w:szCs w:val="24"/>
          <w:u w:val="single"/>
          <w:lang w:eastAsia="pt-BR"/>
        </w:rPr>
        <w:t xml:space="preserve">DE </w:t>
      </w:r>
      <w:r>
        <w:rPr>
          <w:rFonts w:eastAsia="Times New Roman" w:cs="Arial"/>
          <w:b/>
          <w:bCs/>
          <w:szCs w:val="24"/>
          <w:u w:val="single"/>
          <w:lang w:eastAsia="pt-BR"/>
        </w:rPr>
        <w:t xml:space="preserve">DEZEMBRO </w:t>
      </w:r>
      <w:r w:rsidR="00866E45" w:rsidRPr="004B09EA">
        <w:rPr>
          <w:rFonts w:eastAsia="Times New Roman" w:cs="Arial"/>
          <w:b/>
          <w:bCs/>
          <w:szCs w:val="24"/>
          <w:u w:val="single"/>
          <w:lang w:eastAsia="pt-BR"/>
        </w:rPr>
        <w:t>DE 2023</w:t>
      </w:r>
      <w:r w:rsidR="00866E45" w:rsidRPr="004B09EA">
        <w:rPr>
          <w:rFonts w:eastAsia="Times New Roman" w:cs="Arial"/>
          <w:szCs w:val="24"/>
          <w:lang w:eastAsia="pt-BR"/>
        </w:rPr>
        <w:t>.</w:t>
      </w:r>
    </w:p>
    <w:p w14:paraId="7F99905C" w14:textId="5E14A6F7" w:rsidR="00866E45" w:rsidRPr="004B09EA" w:rsidRDefault="00866E45" w:rsidP="00F96FCD">
      <w:pPr>
        <w:spacing w:after="80" w:line="360" w:lineRule="auto"/>
        <w:jc w:val="center"/>
        <w:rPr>
          <w:rFonts w:eastAsia="Times New Roman" w:cs="Arial"/>
          <w:szCs w:val="24"/>
          <w:lang w:eastAsia="pt-BR"/>
        </w:rPr>
      </w:pPr>
    </w:p>
    <w:p w14:paraId="59564066" w14:textId="77777777" w:rsidR="00DF6364" w:rsidRPr="004B09EA" w:rsidRDefault="00DF6364" w:rsidP="00F96FCD">
      <w:pPr>
        <w:spacing w:after="80" w:line="360" w:lineRule="auto"/>
        <w:jc w:val="center"/>
        <w:rPr>
          <w:rFonts w:eastAsia="Times New Roman" w:cs="Arial"/>
          <w:szCs w:val="24"/>
          <w:lang w:eastAsia="pt-BR"/>
        </w:rPr>
      </w:pPr>
    </w:p>
    <w:p w14:paraId="41440E89" w14:textId="103889B3" w:rsidR="00866E45" w:rsidRPr="004B09EA" w:rsidRDefault="00866E45" w:rsidP="00F96FCD">
      <w:pPr>
        <w:spacing w:after="80" w:line="360" w:lineRule="auto"/>
        <w:ind w:left="2552"/>
        <w:rPr>
          <w:rFonts w:eastAsia="Times New Roman" w:cs="Arial"/>
          <w:szCs w:val="24"/>
          <w:lang w:eastAsia="pt-BR"/>
        </w:rPr>
      </w:pPr>
      <w:r w:rsidRPr="004B09EA">
        <w:rPr>
          <w:rFonts w:eastAsia="Times New Roman" w:cs="Arial"/>
          <w:b/>
          <w:bCs/>
          <w:szCs w:val="24"/>
          <w:u w:val="single"/>
          <w:lang w:eastAsia="pt-BR"/>
        </w:rPr>
        <w:t>SÚMULA</w:t>
      </w:r>
      <w:r w:rsidRPr="004B09EA">
        <w:rPr>
          <w:rFonts w:eastAsia="Times New Roman" w:cs="Arial"/>
          <w:szCs w:val="24"/>
          <w:lang w:eastAsia="pt-BR"/>
        </w:rPr>
        <w:t>: dispõe sobre a elaboração do Termo de Referê</w:t>
      </w:r>
      <w:r w:rsidRPr="004B09EA">
        <w:rPr>
          <w:rFonts w:eastAsia="Times New Roman" w:cs="Arial"/>
          <w:szCs w:val="24"/>
          <w:lang w:eastAsia="pt-BR"/>
        </w:rPr>
        <w:t>n</w:t>
      </w:r>
      <w:r w:rsidRPr="004B09EA">
        <w:rPr>
          <w:rFonts w:eastAsia="Times New Roman" w:cs="Arial"/>
          <w:szCs w:val="24"/>
          <w:lang w:eastAsia="pt-BR"/>
        </w:rPr>
        <w:t>cia–TR, para aquisição de bens e contração de serviços na Administração Pública no âmbito do Poder Executivo Mun</w:t>
      </w:r>
      <w:r w:rsidRPr="004B09EA">
        <w:rPr>
          <w:rFonts w:eastAsia="Times New Roman" w:cs="Arial"/>
          <w:szCs w:val="24"/>
          <w:lang w:eastAsia="pt-BR"/>
        </w:rPr>
        <w:t>i</w:t>
      </w:r>
      <w:r w:rsidRPr="004B09EA">
        <w:rPr>
          <w:rFonts w:eastAsia="Times New Roman" w:cs="Arial"/>
          <w:szCs w:val="24"/>
          <w:lang w:eastAsia="pt-BR"/>
        </w:rPr>
        <w:t>cipal.</w:t>
      </w:r>
    </w:p>
    <w:p w14:paraId="2C8EFB02" w14:textId="5CF16DC2" w:rsidR="00866E45" w:rsidRPr="004B09EA" w:rsidRDefault="00866E45" w:rsidP="00F96FCD">
      <w:pPr>
        <w:spacing w:after="80" w:line="360" w:lineRule="auto"/>
        <w:ind w:firstLine="1134"/>
        <w:rPr>
          <w:rFonts w:cs="Arial"/>
          <w:szCs w:val="24"/>
        </w:rPr>
      </w:pPr>
    </w:p>
    <w:p w14:paraId="350C8A1D" w14:textId="77777777" w:rsidR="00DF6364" w:rsidRPr="004B09EA" w:rsidRDefault="00DF6364" w:rsidP="00F96FCD">
      <w:pPr>
        <w:spacing w:after="80" w:line="360" w:lineRule="auto"/>
        <w:ind w:firstLine="1134"/>
        <w:rPr>
          <w:rFonts w:cs="Arial"/>
          <w:szCs w:val="24"/>
        </w:rPr>
      </w:pPr>
    </w:p>
    <w:p w14:paraId="43F33171" w14:textId="341328E5" w:rsidR="00866E45" w:rsidRPr="004B09EA" w:rsidRDefault="00866E45" w:rsidP="00F96FCD">
      <w:pPr>
        <w:spacing w:after="80" w:line="360" w:lineRule="auto"/>
        <w:ind w:firstLine="1134"/>
        <w:rPr>
          <w:rFonts w:eastAsia="Times New Roman" w:cs="Arial"/>
          <w:szCs w:val="24"/>
          <w:lang w:eastAsia="pt-BR"/>
        </w:rPr>
      </w:pPr>
      <w:r w:rsidRPr="004B09EA">
        <w:rPr>
          <w:rFonts w:cs="Arial"/>
          <w:szCs w:val="24"/>
        </w:rPr>
        <w:t xml:space="preserve">O Prefeito Municipal de Santa Amélia, Estado do Paraná, </w:t>
      </w:r>
      <w:r w:rsidRPr="004B09EA">
        <w:rPr>
          <w:rFonts w:cs="Arial"/>
          <w:b/>
          <w:bCs/>
          <w:szCs w:val="24"/>
        </w:rPr>
        <w:t>ANTÔNIO CARLOS TAMAIS</w:t>
      </w:r>
      <w:r w:rsidRPr="004B09EA">
        <w:rPr>
          <w:rFonts w:cs="Arial"/>
          <w:szCs w:val="24"/>
        </w:rPr>
        <w:t>, no uso de suas atribuições legais e em conformidade com as disposições do art. 62, VI, da Lei Orgânica do Município – LOM de Santa Amélia/PR, e</w:t>
      </w:r>
      <w:r w:rsidR="00DF6364" w:rsidRPr="004B09EA">
        <w:rPr>
          <w:rFonts w:cs="Arial"/>
          <w:szCs w:val="24"/>
        </w:rPr>
        <w:t xml:space="preserve"> </w:t>
      </w:r>
      <w:r w:rsidRPr="004B09EA">
        <w:rPr>
          <w:rFonts w:cs="Arial"/>
          <w:szCs w:val="24"/>
        </w:rPr>
        <w:t xml:space="preserve">da </w:t>
      </w:r>
      <w:r w:rsidRPr="004B09EA">
        <w:rPr>
          <w:rFonts w:eastAsia="Times New Roman" w:cs="Arial"/>
          <w:szCs w:val="24"/>
          <w:lang w:eastAsia="pt-BR"/>
        </w:rPr>
        <w:t xml:space="preserve">lei federal nº 14.133/2021, </w:t>
      </w:r>
      <w:r w:rsidRPr="004B09EA">
        <w:rPr>
          <w:rFonts w:cs="Arial"/>
          <w:szCs w:val="24"/>
        </w:rPr>
        <w:t xml:space="preserve">de Licitações de Contratos Administrativos, </w:t>
      </w:r>
      <w:r w:rsidRPr="004B09EA">
        <w:rPr>
          <w:rFonts w:eastAsia="Times New Roman" w:cs="Arial"/>
          <w:b/>
          <w:bCs/>
          <w:szCs w:val="24"/>
          <w:lang w:eastAsia="pt-BR"/>
        </w:rPr>
        <w:t>D E C R E T A</w:t>
      </w:r>
      <w:r w:rsidRPr="004B09EA">
        <w:rPr>
          <w:rFonts w:eastAsia="Times New Roman" w:cs="Arial"/>
          <w:szCs w:val="24"/>
          <w:lang w:eastAsia="pt-BR"/>
        </w:rPr>
        <w:t>:</w:t>
      </w:r>
    </w:p>
    <w:p w14:paraId="56C069AE" w14:textId="76EA9644" w:rsidR="00866E45" w:rsidRPr="004B09EA" w:rsidRDefault="00866E45" w:rsidP="00F96FCD">
      <w:pPr>
        <w:spacing w:after="80" w:line="360" w:lineRule="auto"/>
        <w:ind w:firstLine="1134"/>
        <w:rPr>
          <w:rFonts w:eastAsia="Times New Roman" w:cs="Arial"/>
          <w:szCs w:val="24"/>
          <w:lang w:eastAsia="pt-BR"/>
        </w:rPr>
      </w:pPr>
    </w:p>
    <w:p w14:paraId="014B7F71" w14:textId="460442E5" w:rsidR="00866E45" w:rsidRPr="004B09EA" w:rsidRDefault="00866E45" w:rsidP="00F96FCD">
      <w:pPr>
        <w:spacing w:after="80" w:line="360" w:lineRule="auto"/>
        <w:jc w:val="center"/>
        <w:rPr>
          <w:rFonts w:cs="Arial"/>
          <w:b/>
          <w:bCs/>
          <w:color w:val="000000"/>
          <w:szCs w:val="24"/>
        </w:rPr>
      </w:pPr>
      <w:r w:rsidRPr="004B09EA">
        <w:rPr>
          <w:rStyle w:val="fontstyle01"/>
          <w:rFonts w:ascii="Arial" w:hAnsi="Arial" w:cs="Arial"/>
        </w:rPr>
        <w:t>CAPÍTULO I</w:t>
      </w:r>
    </w:p>
    <w:p w14:paraId="0BFEE605" w14:textId="6B394019" w:rsidR="00866E45" w:rsidRPr="004B09EA" w:rsidRDefault="00866E45" w:rsidP="00F96FCD">
      <w:pPr>
        <w:spacing w:after="80" w:line="360" w:lineRule="auto"/>
        <w:jc w:val="center"/>
        <w:rPr>
          <w:rStyle w:val="fontstyle01"/>
          <w:rFonts w:ascii="Arial" w:hAnsi="Arial" w:cs="Arial"/>
          <w:b w:val="0"/>
          <w:bCs w:val="0"/>
        </w:rPr>
      </w:pPr>
      <w:r w:rsidRPr="004B09EA">
        <w:rPr>
          <w:rStyle w:val="fontstyle01"/>
          <w:rFonts w:ascii="Arial" w:hAnsi="Arial" w:cs="Arial"/>
          <w:b w:val="0"/>
          <w:bCs w:val="0"/>
        </w:rPr>
        <w:t>DISPOSIÇÕES PRELIMINARES</w:t>
      </w:r>
    </w:p>
    <w:p w14:paraId="54BBF84A" w14:textId="62F2631A" w:rsidR="00E37793" w:rsidRPr="004B09EA" w:rsidRDefault="00866E45" w:rsidP="00F96FCD">
      <w:pPr>
        <w:spacing w:after="80" w:line="360" w:lineRule="auto"/>
        <w:rPr>
          <w:rFonts w:eastAsia="Times New Roman" w:cs="Arial"/>
          <w:szCs w:val="24"/>
          <w:lang w:eastAsia="pt-BR"/>
        </w:rPr>
      </w:pPr>
      <w:r w:rsidRPr="004B09EA">
        <w:rPr>
          <w:rStyle w:val="fontstyle21"/>
          <w:rFonts w:ascii="Arial" w:hAnsi="Arial" w:cs="Arial"/>
          <w:b/>
          <w:bCs/>
        </w:rPr>
        <w:t>Art. 1</w:t>
      </w:r>
      <w:r w:rsidRPr="004B09EA">
        <w:rPr>
          <w:rStyle w:val="fontstyle21"/>
          <w:rFonts w:ascii="Arial" w:hAnsi="Arial" w:cs="Arial"/>
        </w:rPr>
        <w:t xml:space="preserve">º Este Decreto </w:t>
      </w:r>
      <w:r w:rsidRPr="004B09EA">
        <w:rPr>
          <w:rFonts w:eastAsia="Times New Roman" w:cs="Arial"/>
          <w:szCs w:val="24"/>
          <w:lang w:eastAsia="pt-BR"/>
        </w:rPr>
        <w:t>dispõe sobre a elaboração do Termo de Referência – TR, para aquisição de bens e contração de serviços na Administração Pública</w:t>
      </w:r>
      <w:r w:rsidR="00E96D09" w:rsidRPr="004B09EA">
        <w:rPr>
          <w:rFonts w:eastAsia="Times New Roman" w:cs="Arial"/>
          <w:szCs w:val="24"/>
          <w:lang w:eastAsia="pt-BR"/>
        </w:rPr>
        <w:t xml:space="preserve"> </w:t>
      </w:r>
      <w:r w:rsidRPr="004B09EA">
        <w:rPr>
          <w:rFonts w:eastAsia="Times New Roman" w:cs="Arial"/>
          <w:szCs w:val="24"/>
          <w:lang w:eastAsia="pt-BR"/>
        </w:rPr>
        <w:t>do Poder Ex</w:t>
      </w:r>
      <w:r w:rsidRPr="004B09EA">
        <w:rPr>
          <w:rFonts w:eastAsia="Times New Roman" w:cs="Arial"/>
          <w:szCs w:val="24"/>
          <w:lang w:eastAsia="pt-BR"/>
        </w:rPr>
        <w:t>e</w:t>
      </w:r>
      <w:r w:rsidRPr="004B09EA">
        <w:rPr>
          <w:rFonts w:eastAsia="Times New Roman" w:cs="Arial"/>
          <w:szCs w:val="24"/>
          <w:lang w:eastAsia="pt-BR"/>
        </w:rPr>
        <w:t>cutivo Municipal.</w:t>
      </w:r>
    </w:p>
    <w:p w14:paraId="16D167CE" w14:textId="77777777" w:rsidR="000B07EE" w:rsidRPr="004B09EA" w:rsidRDefault="00866E45" w:rsidP="00F96FCD">
      <w:pPr>
        <w:spacing w:after="80" w:line="360" w:lineRule="auto"/>
        <w:rPr>
          <w:rFonts w:cs="Arial"/>
          <w:color w:val="000000"/>
          <w:szCs w:val="24"/>
        </w:rPr>
      </w:pPr>
      <w:r w:rsidRPr="004B09EA">
        <w:rPr>
          <w:rStyle w:val="fontstyle21"/>
          <w:rFonts w:ascii="Arial" w:hAnsi="Arial" w:cs="Arial"/>
          <w:b/>
          <w:bCs/>
        </w:rPr>
        <w:t>Art. 2</w:t>
      </w:r>
      <w:r w:rsidRPr="004B09EA">
        <w:rPr>
          <w:rStyle w:val="fontstyle21"/>
          <w:rFonts w:ascii="Arial" w:hAnsi="Arial" w:cs="Arial"/>
        </w:rPr>
        <w:t>° Para fins do disposto neste Decreto, considera-se:</w:t>
      </w:r>
    </w:p>
    <w:p w14:paraId="780D7D6D" w14:textId="05D19215" w:rsidR="000B07EE" w:rsidRPr="004B09EA" w:rsidRDefault="00866E45" w:rsidP="00F96FCD">
      <w:pPr>
        <w:spacing w:after="80" w:line="360" w:lineRule="auto"/>
        <w:rPr>
          <w:rFonts w:cs="Arial"/>
          <w:color w:val="000000"/>
          <w:szCs w:val="24"/>
        </w:rPr>
      </w:pPr>
      <w:r w:rsidRPr="004B09EA">
        <w:rPr>
          <w:rStyle w:val="fontstyle21"/>
          <w:rFonts w:ascii="Arial" w:hAnsi="Arial" w:cs="Arial"/>
        </w:rPr>
        <w:t xml:space="preserve">I – </w:t>
      </w:r>
      <w:r w:rsidRPr="004B09EA">
        <w:rPr>
          <w:rStyle w:val="fontstyle21"/>
          <w:rFonts w:ascii="Arial" w:hAnsi="Arial" w:cs="Arial"/>
          <w:b/>
        </w:rPr>
        <w:t>Termo de Referência-TR</w:t>
      </w:r>
      <w:r w:rsidRPr="004B09EA">
        <w:rPr>
          <w:rStyle w:val="fontstyle21"/>
          <w:rFonts w:ascii="Arial" w:hAnsi="Arial" w:cs="Arial"/>
        </w:rPr>
        <w:t>: documento necessário para a</w:t>
      </w:r>
      <w:r w:rsidR="00E37793" w:rsidRPr="004B09EA">
        <w:rPr>
          <w:rFonts w:cs="Arial"/>
          <w:color w:val="000000"/>
          <w:szCs w:val="24"/>
        </w:rPr>
        <w:t xml:space="preserve"> </w:t>
      </w:r>
      <w:r w:rsidRPr="004B09EA">
        <w:rPr>
          <w:rStyle w:val="fontstyle21"/>
          <w:rFonts w:ascii="Arial" w:hAnsi="Arial" w:cs="Arial"/>
        </w:rPr>
        <w:t>contratação de bens e serviços, que deve conter os parâmetros e elementos descritivos</w:t>
      </w:r>
      <w:r w:rsidR="00E37793" w:rsidRPr="004B09EA">
        <w:rPr>
          <w:rFonts w:cs="Arial"/>
          <w:color w:val="000000"/>
          <w:szCs w:val="24"/>
        </w:rPr>
        <w:t xml:space="preserve"> </w:t>
      </w:r>
      <w:r w:rsidRPr="004B09EA">
        <w:rPr>
          <w:rStyle w:val="fontstyle21"/>
          <w:rFonts w:ascii="Arial" w:hAnsi="Arial" w:cs="Arial"/>
        </w:rPr>
        <w:t>estabelecidos no artigo 6º deste Decreto, sendo</w:t>
      </w:r>
      <w:r w:rsidR="00E96D09" w:rsidRPr="004B09EA">
        <w:rPr>
          <w:rStyle w:val="fontstyle21"/>
          <w:rFonts w:ascii="Arial" w:hAnsi="Arial" w:cs="Arial"/>
        </w:rPr>
        <w:t xml:space="preserve"> </w:t>
      </w:r>
      <w:r w:rsidRPr="004B09EA">
        <w:rPr>
          <w:rStyle w:val="fontstyle21"/>
          <w:rFonts w:ascii="Arial" w:hAnsi="Arial" w:cs="Arial"/>
        </w:rPr>
        <w:t>documento constitutivo da fase preparatória</w:t>
      </w:r>
      <w:r w:rsidR="00E37793" w:rsidRPr="004B09EA">
        <w:rPr>
          <w:rFonts w:cs="Arial"/>
          <w:color w:val="000000"/>
          <w:szCs w:val="24"/>
        </w:rPr>
        <w:t xml:space="preserve"> </w:t>
      </w:r>
      <w:r w:rsidRPr="004B09EA">
        <w:rPr>
          <w:rStyle w:val="fontstyle21"/>
          <w:rFonts w:ascii="Arial" w:hAnsi="Arial" w:cs="Arial"/>
        </w:rPr>
        <w:t>da in</w:t>
      </w:r>
      <w:r w:rsidRPr="004B09EA">
        <w:rPr>
          <w:rStyle w:val="fontstyle21"/>
          <w:rFonts w:ascii="Arial" w:hAnsi="Arial" w:cs="Arial"/>
        </w:rPr>
        <w:t>s</w:t>
      </w:r>
      <w:r w:rsidRPr="004B09EA">
        <w:rPr>
          <w:rStyle w:val="fontstyle21"/>
          <w:rFonts w:ascii="Arial" w:hAnsi="Arial" w:cs="Arial"/>
        </w:rPr>
        <w:t>trução do processo de licitação;</w:t>
      </w:r>
    </w:p>
    <w:p w14:paraId="2F21A205" w14:textId="04B71975" w:rsidR="000B07EE" w:rsidRPr="004B09EA" w:rsidRDefault="00866E45" w:rsidP="00F96FCD">
      <w:pPr>
        <w:spacing w:after="80" w:line="360" w:lineRule="auto"/>
        <w:rPr>
          <w:rFonts w:cs="Arial"/>
          <w:szCs w:val="24"/>
        </w:rPr>
      </w:pPr>
      <w:r w:rsidRPr="004B09EA">
        <w:rPr>
          <w:rStyle w:val="fontstyle21"/>
          <w:rFonts w:ascii="Arial" w:hAnsi="Arial" w:cs="Arial"/>
        </w:rPr>
        <w:t xml:space="preserve">II – </w:t>
      </w:r>
      <w:r w:rsidR="004B09EA" w:rsidRPr="004B09EA">
        <w:rPr>
          <w:rStyle w:val="fontstyle21"/>
          <w:rFonts w:ascii="Arial" w:hAnsi="Arial" w:cs="Arial"/>
          <w:b/>
        </w:rPr>
        <w:t>R</w:t>
      </w:r>
      <w:r w:rsidRPr="004B09EA">
        <w:rPr>
          <w:rStyle w:val="fontstyle21"/>
          <w:rFonts w:ascii="Arial" w:hAnsi="Arial" w:cs="Arial"/>
          <w:b/>
        </w:rPr>
        <w:t>equisitante</w:t>
      </w:r>
      <w:r w:rsidRPr="004B09EA">
        <w:rPr>
          <w:rStyle w:val="fontstyle21"/>
          <w:rFonts w:ascii="Arial" w:hAnsi="Arial" w:cs="Arial"/>
        </w:rPr>
        <w:t>: agente, órgão, departamento ou Secretaria</w:t>
      </w:r>
      <w:r w:rsidR="00E37793" w:rsidRPr="004B09EA">
        <w:rPr>
          <w:rFonts w:cs="Arial"/>
          <w:color w:val="000000"/>
          <w:szCs w:val="24"/>
        </w:rPr>
        <w:t xml:space="preserve"> </w:t>
      </w:r>
      <w:r w:rsidRPr="004B09EA">
        <w:rPr>
          <w:rStyle w:val="fontstyle21"/>
          <w:rFonts w:ascii="Arial" w:hAnsi="Arial" w:cs="Arial"/>
        </w:rPr>
        <w:t>responsável por ident</w:t>
      </w:r>
      <w:r w:rsidRPr="004B09EA">
        <w:rPr>
          <w:rStyle w:val="fontstyle21"/>
          <w:rFonts w:ascii="Arial" w:hAnsi="Arial" w:cs="Arial"/>
        </w:rPr>
        <w:t>i</w:t>
      </w:r>
      <w:r w:rsidRPr="004B09EA">
        <w:rPr>
          <w:rStyle w:val="fontstyle21"/>
          <w:rFonts w:ascii="Arial" w:hAnsi="Arial" w:cs="Arial"/>
        </w:rPr>
        <w:t>ficar a necessidade de contratação de bens, serviços e obras e requerê-la;</w:t>
      </w:r>
    </w:p>
    <w:p w14:paraId="0F34C861" w14:textId="777E3D81" w:rsidR="000B07EE" w:rsidRPr="004B09EA" w:rsidRDefault="00866E45" w:rsidP="00F96FCD">
      <w:pPr>
        <w:spacing w:after="80" w:line="360" w:lineRule="auto"/>
        <w:rPr>
          <w:rFonts w:cs="Arial"/>
          <w:color w:val="000000"/>
          <w:szCs w:val="24"/>
        </w:rPr>
      </w:pPr>
      <w:r w:rsidRPr="004B09EA">
        <w:rPr>
          <w:rStyle w:val="fontstyle21"/>
          <w:rFonts w:ascii="Arial" w:hAnsi="Arial" w:cs="Arial"/>
        </w:rPr>
        <w:t xml:space="preserve">III – </w:t>
      </w:r>
      <w:r w:rsidR="004B09EA" w:rsidRPr="004B09EA">
        <w:rPr>
          <w:rStyle w:val="fontstyle21"/>
          <w:rFonts w:ascii="Arial" w:hAnsi="Arial" w:cs="Arial"/>
          <w:b/>
        </w:rPr>
        <w:t>Á</w:t>
      </w:r>
      <w:r w:rsidRPr="004B09EA">
        <w:rPr>
          <w:rStyle w:val="fontstyle21"/>
          <w:rFonts w:ascii="Arial" w:hAnsi="Arial" w:cs="Arial"/>
          <w:b/>
        </w:rPr>
        <w:t>rea técnica</w:t>
      </w:r>
      <w:r w:rsidRPr="004B09EA">
        <w:rPr>
          <w:rStyle w:val="fontstyle21"/>
          <w:rFonts w:ascii="Arial" w:hAnsi="Arial" w:cs="Arial"/>
        </w:rPr>
        <w:t>: agente, órgão, departamento ou Secretaria com</w:t>
      </w:r>
      <w:r w:rsidR="00E37793" w:rsidRPr="004B09EA">
        <w:rPr>
          <w:rFonts w:cs="Arial"/>
          <w:color w:val="000000"/>
          <w:szCs w:val="24"/>
        </w:rPr>
        <w:t xml:space="preserve"> </w:t>
      </w:r>
      <w:r w:rsidRPr="004B09EA">
        <w:rPr>
          <w:rStyle w:val="fontstyle21"/>
          <w:rFonts w:ascii="Arial" w:hAnsi="Arial" w:cs="Arial"/>
        </w:rPr>
        <w:t>conhecimento técnico-operacional</w:t>
      </w:r>
      <w:r w:rsidR="000B07EE" w:rsidRPr="004B09EA">
        <w:rPr>
          <w:rStyle w:val="fontstyle21"/>
          <w:rFonts w:ascii="Arial" w:hAnsi="Arial" w:cs="Arial"/>
        </w:rPr>
        <w:t xml:space="preserve"> </w:t>
      </w:r>
      <w:r w:rsidRPr="004B09EA">
        <w:rPr>
          <w:rStyle w:val="fontstyle21"/>
          <w:rFonts w:ascii="Arial" w:hAnsi="Arial" w:cs="Arial"/>
        </w:rPr>
        <w:t>sobre o objeto demandado, responsável por analisar o</w:t>
      </w:r>
      <w:r w:rsidR="00E37793" w:rsidRPr="004B09EA">
        <w:rPr>
          <w:rFonts w:cs="Arial"/>
          <w:color w:val="000000"/>
          <w:szCs w:val="24"/>
        </w:rPr>
        <w:t xml:space="preserve"> </w:t>
      </w:r>
      <w:r w:rsidRPr="004B09EA">
        <w:rPr>
          <w:rStyle w:val="fontstyle21"/>
          <w:rFonts w:ascii="Arial" w:hAnsi="Arial" w:cs="Arial"/>
        </w:rPr>
        <w:t>doc</w:t>
      </w:r>
      <w:r w:rsidRPr="004B09EA">
        <w:rPr>
          <w:rStyle w:val="fontstyle21"/>
          <w:rFonts w:ascii="Arial" w:hAnsi="Arial" w:cs="Arial"/>
        </w:rPr>
        <w:t>u</w:t>
      </w:r>
      <w:r w:rsidRPr="004B09EA">
        <w:rPr>
          <w:rStyle w:val="fontstyle21"/>
          <w:rFonts w:ascii="Arial" w:hAnsi="Arial" w:cs="Arial"/>
        </w:rPr>
        <w:lastRenderedPageBreak/>
        <w:t>mento de formalização de demanda, e</w:t>
      </w:r>
      <w:r w:rsidR="00E37793" w:rsidRPr="004B09EA">
        <w:rPr>
          <w:rStyle w:val="fontstyle21"/>
          <w:rFonts w:ascii="Arial" w:hAnsi="Arial" w:cs="Arial"/>
        </w:rPr>
        <w:t xml:space="preserve"> </w:t>
      </w:r>
      <w:r w:rsidRPr="004B09EA">
        <w:rPr>
          <w:rStyle w:val="fontstyle21"/>
          <w:rFonts w:ascii="Arial" w:hAnsi="Arial" w:cs="Arial"/>
        </w:rPr>
        <w:t>promover a agregação de valor e a compil</w:t>
      </w:r>
      <w:r w:rsidRPr="004B09EA">
        <w:rPr>
          <w:rStyle w:val="fontstyle21"/>
          <w:rFonts w:ascii="Arial" w:hAnsi="Arial" w:cs="Arial"/>
        </w:rPr>
        <w:t>a</w:t>
      </w:r>
      <w:r w:rsidRPr="004B09EA">
        <w:rPr>
          <w:rStyle w:val="fontstyle21"/>
          <w:rFonts w:ascii="Arial" w:hAnsi="Arial" w:cs="Arial"/>
        </w:rPr>
        <w:t>ção</w:t>
      </w:r>
      <w:r w:rsidR="00E37793" w:rsidRPr="004B09EA">
        <w:rPr>
          <w:rFonts w:cs="Arial"/>
          <w:color w:val="000000"/>
          <w:szCs w:val="24"/>
        </w:rPr>
        <w:t xml:space="preserve"> </w:t>
      </w:r>
      <w:r w:rsidRPr="004B09EA">
        <w:rPr>
          <w:rStyle w:val="fontstyle21"/>
          <w:rFonts w:ascii="Arial" w:hAnsi="Arial" w:cs="Arial"/>
        </w:rPr>
        <w:t>de necessidades de mesma natureza;</w:t>
      </w:r>
    </w:p>
    <w:p w14:paraId="68C726A6" w14:textId="47688864" w:rsidR="000B07EE" w:rsidRPr="004B09EA" w:rsidRDefault="00866E45" w:rsidP="00F96FCD">
      <w:pPr>
        <w:spacing w:after="80" w:line="360" w:lineRule="auto"/>
        <w:rPr>
          <w:rFonts w:cs="Arial"/>
          <w:color w:val="000000"/>
          <w:szCs w:val="24"/>
        </w:rPr>
      </w:pPr>
      <w:r w:rsidRPr="004B09EA">
        <w:rPr>
          <w:rStyle w:val="fontstyle21"/>
          <w:rFonts w:ascii="Arial" w:hAnsi="Arial" w:cs="Arial"/>
        </w:rPr>
        <w:t xml:space="preserve">IV – </w:t>
      </w:r>
      <w:r w:rsidR="004B09EA" w:rsidRPr="004B09EA">
        <w:rPr>
          <w:rStyle w:val="fontstyle21"/>
          <w:rFonts w:ascii="Arial" w:hAnsi="Arial" w:cs="Arial"/>
          <w:b/>
        </w:rPr>
        <w:t>E</w:t>
      </w:r>
      <w:r w:rsidRPr="004B09EA">
        <w:rPr>
          <w:rStyle w:val="fontstyle21"/>
          <w:rFonts w:ascii="Arial" w:hAnsi="Arial" w:cs="Arial"/>
          <w:b/>
        </w:rPr>
        <w:t>quipe de planejamento da contratação</w:t>
      </w:r>
      <w:r w:rsidRPr="004B09EA">
        <w:rPr>
          <w:rStyle w:val="fontstyle21"/>
          <w:rFonts w:ascii="Arial" w:hAnsi="Arial" w:cs="Arial"/>
        </w:rPr>
        <w:t>: conjunto de</w:t>
      </w:r>
      <w:r w:rsidR="00E96D09" w:rsidRPr="004B09EA">
        <w:rPr>
          <w:rFonts w:cs="Arial"/>
          <w:color w:val="000000"/>
          <w:szCs w:val="24"/>
        </w:rPr>
        <w:t xml:space="preserve"> </w:t>
      </w:r>
      <w:r w:rsidRPr="004B09EA">
        <w:rPr>
          <w:rStyle w:val="fontstyle21"/>
          <w:rFonts w:ascii="Arial" w:hAnsi="Arial" w:cs="Arial"/>
        </w:rPr>
        <w:t>servidores que reúnem as competências n</w:t>
      </w:r>
      <w:r w:rsidR="000B07EE" w:rsidRPr="004B09EA">
        <w:rPr>
          <w:rStyle w:val="fontstyle21"/>
          <w:rFonts w:ascii="Arial" w:hAnsi="Arial" w:cs="Arial"/>
        </w:rPr>
        <w:t>e</w:t>
      </w:r>
      <w:r w:rsidRPr="004B09EA">
        <w:rPr>
          <w:rStyle w:val="fontstyle21"/>
          <w:rFonts w:ascii="Arial" w:hAnsi="Arial" w:cs="Arial"/>
        </w:rPr>
        <w:t>cessárias à completa execução das etapas de</w:t>
      </w:r>
      <w:r w:rsidR="00E96D09" w:rsidRPr="004B09EA">
        <w:rPr>
          <w:rFonts w:cs="Arial"/>
          <w:color w:val="000000"/>
          <w:szCs w:val="24"/>
        </w:rPr>
        <w:t xml:space="preserve"> </w:t>
      </w:r>
      <w:r w:rsidRPr="004B09EA">
        <w:rPr>
          <w:rStyle w:val="fontstyle21"/>
          <w:rFonts w:ascii="Arial" w:hAnsi="Arial" w:cs="Arial"/>
        </w:rPr>
        <w:t>planejamento da contratação, o que inclui conhecimentos sobre aspectos técnicos</w:t>
      </w:r>
      <w:r w:rsidR="00E96D09" w:rsidRPr="004B09EA">
        <w:rPr>
          <w:rStyle w:val="fontstyle21"/>
          <w:rFonts w:ascii="Arial" w:hAnsi="Arial" w:cs="Arial"/>
        </w:rPr>
        <w:t xml:space="preserve"> </w:t>
      </w:r>
      <w:r w:rsidRPr="004B09EA">
        <w:rPr>
          <w:rStyle w:val="fontstyle21"/>
          <w:rFonts w:ascii="Arial" w:hAnsi="Arial" w:cs="Arial"/>
        </w:rPr>
        <w:t>operacionais e de uso do objeto, licitações e contratos, dentre</w:t>
      </w:r>
      <w:r w:rsidR="00E96D09" w:rsidRPr="004B09EA">
        <w:rPr>
          <w:rStyle w:val="fontstyle21"/>
          <w:rFonts w:ascii="Arial" w:hAnsi="Arial" w:cs="Arial"/>
        </w:rPr>
        <w:t xml:space="preserve"> </w:t>
      </w:r>
      <w:r w:rsidRPr="004B09EA">
        <w:rPr>
          <w:rStyle w:val="fontstyle21"/>
          <w:rFonts w:ascii="Arial" w:hAnsi="Arial" w:cs="Arial"/>
        </w:rPr>
        <w:t>outros.</w:t>
      </w:r>
    </w:p>
    <w:p w14:paraId="7C7C6110" w14:textId="77777777" w:rsidR="000B07EE" w:rsidRPr="004B09EA" w:rsidRDefault="00866E45" w:rsidP="00F96FCD">
      <w:pPr>
        <w:spacing w:after="80" w:line="360" w:lineRule="auto"/>
        <w:rPr>
          <w:rFonts w:cs="Arial"/>
          <w:color w:val="000000"/>
          <w:szCs w:val="24"/>
        </w:rPr>
      </w:pPr>
      <w:r w:rsidRPr="004B09EA">
        <w:rPr>
          <w:rStyle w:val="fontstyle21"/>
          <w:rFonts w:ascii="Arial" w:hAnsi="Arial" w:cs="Arial"/>
        </w:rPr>
        <w:t>§ 1º Os papéis de requisitante e de área técnica poderão ser</w:t>
      </w:r>
      <w:r w:rsidR="00E96D09" w:rsidRPr="004B09EA">
        <w:rPr>
          <w:rFonts w:cs="Arial"/>
          <w:color w:val="000000"/>
          <w:szCs w:val="24"/>
        </w:rPr>
        <w:t xml:space="preserve"> </w:t>
      </w:r>
      <w:r w:rsidRPr="004B09EA">
        <w:rPr>
          <w:rStyle w:val="fontstyle21"/>
          <w:rFonts w:ascii="Arial" w:hAnsi="Arial" w:cs="Arial"/>
        </w:rPr>
        <w:t>exercidos pelo mesmo agente público, órgão, departamento ou Secretaria, desde que, no</w:t>
      </w:r>
      <w:r w:rsidR="00E96D09" w:rsidRPr="004B09EA">
        <w:rPr>
          <w:rFonts w:cs="Arial"/>
          <w:color w:val="000000"/>
          <w:szCs w:val="24"/>
        </w:rPr>
        <w:t xml:space="preserve"> </w:t>
      </w:r>
      <w:r w:rsidRPr="004B09EA">
        <w:rPr>
          <w:rStyle w:val="fontstyle21"/>
          <w:rFonts w:ascii="Arial" w:hAnsi="Arial" w:cs="Arial"/>
        </w:rPr>
        <w:t>exercício dessas atribuições, detenha conhecimento técnico-operacional sobre o objeto</w:t>
      </w:r>
      <w:r w:rsidR="00E96D09" w:rsidRPr="004B09EA">
        <w:rPr>
          <w:rFonts w:cs="Arial"/>
          <w:color w:val="000000"/>
          <w:szCs w:val="24"/>
        </w:rPr>
        <w:t xml:space="preserve"> </w:t>
      </w:r>
      <w:r w:rsidRPr="004B09EA">
        <w:rPr>
          <w:rStyle w:val="fontstyle21"/>
          <w:rFonts w:ascii="Arial" w:hAnsi="Arial" w:cs="Arial"/>
        </w:rPr>
        <w:t xml:space="preserve">demandado, observado o disposto no inciso III do </w:t>
      </w:r>
      <w:r w:rsidR="00E96D09" w:rsidRPr="004B09EA">
        <w:rPr>
          <w:rStyle w:val="fontstyle21"/>
          <w:rFonts w:ascii="Arial" w:hAnsi="Arial" w:cs="Arial"/>
        </w:rPr>
        <w:t>“</w:t>
      </w:r>
      <w:r w:rsidRPr="004B09EA">
        <w:rPr>
          <w:rStyle w:val="fontstyle31"/>
          <w:rFonts w:ascii="Arial" w:hAnsi="Arial" w:cs="Arial"/>
        </w:rPr>
        <w:t>caput</w:t>
      </w:r>
      <w:r w:rsidR="00E96D09" w:rsidRPr="004B09EA">
        <w:rPr>
          <w:rStyle w:val="fontstyle31"/>
          <w:rFonts w:ascii="Arial" w:hAnsi="Arial" w:cs="Arial"/>
        </w:rPr>
        <w:t>”</w:t>
      </w:r>
      <w:r w:rsidR="00E96D09" w:rsidRPr="004B09EA">
        <w:rPr>
          <w:rStyle w:val="fontstyle31"/>
          <w:rFonts w:ascii="Arial" w:hAnsi="Arial" w:cs="Arial"/>
          <w:i w:val="0"/>
          <w:iCs w:val="0"/>
        </w:rPr>
        <w:t xml:space="preserve"> </w:t>
      </w:r>
      <w:r w:rsidRPr="004B09EA">
        <w:rPr>
          <w:rStyle w:val="fontstyle21"/>
          <w:rFonts w:ascii="Arial" w:hAnsi="Arial" w:cs="Arial"/>
        </w:rPr>
        <w:t>deste artigo.</w:t>
      </w:r>
    </w:p>
    <w:p w14:paraId="5F24A061" w14:textId="77777777" w:rsidR="001108D3" w:rsidRDefault="00866E45" w:rsidP="001108D3">
      <w:pPr>
        <w:spacing w:after="80" w:line="360" w:lineRule="auto"/>
        <w:rPr>
          <w:rStyle w:val="fontstyle21"/>
          <w:rFonts w:ascii="Arial" w:hAnsi="Arial" w:cs="Arial"/>
        </w:rPr>
      </w:pPr>
      <w:r w:rsidRPr="004B09EA">
        <w:rPr>
          <w:rStyle w:val="fontstyle21"/>
          <w:rFonts w:ascii="Arial" w:hAnsi="Arial" w:cs="Arial"/>
        </w:rPr>
        <w:t>§ 2º A definição dos requisitantes, das áreas técnicas e da equipe de</w:t>
      </w:r>
      <w:r w:rsidR="00E96D09" w:rsidRPr="004B09EA">
        <w:rPr>
          <w:rFonts w:cs="Arial"/>
          <w:color w:val="000000"/>
          <w:szCs w:val="24"/>
        </w:rPr>
        <w:t xml:space="preserve"> </w:t>
      </w:r>
      <w:r w:rsidRPr="004B09EA">
        <w:rPr>
          <w:rStyle w:val="fontstyle21"/>
          <w:rFonts w:ascii="Arial" w:hAnsi="Arial" w:cs="Arial"/>
        </w:rPr>
        <w:t>planejamento da contratação não ensejará, obrigatoriamente, a criação de novas estruturas</w:t>
      </w:r>
      <w:r w:rsidR="00E96D09" w:rsidRPr="004B09EA">
        <w:rPr>
          <w:rFonts w:cs="Arial"/>
          <w:color w:val="000000"/>
          <w:szCs w:val="24"/>
        </w:rPr>
        <w:t xml:space="preserve"> </w:t>
      </w:r>
      <w:r w:rsidRPr="004B09EA">
        <w:rPr>
          <w:rStyle w:val="fontstyle21"/>
          <w:rFonts w:ascii="Arial" w:hAnsi="Arial" w:cs="Arial"/>
        </w:rPr>
        <w:t>nas unidades organizacionais dos órgãos e das entidades.</w:t>
      </w:r>
    </w:p>
    <w:p w14:paraId="242BB5B4" w14:textId="77777777" w:rsidR="001108D3" w:rsidRDefault="001108D3" w:rsidP="001108D3">
      <w:pPr>
        <w:spacing w:after="80" w:line="360" w:lineRule="auto"/>
        <w:rPr>
          <w:rStyle w:val="fontstyle21"/>
          <w:rFonts w:ascii="Arial" w:hAnsi="Arial" w:cs="Arial"/>
        </w:rPr>
      </w:pPr>
    </w:p>
    <w:p w14:paraId="7C178503" w14:textId="1B298DA5" w:rsidR="00E96D09" w:rsidRPr="004B09EA" w:rsidRDefault="00E96D09" w:rsidP="001108D3">
      <w:pPr>
        <w:spacing w:after="80" w:line="360" w:lineRule="auto"/>
        <w:jc w:val="center"/>
        <w:rPr>
          <w:rFonts w:cs="Arial"/>
          <w:b/>
          <w:bCs/>
          <w:color w:val="000000"/>
          <w:szCs w:val="24"/>
        </w:rPr>
      </w:pPr>
      <w:r w:rsidRPr="004B09EA">
        <w:rPr>
          <w:rStyle w:val="fontstyle01"/>
          <w:rFonts w:ascii="Arial" w:hAnsi="Arial" w:cs="Arial"/>
        </w:rPr>
        <w:t>CAPÍTULO II</w:t>
      </w:r>
    </w:p>
    <w:p w14:paraId="2E159938" w14:textId="6FFA020A" w:rsidR="00E96D09" w:rsidRPr="004B09EA" w:rsidRDefault="00E96D09" w:rsidP="00F96FCD">
      <w:pPr>
        <w:spacing w:after="80" w:line="360" w:lineRule="auto"/>
        <w:jc w:val="center"/>
        <w:rPr>
          <w:rFonts w:cs="Arial"/>
          <w:b/>
          <w:bCs/>
          <w:color w:val="000000"/>
          <w:szCs w:val="24"/>
        </w:rPr>
      </w:pPr>
      <w:r w:rsidRPr="004B09EA">
        <w:rPr>
          <w:rStyle w:val="fontstyle01"/>
          <w:rFonts w:ascii="Arial" w:hAnsi="Arial" w:cs="Arial"/>
          <w:b w:val="0"/>
          <w:bCs w:val="0"/>
        </w:rPr>
        <w:t>DO PROCEDIMENTO</w:t>
      </w:r>
    </w:p>
    <w:p w14:paraId="77892BB6" w14:textId="12921E2F" w:rsidR="00E96D09" w:rsidRPr="004B09EA" w:rsidRDefault="00E96D09" w:rsidP="00F96FCD">
      <w:pPr>
        <w:spacing w:after="80" w:line="360" w:lineRule="auto"/>
        <w:jc w:val="center"/>
        <w:rPr>
          <w:rFonts w:cs="Arial"/>
          <w:b/>
          <w:bCs/>
          <w:color w:val="000000"/>
          <w:szCs w:val="24"/>
        </w:rPr>
      </w:pPr>
      <w:r w:rsidRPr="004B09EA">
        <w:rPr>
          <w:rStyle w:val="fontstyle01"/>
          <w:rFonts w:ascii="Arial" w:hAnsi="Arial" w:cs="Arial"/>
        </w:rPr>
        <w:t>SEÇÃO I</w:t>
      </w:r>
    </w:p>
    <w:p w14:paraId="78E8D246" w14:textId="2145B7FC" w:rsidR="00E96D09" w:rsidRPr="004B09EA" w:rsidRDefault="00E96D09" w:rsidP="00F96FCD">
      <w:pPr>
        <w:spacing w:after="80" w:line="360" w:lineRule="auto"/>
        <w:jc w:val="center"/>
        <w:rPr>
          <w:rFonts w:cs="Arial"/>
          <w:b/>
          <w:bCs/>
          <w:color w:val="000000"/>
          <w:szCs w:val="24"/>
        </w:rPr>
      </w:pPr>
      <w:r w:rsidRPr="004B09EA">
        <w:rPr>
          <w:rStyle w:val="fontstyle01"/>
          <w:rFonts w:ascii="Arial" w:hAnsi="Arial" w:cs="Arial"/>
          <w:b w:val="0"/>
          <w:bCs w:val="0"/>
        </w:rPr>
        <w:t>DA ELABORAÇÃO E DAS DIRETRIZES GERAIS</w:t>
      </w:r>
    </w:p>
    <w:p w14:paraId="18B9F198" w14:textId="5AC3FE1E" w:rsidR="00E96D09" w:rsidRPr="004B09EA" w:rsidRDefault="00866E45" w:rsidP="00F96FCD">
      <w:pPr>
        <w:spacing w:after="80" w:line="360" w:lineRule="auto"/>
        <w:rPr>
          <w:rFonts w:cs="Arial"/>
          <w:color w:val="000000"/>
          <w:szCs w:val="24"/>
        </w:rPr>
      </w:pPr>
      <w:r w:rsidRPr="004B09EA">
        <w:rPr>
          <w:rStyle w:val="fontstyle21"/>
          <w:rFonts w:ascii="Arial" w:hAnsi="Arial" w:cs="Arial"/>
          <w:b/>
          <w:bCs/>
        </w:rPr>
        <w:t>Art. 3</w:t>
      </w:r>
      <w:r w:rsidRPr="004B09EA">
        <w:rPr>
          <w:rStyle w:val="fontstyle21"/>
          <w:rFonts w:ascii="Arial" w:hAnsi="Arial" w:cs="Arial"/>
        </w:rPr>
        <w:t xml:space="preserve">º O TR, a partir dos </w:t>
      </w:r>
      <w:r w:rsidRPr="004B09EA">
        <w:rPr>
          <w:rStyle w:val="fontstyle21"/>
          <w:rFonts w:ascii="Arial" w:hAnsi="Arial" w:cs="Arial"/>
          <w:b/>
        </w:rPr>
        <w:t>Estudos Técnicos Preliminares - ETP</w:t>
      </w:r>
      <w:r w:rsidRPr="004B09EA">
        <w:rPr>
          <w:rStyle w:val="fontstyle21"/>
          <w:rFonts w:ascii="Arial" w:hAnsi="Arial" w:cs="Arial"/>
        </w:rPr>
        <w:t>, se</w:t>
      </w:r>
      <w:r w:rsidR="00E96D09" w:rsidRPr="004B09EA">
        <w:rPr>
          <w:rFonts w:cs="Arial"/>
          <w:color w:val="000000"/>
          <w:szCs w:val="24"/>
        </w:rPr>
        <w:t xml:space="preserve"> </w:t>
      </w:r>
      <w:r w:rsidRPr="004B09EA">
        <w:rPr>
          <w:rStyle w:val="fontstyle21"/>
          <w:rFonts w:ascii="Arial" w:hAnsi="Arial" w:cs="Arial"/>
        </w:rPr>
        <w:t>elaborados, definirá o objeto para atendimento da necessidade, a ser enviado para o setor de</w:t>
      </w:r>
      <w:r w:rsidR="00E96D09" w:rsidRPr="004B09EA">
        <w:rPr>
          <w:rFonts w:cs="Arial"/>
          <w:color w:val="000000"/>
          <w:szCs w:val="24"/>
        </w:rPr>
        <w:t xml:space="preserve"> </w:t>
      </w:r>
      <w:r w:rsidRPr="004B09EA">
        <w:rPr>
          <w:rStyle w:val="fontstyle21"/>
          <w:rFonts w:ascii="Arial" w:hAnsi="Arial" w:cs="Arial"/>
        </w:rPr>
        <w:t>contratações com observância ao prazo definido no calendário de contratação a ser</w:t>
      </w:r>
      <w:r w:rsidR="00E96D09" w:rsidRPr="004B09EA">
        <w:rPr>
          <w:rFonts w:cs="Arial"/>
          <w:color w:val="000000"/>
          <w:szCs w:val="24"/>
        </w:rPr>
        <w:t xml:space="preserve"> </w:t>
      </w:r>
      <w:r w:rsidRPr="004B09EA">
        <w:rPr>
          <w:rStyle w:val="fontstyle21"/>
          <w:rFonts w:ascii="Arial" w:hAnsi="Arial" w:cs="Arial"/>
        </w:rPr>
        <w:t xml:space="preserve">implantado pelo </w:t>
      </w:r>
      <w:r w:rsidR="000B07EE" w:rsidRPr="004B09EA">
        <w:rPr>
          <w:rStyle w:val="fontstyle21"/>
          <w:rFonts w:ascii="Arial" w:hAnsi="Arial" w:cs="Arial"/>
        </w:rPr>
        <w:t>Poder Executivo Municipal.</w:t>
      </w:r>
    </w:p>
    <w:p w14:paraId="1014E9FE" w14:textId="77777777" w:rsidR="000B07EE" w:rsidRPr="004B09EA" w:rsidRDefault="00866E45" w:rsidP="00F96FCD">
      <w:pPr>
        <w:spacing w:after="80" w:line="360" w:lineRule="auto"/>
        <w:rPr>
          <w:rFonts w:cs="Arial"/>
          <w:color w:val="000000"/>
          <w:szCs w:val="24"/>
        </w:rPr>
      </w:pPr>
      <w:r w:rsidRPr="004B09EA">
        <w:rPr>
          <w:rStyle w:val="fontstyle21"/>
          <w:rFonts w:ascii="Arial" w:hAnsi="Arial" w:cs="Arial"/>
        </w:rPr>
        <w:t xml:space="preserve">§ 1º Os processos de contratação direta </w:t>
      </w:r>
      <w:r w:rsidR="000B07EE" w:rsidRPr="004B09EA">
        <w:rPr>
          <w:rStyle w:val="fontstyle21"/>
          <w:rFonts w:ascii="Arial" w:hAnsi="Arial" w:cs="Arial"/>
        </w:rPr>
        <w:t xml:space="preserve">do </w:t>
      </w:r>
      <w:r w:rsidRPr="004B09EA">
        <w:rPr>
          <w:rStyle w:val="fontstyle21"/>
          <w:rFonts w:ascii="Arial" w:hAnsi="Arial" w:cs="Arial"/>
        </w:rPr>
        <w:t>artigo 72 da</w:t>
      </w:r>
      <w:r w:rsidR="00E96D09" w:rsidRPr="004B09EA">
        <w:rPr>
          <w:rFonts w:cs="Arial"/>
          <w:color w:val="000000"/>
          <w:szCs w:val="24"/>
        </w:rPr>
        <w:t xml:space="preserve"> </w:t>
      </w:r>
      <w:r w:rsidRPr="004B09EA">
        <w:rPr>
          <w:rStyle w:val="fontstyle21"/>
          <w:rFonts w:ascii="Arial" w:hAnsi="Arial" w:cs="Arial"/>
        </w:rPr>
        <w:t>Lei Federal nº 14.133</w:t>
      </w:r>
      <w:r w:rsidR="000B07EE" w:rsidRPr="004B09EA">
        <w:rPr>
          <w:rStyle w:val="fontstyle21"/>
          <w:rFonts w:ascii="Arial" w:hAnsi="Arial" w:cs="Arial"/>
        </w:rPr>
        <w:t>/</w:t>
      </w:r>
      <w:r w:rsidRPr="004B09EA">
        <w:rPr>
          <w:rStyle w:val="fontstyle21"/>
          <w:rFonts w:ascii="Arial" w:hAnsi="Arial" w:cs="Arial"/>
        </w:rPr>
        <w:t>2021 serão instruídos com o TR, observado em</w:t>
      </w:r>
      <w:r w:rsidR="00E96D09" w:rsidRPr="004B09EA">
        <w:rPr>
          <w:rFonts w:cs="Arial"/>
          <w:color w:val="000000"/>
          <w:szCs w:val="24"/>
        </w:rPr>
        <w:t xml:space="preserve"> </w:t>
      </w:r>
      <w:r w:rsidRPr="004B09EA">
        <w:rPr>
          <w:rStyle w:val="fontstyle21"/>
          <w:rFonts w:ascii="Arial" w:hAnsi="Arial" w:cs="Arial"/>
        </w:rPr>
        <w:t>especial os artigos 5º e 7º deste Decreto.</w:t>
      </w:r>
    </w:p>
    <w:p w14:paraId="77C4CBA2" w14:textId="77777777" w:rsidR="000B07EE" w:rsidRPr="004B09EA" w:rsidRDefault="00866E45" w:rsidP="00F96FCD">
      <w:pPr>
        <w:spacing w:after="80" w:line="360" w:lineRule="auto"/>
        <w:rPr>
          <w:rFonts w:cs="Arial"/>
          <w:color w:val="000000"/>
          <w:szCs w:val="24"/>
        </w:rPr>
      </w:pPr>
      <w:r w:rsidRPr="004B09EA">
        <w:rPr>
          <w:rStyle w:val="fontstyle21"/>
          <w:rFonts w:ascii="Arial" w:hAnsi="Arial" w:cs="Arial"/>
        </w:rPr>
        <w:t>§ 2º O TR será utilizado pelo órgão ou entidade como referência</w:t>
      </w:r>
      <w:r w:rsidR="00E96D09" w:rsidRPr="004B09EA">
        <w:rPr>
          <w:rFonts w:cs="Arial"/>
          <w:color w:val="000000"/>
          <w:szCs w:val="24"/>
        </w:rPr>
        <w:t xml:space="preserve"> </w:t>
      </w:r>
      <w:r w:rsidRPr="004B09EA">
        <w:rPr>
          <w:rStyle w:val="fontstyle21"/>
          <w:rFonts w:ascii="Arial" w:hAnsi="Arial" w:cs="Arial"/>
        </w:rPr>
        <w:t>para a análise e avaliação da conformidade da proposta, em relação ao licitante</w:t>
      </w:r>
      <w:r w:rsidR="00E96D09" w:rsidRPr="004B09EA">
        <w:rPr>
          <w:rFonts w:cs="Arial"/>
          <w:color w:val="000000"/>
          <w:szCs w:val="24"/>
        </w:rPr>
        <w:t xml:space="preserve"> </w:t>
      </w:r>
      <w:r w:rsidRPr="004B09EA">
        <w:rPr>
          <w:rStyle w:val="fontstyle21"/>
          <w:rFonts w:ascii="Arial" w:hAnsi="Arial" w:cs="Arial"/>
        </w:rPr>
        <w:t>provisoriamente vencedor.</w:t>
      </w:r>
    </w:p>
    <w:p w14:paraId="583711A5" w14:textId="012451E5" w:rsidR="000B07EE" w:rsidRPr="004B09EA" w:rsidRDefault="00866E45" w:rsidP="00F96FCD">
      <w:pPr>
        <w:spacing w:after="80" w:line="360" w:lineRule="auto"/>
        <w:rPr>
          <w:rFonts w:cs="Arial"/>
          <w:color w:val="000000"/>
          <w:szCs w:val="24"/>
        </w:rPr>
      </w:pPr>
      <w:r w:rsidRPr="004B09EA">
        <w:rPr>
          <w:rStyle w:val="fontstyle21"/>
          <w:rFonts w:ascii="Arial" w:hAnsi="Arial" w:cs="Arial"/>
          <w:b/>
          <w:bCs/>
        </w:rPr>
        <w:t>Art. 4</w:t>
      </w:r>
      <w:r w:rsidRPr="004B09EA">
        <w:rPr>
          <w:rStyle w:val="fontstyle21"/>
          <w:rFonts w:ascii="Arial" w:hAnsi="Arial" w:cs="Arial"/>
        </w:rPr>
        <w:t xml:space="preserve">º Após a regulamentação e implantação do </w:t>
      </w:r>
      <w:r w:rsidRPr="004B09EA">
        <w:rPr>
          <w:rStyle w:val="fontstyle21"/>
          <w:rFonts w:ascii="Arial" w:hAnsi="Arial" w:cs="Arial"/>
          <w:b/>
        </w:rPr>
        <w:t>Plano de</w:t>
      </w:r>
      <w:r w:rsidR="000B07EE" w:rsidRPr="004B09EA">
        <w:rPr>
          <w:rFonts w:cs="Arial"/>
          <w:b/>
          <w:color w:val="000000"/>
          <w:szCs w:val="24"/>
        </w:rPr>
        <w:t xml:space="preserve"> </w:t>
      </w:r>
      <w:r w:rsidRPr="004B09EA">
        <w:rPr>
          <w:rStyle w:val="fontstyle21"/>
          <w:rFonts w:ascii="Arial" w:hAnsi="Arial" w:cs="Arial"/>
          <w:b/>
        </w:rPr>
        <w:t>Contratações Anual</w:t>
      </w:r>
      <w:r w:rsidRPr="004B09EA">
        <w:rPr>
          <w:rStyle w:val="fontstyle21"/>
          <w:rFonts w:ascii="Arial" w:hAnsi="Arial" w:cs="Arial"/>
        </w:rPr>
        <w:t xml:space="preserve"> no âmbito da Administração Pública Municipal,</w:t>
      </w:r>
      <w:r w:rsidR="000B07EE" w:rsidRPr="004B09EA">
        <w:rPr>
          <w:rStyle w:val="fontstyle21"/>
          <w:rFonts w:ascii="Arial" w:hAnsi="Arial" w:cs="Arial"/>
        </w:rPr>
        <w:t xml:space="preserve"> </w:t>
      </w:r>
      <w:r w:rsidRPr="004B09EA">
        <w:rPr>
          <w:rStyle w:val="fontstyle21"/>
          <w:rFonts w:ascii="Arial" w:hAnsi="Arial" w:cs="Arial"/>
        </w:rPr>
        <w:t>o TR deverá estar alinhado com o</w:t>
      </w:r>
      <w:r w:rsidR="000B07EE" w:rsidRPr="004B09EA">
        <w:rPr>
          <w:rStyle w:val="fontstyle21"/>
          <w:rFonts w:ascii="Arial" w:hAnsi="Arial" w:cs="Arial"/>
        </w:rPr>
        <w:t xml:space="preserve"> </w:t>
      </w:r>
      <w:r w:rsidRPr="004B09EA">
        <w:rPr>
          <w:rStyle w:val="fontstyle21"/>
          <w:rFonts w:ascii="Arial" w:hAnsi="Arial" w:cs="Arial"/>
        </w:rPr>
        <w:t xml:space="preserve">Plano </w:t>
      </w:r>
      <w:r w:rsidRPr="004B09EA">
        <w:rPr>
          <w:rStyle w:val="fontstyle21"/>
          <w:rFonts w:ascii="Arial" w:hAnsi="Arial" w:cs="Arial"/>
        </w:rPr>
        <w:lastRenderedPageBreak/>
        <w:t>de Contratações</w:t>
      </w:r>
      <w:r w:rsidR="000B07EE" w:rsidRPr="004B09EA">
        <w:rPr>
          <w:rFonts w:cs="Arial"/>
          <w:color w:val="000000"/>
          <w:szCs w:val="24"/>
        </w:rPr>
        <w:t xml:space="preserve"> </w:t>
      </w:r>
      <w:r w:rsidRPr="004B09EA">
        <w:rPr>
          <w:rStyle w:val="fontstyle21"/>
          <w:rFonts w:ascii="Arial" w:hAnsi="Arial" w:cs="Arial"/>
        </w:rPr>
        <w:t>Anual, além de outros instrumentos de planejamento da Admini</w:t>
      </w:r>
      <w:r w:rsidRPr="004B09EA">
        <w:rPr>
          <w:rStyle w:val="fontstyle21"/>
          <w:rFonts w:ascii="Arial" w:hAnsi="Arial" w:cs="Arial"/>
        </w:rPr>
        <w:t>s</w:t>
      </w:r>
      <w:r w:rsidRPr="004B09EA">
        <w:rPr>
          <w:rStyle w:val="fontstyle21"/>
          <w:rFonts w:ascii="Arial" w:hAnsi="Arial" w:cs="Arial"/>
        </w:rPr>
        <w:t>tração.</w:t>
      </w:r>
    </w:p>
    <w:p w14:paraId="7EB6268C" w14:textId="164C07B6" w:rsidR="00922F06" w:rsidRPr="004B09EA" w:rsidRDefault="00866E45" w:rsidP="00F96FCD">
      <w:pPr>
        <w:spacing w:after="80" w:line="360" w:lineRule="auto"/>
        <w:rPr>
          <w:rFonts w:cs="Arial"/>
          <w:color w:val="000000"/>
          <w:szCs w:val="24"/>
        </w:rPr>
      </w:pPr>
      <w:r w:rsidRPr="004B09EA">
        <w:rPr>
          <w:rStyle w:val="fontstyle21"/>
          <w:rFonts w:ascii="Arial" w:hAnsi="Arial" w:cs="Arial"/>
          <w:b/>
          <w:bCs/>
        </w:rPr>
        <w:t>Art. 5</w:t>
      </w:r>
      <w:r w:rsidRPr="004B09EA">
        <w:rPr>
          <w:rStyle w:val="fontstyle21"/>
          <w:rFonts w:ascii="Arial" w:hAnsi="Arial" w:cs="Arial"/>
        </w:rPr>
        <w:t xml:space="preserve">º </w:t>
      </w:r>
      <w:r w:rsidR="00922F06" w:rsidRPr="004B09EA">
        <w:rPr>
          <w:rStyle w:val="fontstyle21"/>
          <w:rFonts w:ascii="Arial" w:hAnsi="Arial" w:cs="Arial"/>
        </w:rPr>
        <w:t xml:space="preserve">O </w:t>
      </w:r>
      <w:r w:rsidRPr="004B09EA">
        <w:rPr>
          <w:rStyle w:val="fontstyle21"/>
          <w:rFonts w:ascii="Arial" w:hAnsi="Arial" w:cs="Arial"/>
        </w:rPr>
        <w:t>TR será elaborado conjuntamente</w:t>
      </w:r>
      <w:r w:rsidR="00922F06" w:rsidRPr="004B09EA">
        <w:rPr>
          <w:rFonts w:cs="Arial"/>
          <w:szCs w:val="24"/>
        </w:rPr>
        <w:t xml:space="preserve"> </w:t>
      </w:r>
      <w:r w:rsidRPr="004B09EA">
        <w:rPr>
          <w:rStyle w:val="fontstyle21"/>
          <w:rFonts w:ascii="Arial" w:hAnsi="Arial" w:cs="Arial"/>
        </w:rPr>
        <w:t>por servidores da área técnica e requis</w:t>
      </w:r>
      <w:r w:rsidRPr="004B09EA">
        <w:rPr>
          <w:rStyle w:val="fontstyle21"/>
          <w:rFonts w:ascii="Arial" w:hAnsi="Arial" w:cs="Arial"/>
        </w:rPr>
        <w:t>i</w:t>
      </w:r>
      <w:r w:rsidRPr="004B09EA">
        <w:rPr>
          <w:rStyle w:val="fontstyle21"/>
          <w:rFonts w:ascii="Arial" w:hAnsi="Arial" w:cs="Arial"/>
        </w:rPr>
        <w:t>tante e, quando houver, também pela equipe de</w:t>
      </w:r>
      <w:r w:rsidR="00922F06" w:rsidRPr="004B09EA">
        <w:rPr>
          <w:rFonts w:cs="Arial"/>
          <w:color w:val="000000"/>
          <w:szCs w:val="24"/>
        </w:rPr>
        <w:t xml:space="preserve"> </w:t>
      </w:r>
      <w:r w:rsidRPr="004B09EA">
        <w:rPr>
          <w:rStyle w:val="fontstyle21"/>
          <w:rFonts w:ascii="Arial" w:hAnsi="Arial" w:cs="Arial"/>
        </w:rPr>
        <w:t>planejamento da contratação.</w:t>
      </w:r>
    </w:p>
    <w:p w14:paraId="47699FA0" w14:textId="77777777" w:rsidR="00922F06" w:rsidRPr="004B09EA" w:rsidRDefault="00922F06" w:rsidP="00F96FCD">
      <w:pPr>
        <w:spacing w:after="80" w:line="360" w:lineRule="auto"/>
        <w:rPr>
          <w:rStyle w:val="fontstyle01"/>
          <w:rFonts w:ascii="Arial" w:hAnsi="Arial" w:cs="Arial"/>
        </w:rPr>
      </w:pPr>
    </w:p>
    <w:p w14:paraId="09775B71" w14:textId="1E74398A" w:rsidR="00922F06" w:rsidRPr="004B09EA" w:rsidRDefault="00922F06" w:rsidP="00F96FCD">
      <w:pPr>
        <w:spacing w:after="80" w:line="360" w:lineRule="auto"/>
        <w:jc w:val="center"/>
        <w:rPr>
          <w:rFonts w:cs="Arial"/>
          <w:color w:val="000000"/>
          <w:szCs w:val="24"/>
        </w:rPr>
      </w:pPr>
      <w:r w:rsidRPr="004B09EA">
        <w:rPr>
          <w:rStyle w:val="fontstyle01"/>
          <w:rFonts w:ascii="Arial" w:hAnsi="Arial" w:cs="Arial"/>
        </w:rPr>
        <w:t>SEÇÃO II</w:t>
      </w:r>
    </w:p>
    <w:p w14:paraId="3B34D3DF" w14:textId="77777777" w:rsidR="00922F06" w:rsidRPr="004B09EA" w:rsidRDefault="00922F06" w:rsidP="00F96FCD">
      <w:pPr>
        <w:spacing w:after="80" w:line="360" w:lineRule="auto"/>
        <w:jc w:val="center"/>
        <w:rPr>
          <w:rFonts w:cs="Arial"/>
          <w:b/>
          <w:bCs/>
          <w:color w:val="000000"/>
          <w:szCs w:val="24"/>
        </w:rPr>
      </w:pPr>
      <w:r w:rsidRPr="004B09EA">
        <w:rPr>
          <w:rStyle w:val="fontstyle01"/>
          <w:rFonts w:ascii="Arial" w:hAnsi="Arial" w:cs="Arial"/>
          <w:b w:val="0"/>
          <w:bCs w:val="0"/>
        </w:rPr>
        <w:t>DO CONTEÚDO</w:t>
      </w:r>
    </w:p>
    <w:p w14:paraId="11FF95FE" w14:textId="77777777" w:rsidR="00922F06" w:rsidRPr="004B09EA" w:rsidRDefault="00866E45" w:rsidP="00F96FCD">
      <w:pPr>
        <w:spacing w:after="80" w:line="360" w:lineRule="auto"/>
        <w:rPr>
          <w:rFonts w:cs="Arial"/>
          <w:color w:val="000000"/>
          <w:szCs w:val="24"/>
        </w:rPr>
      </w:pPr>
      <w:r w:rsidRPr="004B09EA">
        <w:rPr>
          <w:rStyle w:val="fontstyle21"/>
          <w:rFonts w:ascii="Arial" w:hAnsi="Arial" w:cs="Arial"/>
          <w:b/>
          <w:bCs/>
        </w:rPr>
        <w:t>Art. 6</w:t>
      </w:r>
      <w:r w:rsidRPr="004B09EA">
        <w:rPr>
          <w:rStyle w:val="fontstyle21"/>
          <w:rFonts w:ascii="Arial" w:hAnsi="Arial" w:cs="Arial"/>
        </w:rPr>
        <w:t>º Deverão constar no TR os seguintes parâmetros e elementos</w:t>
      </w:r>
      <w:r w:rsidR="00922F06" w:rsidRPr="004B09EA">
        <w:rPr>
          <w:rFonts w:cs="Arial"/>
          <w:color w:val="000000"/>
          <w:szCs w:val="24"/>
        </w:rPr>
        <w:t xml:space="preserve"> </w:t>
      </w:r>
      <w:r w:rsidRPr="004B09EA">
        <w:rPr>
          <w:rStyle w:val="fontstyle21"/>
          <w:rFonts w:ascii="Arial" w:hAnsi="Arial" w:cs="Arial"/>
        </w:rPr>
        <w:t>descritivos:</w:t>
      </w:r>
    </w:p>
    <w:p w14:paraId="29489E4D" w14:textId="77777777" w:rsidR="00922F06" w:rsidRPr="004B09EA" w:rsidRDefault="00866E45" w:rsidP="00F96FCD">
      <w:pPr>
        <w:spacing w:after="80" w:line="360" w:lineRule="auto"/>
        <w:rPr>
          <w:rFonts w:cs="Arial"/>
          <w:color w:val="000000"/>
          <w:szCs w:val="24"/>
        </w:rPr>
      </w:pPr>
      <w:r w:rsidRPr="004B09EA">
        <w:rPr>
          <w:rStyle w:val="fontstyle21"/>
          <w:rFonts w:ascii="Arial" w:hAnsi="Arial" w:cs="Arial"/>
        </w:rPr>
        <w:t>I – definição do objeto, incluídos:</w:t>
      </w:r>
    </w:p>
    <w:p w14:paraId="66653D7C" w14:textId="77777777" w:rsidR="00922F06" w:rsidRPr="004B09EA" w:rsidRDefault="00866E45" w:rsidP="00F96FCD">
      <w:pPr>
        <w:spacing w:after="80" w:line="360" w:lineRule="auto"/>
        <w:rPr>
          <w:rFonts w:cs="Arial"/>
          <w:color w:val="000000"/>
          <w:szCs w:val="24"/>
        </w:rPr>
      </w:pPr>
      <w:r w:rsidRPr="004B09EA">
        <w:rPr>
          <w:rStyle w:val="fontstyle21"/>
          <w:rFonts w:ascii="Arial" w:hAnsi="Arial" w:cs="Arial"/>
        </w:rPr>
        <w:t>a) sua natureza, os quantitativos, o prazo do contrato e, se for o</w:t>
      </w:r>
      <w:r w:rsidR="00922F06" w:rsidRPr="004B09EA">
        <w:rPr>
          <w:rFonts w:cs="Arial"/>
          <w:color w:val="000000"/>
          <w:szCs w:val="24"/>
        </w:rPr>
        <w:t xml:space="preserve"> </w:t>
      </w:r>
      <w:r w:rsidRPr="004B09EA">
        <w:rPr>
          <w:rStyle w:val="fontstyle21"/>
          <w:rFonts w:ascii="Arial" w:hAnsi="Arial" w:cs="Arial"/>
        </w:rPr>
        <w:t>caso, a possibilid</w:t>
      </w:r>
      <w:r w:rsidRPr="004B09EA">
        <w:rPr>
          <w:rStyle w:val="fontstyle21"/>
          <w:rFonts w:ascii="Arial" w:hAnsi="Arial" w:cs="Arial"/>
        </w:rPr>
        <w:t>a</w:t>
      </w:r>
      <w:r w:rsidRPr="004B09EA">
        <w:rPr>
          <w:rStyle w:val="fontstyle21"/>
          <w:rFonts w:ascii="Arial" w:hAnsi="Arial" w:cs="Arial"/>
        </w:rPr>
        <w:t>de de sua prorrogação;</w:t>
      </w:r>
    </w:p>
    <w:p w14:paraId="271E0C12" w14:textId="77777777" w:rsidR="0060254E" w:rsidRPr="004B09EA" w:rsidRDefault="00866E45" w:rsidP="00F96FCD">
      <w:pPr>
        <w:spacing w:after="80" w:line="360" w:lineRule="auto"/>
        <w:rPr>
          <w:rFonts w:cs="Arial"/>
          <w:color w:val="000000"/>
          <w:szCs w:val="24"/>
        </w:rPr>
      </w:pPr>
      <w:r w:rsidRPr="004B09EA">
        <w:rPr>
          <w:rStyle w:val="fontstyle21"/>
          <w:rFonts w:ascii="Arial" w:hAnsi="Arial" w:cs="Arial"/>
        </w:rPr>
        <w:t>b) a especificação do bem ou do serviço, preferencialmente,</w:t>
      </w:r>
      <w:r w:rsidR="00922F06" w:rsidRPr="004B09EA">
        <w:rPr>
          <w:rFonts w:cs="Arial"/>
          <w:color w:val="000000"/>
          <w:szCs w:val="24"/>
        </w:rPr>
        <w:t xml:space="preserve"> </w:t>
      </w:r>
      <w:r w:rsidRPr="004B09EA">
        <w:rPr>
          <w:rStyle w:val="fontstyle21"/>
          <w:rFonts w:ascii="Arial" w:hAnsi="Arial" w:cs="Arial"/>
        </w:rPr>
        <w:t>conforme catálogo el</w:t>
      </w:r>
      <w:r w:rsidRPr="004B09EA">
        <w:rPr>
          <w:rStyle w:val="fontstyle21"/>
          <w:rFonts w:ascii="Arial" w:hAnsi="Arial" w:cs="Arial"/>
        </w:rPr>
        <w:t>e</w:t>
      </w:r>
      <w:r w:rsidRPr="004B09EA">
        <w:rPr>
          <w:rStyle w:val="fontstyle21"/>
          <w:rFonts w:ascii="Arial" w:hAnsi="Arial" w:cs="Arial"/>
        </w:rPr>
        <w:t xml:space="preserve">trônico de padronização a ser implantado </w:t>
      </w:r>
      <w:r w:rsidR="00922F06" w:rsidRPr="004B09EA">
        <w:rPr>
          <w:rStyle w:val="fontstyle21"/>
          <w:rFonts w:ascii="Arial" w:hAnsi="Arial" w:cs="Arial"/>
        </w:rPr>
        <w:t>p</w:t>
      </w:r>
      <w:r w:rsidR="0060254E" w:rsidRPr="004B09EA">
        <w:rPr>
          <w:rStyle w:val="fontstyle21"/>
          <w:rFonts w:ascii="Arial" w:hAnsi="Arial" w:cs="Arial"/>
        </w:rPr>
        <w:t>or órgão e entidades da Administração Pública Municipal</w:t>
      </w:r>
      <w:r w:rsidRPr="004B09EA">
        <w:rPr>
          <w:rStyle w:val="fontstyle21"/>
          <w:rFonts w:ascii="Arial" w:hAnsi="Arial" w:cs="Arial"/>
        </w:rPr>
        <w:t>, observados os requisitos de qualidade, rendimento,</w:t>
      </w:r>
      <w:r w:rsidR="00922F06" w:rsidRPr="004B09EA">
        <w:rPr>
          <w:rFonts w:cs="Arial"/>
          <w:color w:val="000000"/>
          <w:szCs w:val="24"/>
        </w:rPr>
        <w:t xml:space="preserve"> </w:t>
      </w:r>
      <w:r w:rsidRPr="004B09EA">
        <w:rPr>
          <w:rStyle w:val="fontstyle21"/>
          <w:rFonts w:ascii="Arial" w:hAnsi="Arial" w:cs="Arial"/>
        </w:rPr>
        <w:t>compatibil</w:t>
      </w:r>
      <w:r w:rsidRPr="004B09EA">
        <w:rPr>
          <w:rStyle w:val="fontstyle21"/>
          <w:rFonts w:ascii="Arial" w:hAnsi="Arial" w:cs="Arial"/>
        </w:rPr>
        <w:t>i</w:t>
      </w:r>
      <w:r w:rsidRPr="004B09EA">
        <w:rPr>
          <w:rStyle w:val="fontstyle21"/>
          <w:rFonts w:ascii="Arial" w:hAnsi="Arial" w:cs="Arial"/>
        </w:rPr>
        <w:t>dade, durabilidade e segurança;</w:t>
      </w:r>
    </w:p>
    <w:p w14:paraId="0622480D" w14:textId="77777777" w:rsidR="0060254E" w:rsidRPr="004B09EA" w:rsidRDefault="00866E45" w:rsidP="00F96FCD">
      <w:pPr>
        <w:spacing w:after="80" w:line="360" w:lineRule="auto"/>
        <w:rPr>
          <w:rFonts w:cs="Arial"/>
          <w:color w:val="000000"/>
          <w:szCs w:val="24"/>
        </w:rPr>
      </w:pPr>
      <w:r w:rsidRPr="004B09EA">
        <w:rPr>
          <w:rStyle w:val="fontstyle21"/>
          <w:rFonts w:ascii="Arial" w:hAnsi="Arial" w:cs="Arial"/>
        </w:rPr>
        <w:t>c) a indicação dos locais de entrega dos produtos e das regras para</w:t>
      </w:r>
      <w:r w:rsidR="00922F06" w:rsidRPr="004B09EA">
        <w:rPr>
          <w:rFonts w:cs="Arial"/>
          <w:color w:val="000000"/>
          <w:szCs w:val="24"/>
        </w:rPr>
        <w:t xml:space="preserve"> </w:t>
      </w:r>
      <w:r w:rsidRPr="004B09EA">
        <w:rPr>
          <w:rStyle w:val="fontstyle21"/>
          <w:rFonts w:ascii="Arial" w:hAnsi="Arial" w:cs="Arial"/>
        </w:rPr>
        <w:t>recebimentos provisório e definitivo, quando for o caso;</w:t>
      </w:r>
      <w:r w:rsidR="00922F06" w:rsidRPr="004B09EA">
        <w:rPr>
          <w:rFonts w:cs="Arial"/>
          <w:color w:val="000000"/>
          <w:szCs w:val="24"/>
        </w:rPr>
        <w:t xml:space="preserve"> </w:t>
      </w:r>
    </w:p>
    <w:p w14:paraId="2320371A" w14:textId="77777777" w:rsidR="0060254E" w:rsidRPr="004B09EA" w:rsidRDefault="00866E45" w:rsidP="00F96FCD">
      <w:pPr>
        <w:spacing w:after="80" w:line="360" w:lineRule="auto"/>
        <w:rPr>
          <w:rFonts w:cs="Arial"/>
          <w:color w:val="000000"/>
          <w:szCs w:val="24"/>
        </w:rPr>
      </w:pPr>
      <w:r w:rsidRPr="004B09EA">
        <w:rPr>
          <w:rStyle w:val="fontstyle21"/>
          <w:rFonts w:ascii="Arial" w:hAnsi="Arial" w:cs="Arial"/>
        </w:rPr>
        <w:t>d) a especificação da garantia exigida e das condições de</w:t>
      </w:r>
      <w:r w:rsidR="00922F06" w:rsidRPr="004B09EA">
        <w:rPr>
          <w:rFonts w:cs="Arial"/>
          <w:color w:val="000000"/>
          <w:szCs w:val="24"/>
        </w:rPr>
        <w:t xml:space="preserve"> </w:t>
      </w:r>
      <w:r w:rsidRPr="004B09EA">
        <w:rPr>
          <w:rStyle w:val="fontstyle21"/>
          <w:rFonts w:ascii="Arial" w:hAnsi="Arial" w:cs="Arial"/>
        </w:rPr>
        <w:t>manutenção e assistência técnica, quando for o caso;</w:t>
      </w:r>
    </w:p>
    <w:p w14:paraId="14DA9E0F" w14:textId="0E125325" w:rsidR="0060254E" w:rsidRPr="004B09EA" w:rsidRDefault="00866E45" w:rsidP="00F96FCD">
      <w:pPr>
        <w:spacing w:after="80" w:line="360" w:lineRule="auto"/>
        <w:rPr>
          <w:rFonts w:cs="Arial"/>
          <w:color w:val="000000"/>
          <w:szCs w:val="24"/>
        </w:rPr>
      </w:pPr>
      <w:r w:rsidRPr="004B09EA">
        <w:rPr>
          <w:rStyle w:val="fontstyle21"/>
          <w:rFonts w:ascii="Arial" w:hAnsi="Arial" w:cs="Arial"/>
        </w:rPr>
        <w:t xml:space="preserve">II – fundamentação da contratação </w:t>
      </w:r>
      <w:r w:rsidR="0060254E" w:rsidRPr="004B09EA">
        <w:rPr>
          <w:rStyle w:val="fontstyle21"/>
          <w:rFonts w:ascii="Arial" w:hAnsi="Arial" w:cs="Arial"/>
        </w:rPr>
        <w:t>com</w:t>
      </w:r>
      <w:r w:rsidRPr="004B09EA">
        <w:rPr>
          <w:rStyle w:val="fontstyle21"/>
          <w:rFonts w:ascii="Arial" w:hAnsi="Arial" w:cs="Arial"/>
        </w:rPr>
        <w:t xml:space="preserve"> referência aos</w:t>
      </w:r>
      <w:r w:rsidR="00922F06" w:rsidRPr="004B09EA">
        <w:rPr>
          <w:rFonts w:cs="Arial"/>
          <w:color w:val="000000"/>
          <w:szCs w:val="24"/>
        </w:rPr>
        <w:t xml:space="preserve"> </w:t>
      </w:r>
      <w:r w:rsidRPr="004B09EA">
        <w:rPr>
          <w:rStyle w:val="fontstyle21"/>
          <w:rFonts w:ascii="Arial" w:hAnsi="Arial" w:cs="Arial"/>
        </w:rPr>
        <w:t>estudos técnicos preliminares co</w:t>
      </w:r>
      <w:r w:rsidR="0060254E" w:rsidRPr="004B09EA">
        <w:rPr>
          <w:rStyle w:val="fontstyle21"/>
          <w:rFonts w:ascii="Arial" w:hAnsi="Arial" w:cs="Arial"/>
        </w:rPr>
        <w:t>r</w:t>
      </w:r>
      <w:r w:rsidRPr="004B09EA">
        <w:rPr>
          <w:rStyle w:val="fontstyle21"/>
          <w:rFonts w:ascii="Arial" w:hAnsi="Arial" w:cs="Arial"/>
        </w:rPr>
        <w:t>respondentes, quando elaborados, ou, quando não for</w:t>
      </w:r>
      <w:r w:rsidR="00922F06" w:rsidRPr="004B09EA">
        <w:rPr>
          <w:rFonts w:cs="Arial"/>
          <w:color w:val="000000"/>
          <w:szCs w:val="24"/>
        </w:rPr>
        <w:t xml:space="preserve"> </w:t>
      </w:r>
      <w:r w:rsidRPr="004B09EA">
        <w:rPr>
          <w:rStyle w:val="fontstyle21"/>
          <w:rFonts w:ascii="Arial" w:hAnsi="Arial" w:cs="Arial"/>
        </w:rPr>
        <w:t>possível divulgar esses estudos, no extrato das partes que não contiverem informações</w:t>
      </w:r>
      <w:r w:rsidR="00922F06" w:rsidRPr="004B09EA">
        <w:rPr>
          <w:rFonts w:cs="Arial"/>
          <w:color w:val="000000"/>
          <w:szCs w:val="24"/>
        </w:rPr>
        <w:t xml:space="preserve"> </w:t>
      </w:r>
      <w:r w:rsidRPr="004B09EA">
        <w:rPr>
          <w:rStyle w:val="fontstyle21"/>
          <w:rFonts w:ascii="Arial" w:hAnsi="Arial" w:cs="Arial"/>
        </w:rPr>
        <w:t>sigilosas;</w:t>
      </w:r>
    </w:p>
    <w:p w14:paraId="52C745C4" w14:textId="77777777" w:rsidR="0060254E" w:rsidRPr="004B09EA" w:rsidRDefault="00866E45" w:rsidP="00F96FCD">
      <w:pPr>
        <w:spacing w:after="80" w:line="360" w:lineRule="auto"/>
        <w:rPr>
          <w:rFonts w:cs="Arial"/>
          <w:color w:val="000000"/>
          <w:szCs w:val="24"/>
        </w:rPr>
      </w:pPr>
      <w:r w:rsidRPr="004B09EA">
        <w:rPr>
          <w:rStyle w:val="fontstyle21"/>
          <w:rFonts w:ascii="Arial" w:hAnsi="Arial" w:cs="Arial"/>
        </w:rPr>
        <w:t>III – descrição da solução como um todo, considerado todo o ciclo</w:t>
      </w:r>
      <w:r w:rsidR="00922F06" w:rsidRPr="004B09EA">
        <w:rPr>
          <w:rFonts w:cs="Arial"/>
          <w:color w:val="000000"/>
          <w:szCs w:val="24"/>
        </w:rPr>
        <w:t xml:space="preserve"> </w:t>
      </w:r>
      <w:r w:rsidRPr="004B09EA">
        <w:rPr>
          <w:rStyle w:val="fontstyle21"/>
          <w:rFonts w:ascii="Arial" w:hAnsi="Arial" w:cs="Arial"/>
        </w:rPr>
        <w:t>de vida do objeto, com preferência a arranjos inovadores em sede de economia circular;</w:t>
      </w:r>
    </w:p>
    <w:p w14:paraId="1D949EC8" w14:textId="77777777" w:rsidR="0060254E" w:rsidRPr="004B09EA" w:rsidRDefault="00866E45" w:rsidP="00F96FCD">
      <w:pPr>
        <w:spacing w:after="80" w:line="360" w:lineRule="auto"/>
        <w:rPr>
          <w:rFonts w:cs="Arial"/>
          <w:color w:val="000000"/>
          <w:szCs w:val="24"/>
        </w:rPr>
      </w:pPr>
      <w:r w:rsidRPr="004B09EA">
        <w:rPr>
          <w:rStyle w:val="fontstyle21"/>
          <w:rFonts w:ascii="Arial" w:hAnsi="Arial" w:cs="Arial"/>
        </w:rPr>
        <w:t>IV – requisitos da contratação;</w:t>
      </w:r>
    </w:p>
    <w:p w14:paraId="72534A04" w14:textId="77777777" w:rsidR="0060254E" w:rsidRPr="004B09EA" w:rsidRDefault="00866E45" w:rsidP="00F96FCD">
      <w:pPr>
        <w:spacing w:after="80" w:line="360" w:lineRule="auto"/>
        <w:rPr>
          <w:rFonts w:cs="Arial"/>
          <w:color w:val="000000"/>
          <w:szCs w:val="24"/>
        </w:rPr>
      </w:pPr>
      <w:r w:rsidRPr="004B09EA">
        <w:rPr>
          <w:rStyle w:val="fontstyle21"/>
          <w:rFonts w:ascii="Arial" w:hAnsi="Arial" w:cs="Arial"/>
        </w:rPr>
        <w:t>V – modelo de execução do objeto</w:t>
      </w:r>
      <w:r w:rsidR="0060254E" w:rsidRPr="004B09EA">
        <w:rPr>
          <w:rStyle w:val="fontstyle21"/>
          <w:rFonts w:ascii="Arial" w:hAnsi="Arial" w:cs="Arial"/>
        </w:rPr>
        <w:t xml:space="preserve"> com a </w:t>
      </w:r>
      <w:r w:rsidRPr="004B09EA">
        <w:rPr>
          <w:rStyle w:val="fontstyle21"/>
          <w:rFonts w:ascii="Arial" w:hAnsi="Arial" w:cs="Arial"/>
        </w:rPr>
        <w:t>definição de</w:t>
      </w:r>
      <w:r w:rsidR="00922F06" w:rsidRPr="004B09EA">
        <w:rPr>
          <w:rFonts w:cs="Arial"/>
          <w:color w:val="000000"/>
          <w:szCs w:val="24"/>
        </w:rPr>
        <w:t xml:space="preserve"> </w:t>
      </w:r>
      <w:r w:rsidRPr="004B09EA">
        <w:rPr>
          <w:rStyle w:val="fontstyle21"/>
          <w:rFonts w:ascii="Arial" w:hAnsi="Arial" w:cs="Arial"/>
        </w:rPr>
        <w:t>como o contrato deverá pr</w:t>
      </w:r>
      <w:r w:rsidRPr="004B09EA">
        <w:rPr>
          <w:rStyle w:val="fontstyle21"/>
          <w:rFonts w:ascii="Arial" w:hAnsi="Arial" w:cs="Arial"/>
        </w:rPr>
        <w:t>o</w:t>
      </w:r>
      <w:r w:rsidRPr="004B09EA">
        <w:rPr>
          <w:rStyle w:val="fontstyle21"/>
          <w:rFonts w:ascii="Arial" w:hAnsi="Arial" w:cs="Arial"/>
        </w:rPr>
        <w:t>duzir os resultados pretendidos</w:t>
      </w:r>
      <w:r w:rsidR="0060254E" w:rsidRPr="004B09EA">
        <w:rPr>
          <w:rStyle w:val="fontstyle21"/>
          <w:rFonts w:ascii="Arial" w:hAnsi="Arial" w:cs="Arial"/>
        </w:rPr>
        <w:t xml:space="preserve"> d</w:t>
      </w:r>
      <w:r w:rsidRPr="004B09EA">
        <w:rPr>
          <w:rStyle w:val="fontstyle21"/>
          <w:rFonts w:ascii="Arial" w:hAnsi="Arial" w:cs="Arial"/>
        </w:rPr>
        <w:t>o seu início até o seu</w:t>
      </w:r>
      <w:r w:rsidR="00922F06" w:rsidRPr="004B09EA">
        <w:rPr>
          <w:rFonts w:cs="Arial"/>
          <w:color w:val="000000"/>
          <w:szCs w:val="24"/>
        </w:rPr>
        <w:t xml:space="preserve"> </w:t>
      </w:r>
      <w:r w:rsidRPr="004B09EA">
        <w:rPr>
          <w:rStyle w:val="fontstyle21"/>
          <w:rFonts w:ascii="Arial" w:hAnsi="Arial" w:cs="Arial"/>
        </w:rPr>
        <w:t>encerramento;</w:t>
      </w:r>
    </w:p>
    <w:p w14:paraId="47A07180" w14:textId="1DF97B5D" w:rsidR="00F776B4" w:rsidRPr="004B09EA" w:rsidRDefault="00866E45" w:rsidP="00F96FCD">
      <w:pPr>
        <w:spacing w:after="80" w:line="360" w:lineRule="auto"/>
        <w:rPr>
          <w:rFonts w:cs="Arial"/>
          <w:color w:val="000000"/>
          <w:szCs w:val="24"/>
        </w:rPr>
      </w:pPr>
      <w:r w:rsidRPr="004B09EA">
        <w:rPr>
          <w:rStyle w:val="fontstyle21"/>
          <w:rFonts w:ascii="Arial" w:hAnsi="Arial" w:cs="Arial"/>
        </w:rPr>
        <w:lastRenderedPageBreak/>
        <w:t>VI – modelo de gestão do contrato</w:t>
      </w:r>
      <w:r w:rsidR="0060254E" w:rsidRPr="004B09EA">
        <w:rPr>
          <w:rStyle w:val="fontstyle21"/>
          <w:rFonts w:ascii="Arial" w:hAnsi="Arial" w:cs="Arial"/>
        </w:rPr>
        <w:t xml:space="preserve"> com descrição d</w:t>
      </w:r>
      <w:r w:rsidRPr="004B09EA">
        <w:rPr>
          <w:rStyle w:val="fontstyle21"/>
          <w:rFonts w:ascii="Arial" w:hAnsi="Arial" w:cs="Arial"/>
        </w:rPr>
        <w:t>a execução</w:t>
      </w:r>
      <w:r w:rsidR="00922F06" w:rsidRPr="004B09EA">
        <w:rPr>
          <w:rFonts w:cs="Arial"/>
          <w:color w:val="000000"/>
          <w:szCs w:val="24"/>
        </w:rPr>
        <w:t xml:space="preserve"> </w:t>
      </w:r>
      <w:r w:rsidRPr="004B09EA">
        <w:rPr>
          <w:rStyle w:val="fontstyle21"/>
          <w:rFonts w:ascii="Arial" w:hAnsi="Arial" w:cs="Arial"/>
        </w:rPr>
        <w:t>do objeto</w:t>
      </w:r>
      <w:r w:rsidR="00F776B4" w:rsidRPr="004B09EA">
        <w:rPr>
          <w:rStyle w:val="fontstyle21"/>
          <w:rFonts w:ascii="Arial" w:hAnsi="Arial" w:cs="Arial"/>
        </w:rPr>
        <w:t>, acomp</w:t>
      </w:r>
      <w:r w:rsidR="00F776B4" w:rsidRPr="004B09EA">
        <w:rPr>
          <w:rStyle w:val="fontstyle21"/>
          <w:rFonts w:ascii="Arial" w:hAnsi="Arial" w:cs="Arial"/>
        </w:rPr>
        <w:t>a</w:t>
      </w:r>
      <w:r w:rsidR="00F776B4" w:rsidRPr="004B09EA">
        <w:rPr>
          <w:rStyle w:val="fontstyle21"/>
          <w:rFonts w:ascii="Arial" w:hAnsi="Arial" w:cs="Arial"/>
        </w:rPr>
        <w:t xml:space="preserve">nhamento e fiscalização a ser realizada pelo </w:t>
      </w:r>
      <w:r w:rsidRPr="004B09EA">
        <w:rPr>
          <w:rStyle w:val="fontstyle21"/>
          <w:rFonts w:ascii="Arial" w:hAnsi="Arial" w:cs="Arial"/>
        </w:rPr>
        <w:t>órgão ou entidade;</w:t>
      </w:r>
    </w:p>
    <w:p w14:paraId="5479C904" w14:textId="77777777" w:rsidR="00F776B4" w:rsidRPr="004B09EA" w:rsidRDefault="00866E45" w:rsidP="00F96FCD">
      <w:pPr>
        <w:spacing w:after="80" w:line="360" w:lineRule="auto"/>
        <w:rPr>
          <w:rFonts w:cs="Arial"/>
          <w:color w:val="000000"/>
          <w:szCs w:val="24"/>
        </w:rPr>
      </w:pPr>
      <w:r w:rsidRPr="004B09EA">
        <w:rPr>
          <w:rStyle w:val="fontstyle21"/>
          <w:rFonts w:ascii="Arial" w:hAnsi="Arial" w:cs="Arial"/>
        </w:rPr>
        <w:t>VII – critérios de medição e de pagamento;</w:t>
      </w:r>
    </w:p>
    <w:p w14:paraId="23C354B7" w14:textId="667FEB7B" w:rsidR="00F776B4" w:rsidRPr="004B09EA" w:rsidRDefault="00866E45" w:rsidP="00F96FCD">
      <w:pPr>
        <w:spacing w:after="80" w:line="360" w:lineRule="auto"/>
        <w:rPr>
          <w:rFonts w:cs="Arial"/>
          <w:color w:val="000000"/>
          <w:szCs w:val="24"/>
        </w:rPr>
      </w:pPr>
      <w:r w:rsidRPr="004B09EA">
        <w:rPr>
          <w:rStyle w:val="fontstyle21"/>
          <w:rFonts w:ascii="Arial" w:hAnsi="Arial" w:cs="Arial"/>
        </w:rPr>
        <w:t>VIII – forma e critérios de seleção do fornecedor, optando-se pelo</w:t>
      </w:r>
      <w:r w:rsidR="00922F06" w:rsidRPr="004B09EA">
        <w:rPr>
          <w:rFonts w:cs="Arial"/>
          <w:color w:val="000000"/>
          <w:szCs w:val="24"/>
        </w:rPr>
        <w:t xml:space="preserve"> </w:t>
      </w:r>
      <w:r w:rsidRPr="004B09EA">
        <w:rPr>
          <w:rStyle w:val="fontstyle21"/>
          <w:rFonts w:ascii="Arial" w:hAnsi="Arial" w:cs="Arial"/>
        </w:rPr>
        <w:t>critério de julg</w:t>
      </w:r>
      <w:r w:rsidRPr="004B09EA">
        <w:rPr>
          <w:rStyle w:val="fontstyle21"/>
          <w:rFonts w:ascii="Arial" w:hAnsi="Arial" w:cs="Arial"/>
        </w:rPr>
        <w:t>a</w:t>
      </w:r>
      <w:r w:rsidRPr="004B09EA">
        <w:rPr>
          <w:rStyle w:val="fontstyle21"/>
          <w:rFonts w:ascii="Arial" w:hAnsi="Arial" w:cs="Arial"/>
        </w:rPr>
        <w:t>mento de técnica e preço, conforme o disposto no § 1º do artigo 36 da Lei</w:t>
      </w:r>
      <w:r w:rsidR="00922F06" w:rsidRPr="004B09EA">
        <w:rPr>
          <w:rFonts w:cs="Arial"/>
          <w:color w:val="000000"/>
          <w:szCs w:val="24"/>
        </w:rPr>
        <w:t xml:space="preserve"> </w:t>
      </w:r>
      <w:r w:rsidRPr="004B09EA">
        <w:rPr>
          <w:rStyle w:val="fontstyle21"/>
          <w:rFonts w:ascii="Arial" w:hAnsi="Arial" w:cs="Arial"/>
        </w:rPr>
        <w:t>Federal nº 14.133</w:t>
      </w:r>
      <w:r w:rsidR="00F776B4" w:rsidRPr="004B09EA">
        <w:rPr>
          <w:rStyle w:val="fontstyle21"/>
          <w:rFonts w:ascii="Arial" w:hAnsi="Arial" w:cs="Arial"/>
        </w:rPr>
        <w:t>/</w:t>
      </w:r>
      <w:r w:rsidRPr="004B09EA">
        <w:rPr>
          <w:rStyle w:val="fontstyle21"/>
          <w:rFonts w:ascii="Arial" w:hAnsi="Arial" w:cs="Arial"/>
        </w:rPr>
        <w:t>2021, sempre que a avaliação e a ponderação da qualidade técnica das</w:t>
      </w:r>
      <w:r w:rsidR="00922F06" w:rsidRPr="004B09EA">
        <w:rPr>
          <w:rFonts w:cs="Arial"/>
          <w:color w:val="000000"/>
          <w:szCs w:val="24"/>
        </w:rPr>
        <w:t xml:space="preserve"> </w:t>
      </w:r>
      <w:r w:rsidRPr="004B09EA">
        <w:rPr>
          <w:rStyle w:val="fontstyle21"/>
          <w:rFonts w:ascii="Arial" w:hAnsi="Arial" w:cs="Arial"/>
        </w:rPr>
        <w:t>pr</w:t>
      </w:r>
      <w:r w:rsidRPr="004B09EA">
        <w:rPr>
          <w:rStyle w:val="fontstyle21"/>
          <w:rFonts w:ascii="Arial" w:hAnsi="Arial" w:cs="Arial"/>
        </w:rPr>
        <w:t>o</w:t>
      </w:r>
      <w:r w:rsidRPr="004B09EA">
        <w:rPr>
          <w:rStyle w:val="fontstyle21"/>
          <w:rFonts w:ascii="Arial" w:hAnsi="Arial" w:cs="Arial"/>
        </w:rPr>
        <w:t>postas que superarem os requisitos mínimos estabelecidos no edital forem releva</w:t>
      </w:r>
      <w:r w:rsidRPr="004B09EA">
        <w:rPr>
          <w:rStyle w:val="fontstyle21"/>
          <w:rFonts w:ascii="Arial" w:hAnsi="Arial" w:cs="Arial"/>
        </w:rPr>
        <w:t>n</w:t>
      </w:r>
      <w:r w:rsidRPr="004B09EA">
        <w:rPr>
          <w:rStyle w:val="fontstyle21"/>
          <w:rFonts w:ascii="Arial" w:hAnsi="Arial" w:cs="Arial"/>
        </w:rPr>
        <w:t>tes aos</w:t>
      </w:r>
      <w:r w:rsidR="00922F06" w:rsidRPr="004B09EA">
        <w:rPr>
          <w:rFonts w:cs="Arial"/>
          <w:color w:val="000000"/>
          <w:szCs w:val="24"/>
        </w:rPr>
        <w:t xml:space="preserve"> </w:t>
      </w:r>
      <w:r w:rsidRPr="004B09EA">
        <w:rPr>
          <w:rStyle w:val="fontstyle21"/>
          <w:rFonts w:ascii="Arial" w:hAnsi="Arial" w:cs="Arial"/>
        </w:rPr>
        <w:t>fins pretendidos pela Administração;</w:t>
      </w:r>
    </w:p>
    <w:p w14:paraId="60A50B09" w14:textId="77777777" w:rsidR="00F776B4" w:rsidRPr="004B09EA" w:rsidRDefault="00866E45" w:rsidP="00F96FCD">
      <w:pPr>
        <w:spacing w:after="80" w:line="360" w:lineRule="auto"/>
        <w:rPr>
          <w:rFonts w:cs="Arial"/>
          <w:color w:val="000000"/>
          <w:szCs w:val="24"/>
        </w:rPr>
      </w:pPr>
      <w:r w:rsidRPr="004B09EA">
        <w:rPr>
          <w:rStyle w:val="fontstyle21"/>
          <w:rFonts w:ascii="Arial" w:hAnsi="Arial" w:cs="Arial"/>
        </w:rPr>
        <w:t>IX – estimativas do valor da contratação, nos termos do Decreto</w:t>
      </w:r>
      <w:r w:rsidR="00922F06" w:rsidRPr="004B09EA">
        <w:rPr>
          <w:rFonts w:cs="Arial"/>
          <w:color w:val="000000"/>
          <w:szCs w:val="24"/>
        </w:rPr>
        <w:t xml:space="preserve"> </w:t>
      </w:r>
      <w:r w:rsidRPr="004B09EA">
        <w:rPr>
          <w:rStyle w:val="fontstyle21"/>
          <w:rFonts w:ascii="Arial" w:hAnsi="Arial" w:cs="Arial"/>
        </w:rPr>
        <w:t>Municipal que reg</w:t>
      </w:r>
      <w:r w:rsidRPr="004B09EA">
        <w:rPr>
          <w:rStyle w:val="fontstyle21"/>
          <w:rFonts w:ascii="Arial" w:hAnsi="Arial" w:cs="Arial"/>
        </w:rPr>
        <w:t>u</w:t>
      </w:r>
      <w:r w:rsidRPr="004B09EA">
        <w:rPr>
          <w:rStyle w:val="fontstyle21"/>
          <w:rFonts w:ascii="Arial" w:hAnsi="Arial" w:cs="Arial"/>
        </w:rPr>
        <w:t>lamenta a pesquisa de preços no âmbito da Administração Pública</w:t>
      </w:r>
      <w:r w:rsidR="00922F06" w:rsidRPr="004B09EA">
        <w:rPr>
          <w:rFonts w:cs="Arial"/>
          <w:color w:val="000000"/>
          <w:szCs w:val="24"/>
        </w:rPr>
        <w:t xml:space="preserve"> </w:t>
      </w:r>
      <w:r w:rsidRPr="004B09EA">
        <w:rPr>
          <w:rStyle w:val="fontstyle21"/>
          <w:rFonts w:ascii="Arial" w:hAnsi="Arial" w:cs="Arial"/>
        </w:rPr>
        <w:t>Municipal, aco</w:t>
      </w:r>
      <w:r w:rsidRPr="004B09EA">
        <w:rPr>
          <w:rStyle w:val="fontstyle21"/>
          <w:rFonts w:ascii="Arial" w:hAnsi="Arial" w:cs="Arial"/>
        </w:rPr>
        <w:t>m</w:t>
      </w:r>
      <w:r w:rsidRPr="004B09EA">
        <w:rPr>
          <w:rStyle w:val="fontstyle21"/>
          <w:rFonts w:ascii="Arial" w:hAnsi="Arial" w:cs="Arial"/>
        </w:rPr>
        <w:t>panhadas dos preços</w:t>
      </w:r>
      <w:r w:rsidR="00922F06" w:rsidRPr="004B09EA">
        <w:rPr>
          <w:rFonts w:cs="Arial"/>
          <w:color w:val="000000"/>
          <w:szCs w:val="24"/>
        </w:rPr>
        <w:t xml:space="preserve"> </w:t>
      </w:r>
      <w:r w:rsidRPr="004B09EA">
        <w:rPr>
          <w:rStyle w:val="fontstyle21"/>
          <w:rFonts w:ascii="Arial" w:hAnsi="Arial" w:cs="Arial"/>
        </w:rPr>
        <w:t>unitários referenciais, das memórias de cálculo e dos doc</w:t>
      </w:r>
      <w:r w:rsidRPr="004B09EA">
        <w:rPr>
          <w:rStyle w:val="fontstyle21"/>
          <w:rFonts w:ascii="Arial" w:hAnsi="Arial" w:cs="Arial"/>
        </w:rPr>
        <w:t>u</w:t>
      </w:r>
      <w:r w:rsidRPr="004B09EA">
        <w:rPr>
          <w:rStyle w:val="fontstyle21"/>
          <w:rFonts w:ascii="Arial" w:hAnsi="Arial" w:cs="Arial"/>
        </w:rPr>
        <w:t>mentos</w:t>
      </w:r>
      <w:r w:rsidR="00922F06" w:rsidRPr="004B09EA">
        <w:rPr>
          <w:rStyle w:val="fontstyle21"/>
          <w:rFonts w:ascii="Arial" w:hAnsi="Arial" w:cs="Arial"/>
        </w:rPr>
        <w:t xml:space="preserve"> </w:t>
      </w:r>
      <w:r w:rsidRPr="004B09EA">
        <w:rPr>
          <w:rStyle w:val="fontstyle21"/>
          <w:rFonts w:ascii="Arial" w:hAnsi="Arial" w:cs="Arial"/>
        </w:rPr>
        <w:t>que lhe dão suporte, com</w:t>
      </w:r>
      <w:r w:rsidR="00922F06" w:rsidRPr="004B09EA">
        <w:rPr>
          <w:rFonts w:cs="Arial"/>
          <w:color w:val="000000"/>
          <w:szCs w:val="24"/>
        </w:rPr>
        <w:t xml:space="preserve"> </w:t>
      </w:r>
      <w:r w:rsidRPr="004B09EA">
        <w:rPr>
          <w:rStyle w:val="fontstyle21"/>
          <w:rFonts w:ascii="Arial" w:hAnsi="Arial" w:cs="Arial"/>
        </w:rPr>
        <w:t>os parâmetros utilizados para a obtenção dos pr</w:t>
      </w:r>
      <w:r w:rsidRPr="004B09EA">
        <w:rPr>
          <w:rStyle w:val="fontstyle21"/>
          <w:rFonts w:ascii="Arial" w:hAnsi="Arial" w:cs="Arial"/>
        </w:rPr>
        <w:t>e</w:t>
      </w:r>
      <w:r w:rsidRPr="004B09EA">
        <w:rPr>
          <w:rStyle w:val="fontstyle21"/>
          <w:rFonts w:ascii="Arial" w:hAnsi="Arial" w:cs="Arial"/>
        </w:rPr>
        <w:t>ços e para os respectivos cálculos, que</w:t>
      </w:r>
      <w:r w:rsidR="00922F06" w:rsidRPr="004B09EA">
        <w:rPr>
          <w:rFonts w:cs="Arial"/>
          <w:color w:val="000000"/>
          <w:szCs w:val="24"/>
        </w:rPr>
        <w:t xml:space="preserve"> </w:t>
      </w:r>
      <w:r w:rsidRPr="004B09EA">
        <w:rPr>
          <w:rStyle w:val="fontstyle21"/>
          <w:rFonts w:ascii="Arial" w:hAnsi="Arial" w:cs="Arial"/>
        </w:rPr>
        <w:t>devem constar de documento separado e classificado;</w:t>
      </w:r>
    </w:p>
    <w:p w14:paraId="1BFC3607" w14:textId="581296E3" w:rsidR="00F776B4" w:rsidRPr="004B09EA" w:rsidRDefault="00866E45" w:rsidP="00F96FCD">
      <w:pPr>
        <w:spacing w:after="80" w:line="360" w:lineRule="auto"/>
        <w:rPr>
          <w:rFonts w:cs="Arial"/>
          <w:color w:val="000000"/>
          <w:szCs w:val="24"/>
        </w:rPr>
      </w:pPr>
      <w:r w:rsidRPr="004B09EA">
        <w:rPr>
          <w:rStyle w:val="fontstyle21"/>
          <w:rFonts w:ascii="Arial" w:hAnsi="Arial" w:cs="Arial"/>
        </w:rPr>
        <w:t xml:space="preserve">X – </w:t>
      </w:r>
      <w:r w:rsidR="002A4914" w:rsidRPr="004B09EA">
        <w:rPr>
          <w:rStyle w:val="fontstyle21"/>
          <w:rFonts w:ascii="Arial" w:hAnsi="Arial" w:cs="Arial"/>
        </w:rPr>
        <w:t xml:space="preserve">dotação </w:t>
      </w:r>
      <w:r w:rsidRPr="004B09EA">
        <w:rPr>
          <w:rStyle w:val="fontstyle21"/>
          <w:rFonts w:ascii="Arial" w:hAnsi="Arial" w:cs="Arial"/>
        </w:rPr>
        <w:t xml:space="preserve">orçamentária, </w:t>
      </w:r>
      <w:r w:rsidRPr="0084509C">
        <w:rPr>
          <w:rStyle w:val="fontstyle21"/>
          <w:rFonts w:ascii="Arial" w:hAnsi="Arial" w:cs="Arial"/>
          <w:b/>
        </w:rPr>
        <w:t>quando não se tratar de sistema de</w:t>
      </w:r>
      <w:r w:rsidR="00922F06" w:rsidRPr="0084509C">
        <w:rPr>
          <w:rFonts w:cs="Arial"/>
          <w:b/>
          <w:color w:val="000000"/>
          <w:szCs w:val="24"/>
        </w:rPr>
        <w:t xml:space="preserve"> </w:t>
      </w:r>
      <w:r w:rsidRPr="0084509C">
        <w:rPr>
          <w:rStyle w:val="fontstyle21"/>
          <w:rFonts w:ascii="Arial" w:hAnsi="Arial" w:cs="Arial"/>
          <w:b/>
        </w:rPr>
        <w:t>registro de pr</w:t>
      </w:r>
      <w:r w:rsidRPr="0084509C">
        <w:rPr>
          <w:rStyle w:val="fontstyle21"/>
          <w:rFonts w:ascii="Arial" w:hAnsi="Arial" w:cs="Arial"/>
          <w:b/>
        </w:rPr>
        <w:t>e</w:t>
      </w:r>
      <w:r w:rsidRPr="0084509C">
        <w:rPr>
          <w:rStyle w:val="fontstyle21"/>
          <w:rFonts w:ascii="Arial" w:hAnsi="Arial" w:cs="Arial"/>
          <w:b/>
        </w:rPr>
        <w:t>ços</w:t>
      </w:r>
      <w:r w:rsidRPr="004B09EA">
        <w:rPr>
          <w:rStyle w:val="fontstyle21"/>
          <w:rFonts w:ascii="Arial" w:hAnsi="Arial" w:cs="Arial"/>
        </w:rPr>
        <w:t>.</w:t>
      </w:r>
    </w:p>
    <w:p w14:paraId="1F0C0670" w14:textId="77777777" w:rsidR="00F776B4" w:rsidRPr="004B09EA" w:rsidRDefault="00866E45" w:rsidP="00F96FCD">
      <w:pPr>
        <w:spacing w:after="80" w:line="360" w:lineRule="auto"/>
        <w:rPr>
          <w:rFonts w:cs="Arial"/>
          <w:color w:val="000000"/>
          <w:szCs w:val="24"/>
        </w:rPr>
      </w:pPr>
      <w:r w:rsidRPr="0084509C">
        <w:rPr>
          <w:rStyle w:val="fontstyle21"/>
          <w:rFonts w:ascii="Arial" w:hAnsi="Arial" w:cs="Arial"/>
          <w:b/>
        </w:rPr>
        <w:t>Parágrafo único</w:t>
      </w:r>
      <w:r w:rsidRPr="004B09EA">
        <w:rPr>
          <w:rStyle w:val="fontstyle21"/>
          <w:rFonts w:ascii="Arial" w:hAnsi="Arial" w:cs="Arial"/>
        </w:rPr>
        <w:t>. Na hipótese de o processo de contratação não</w:t>
      </w:r>
      <w:r w:rsidR="00922F06" w:rsidRPr="004B09EA">
        <w:rPr>
          <w:rFonts w:cs="Arial"/>
          <w:color w:val="000000"/>
          <w:szCs w:val="24"/>
        </w:rPr>
        <w:t xml:space="preserve"> </w:t>
      </w:r>
      <w:r w:rsidRPr="004B09EA">
        <w:rPr>
          <w:rStyle w:val="fontstyle21"/>
          <w:rFonts w:ascii="Arial" w:hAnsi="Arial" w:cs="Arial"/>
        </w:rPr>
        <w:t>dispor de estudo técnico preliminar:</w:t>
      </w:r>
    </w:p>
    <w:p w14:paraId="181FB121" w14:textId="013EA193" w:rsidR="00922F06" w:rsidRPr="004B09EA" w:rsidRDefault="00866E45" w:rsidP="00F96FCD">
      <w:pPr>
        <w:spacing w:after="80" w:line="360" w:lineRule="auto"/>
        <w:rPr>
          <w:rFonts w:cs="Arial"/>
          <w:color w:val="000000"/>
          <w:szCs w:val="24"/>
        </w:rPr>
      </w:pPr>
      <w:r w:rsidRPr="004B09EA">
        <w:rPr>
          <w:rStyle w:val="fontstyle21"/>
          <w:rFonts w:ascii="Arial" w:hAnsi="Arial" w:cs="Arial"/>
        </w:rPr>
        <w:t>I – a fundamentação da contratação, conforme disposto no inciso II</w:t>
      </w:r>
      <w:r w:rsidR="00922F06" w:rsidRPr="004B09EA">
        <w:rPr>
          <w:rFonts w:cs="Arial"/>
          <w:color w:val="000000"/>
          <w:szCs w:val="24"/>
        </w:rPr>
        <w:t xml:space="preserve"> </w:t>
      </w:r>
      <w:r w:rsidRPr="004B09EA">
        <w:rPr>
          <w:rStyle w:val="fontstyle21"/>
          <w:rFonts w:ascii="Arial" w:hAnsi="Arial" w:cs="Arial"/>
        </w:rPr>
        <w:t xml:space="preserve">do </w:t>
      </w:r>
      <w:r w:rsidR="00F776B4" w:rsidRPr="004B09EA">
        <w:rPr>
          <w:rStyle w:val="fontstyle21"/>
          <w:rFonts w:ascii="Arial" w:hAnsi="Arial" w:cs="Arial"/>
        </w:rPr>
        <w:t>“</w:t>
      </w:r>
      <w:r w:rsidRPr="004B09EA">
        <w:rPr>
          <w:rStyle w:val="fontstyle31"/>
          <w:rFonts w:ascii="Arial" w:hAnsi="Arial" w:cs="Arial"/>
        </w:rPr>
        <w:t>caput</w:t>
      </w:r>
      <w:r w:rsidR="00F776B4" w:rsidRPr="004B09EA">
        <w:rPr>
          <w:rStyle w:val="fontstyle31"/>
          <w:rFonts w:ascii="Arial" w:hAnsi="Arial" w:cs="Arial"/>
        </w:rPr>
        <w:t>”</w:t>
      </w:r>
      <w:r w:rsidRPr="004B09EA">
        <w:rPr>
          <w:rStyle w:val="fontstyle31"/>
          <w:rFonts w:ascii="Arial" w:hAnsi="Arial" w:cs="Arial"/>
        </w:rPr>
        <w:t xml:space="preserve"> </w:t>
      </w:r>
      <w:r w:rsidRPr="004B09EA">
        <w:rPr>
          <w:rStyle w:val="fontstyle21"/>
          <w:rFonts w:ascii="Arial" w:hAnsi="Arial" w:cs="Arial"/>
        </w:rPr>
        <w:t>deste artigo, consistirá em justificativa de mérito para a contratação e do</w:t>
      </w:r>
      <w:r w:rsidR="00922F06" w:rsidRPr="004B09EA">
        <w:rPr>
          <w:rFonts w:cs="Arial"/>
          <w:color w:val="000000"/>
          <w:szCs w:val="24"/>
        </w:rPr>
        <w:t xml:space="preserve"> </w:t>
      </w:r>
      <w:r w:rsidRPr="004B09EA">
        <w:rPr>
          <w:rStyle w:val="fontstyle21"/>
          <w:rFonts w:ascii="Arial" w:hAnsi="Arial" w:cs="Arial"/>
        </w:rPr>
        <w:t>quantitativo ple</w:t>
      </w:r>
      <w:r w:rsidRPr="004B09EA">
        <w:rPr>
          <w:rStyle w:val="fontstyle21"/>
          <w:rFonts w:ascii="Arial" w:hAnsi="Arial" w:cs="Arial"/>
        </w:rPr>
        <w:t>i</w:t>
      </w:r>
      <w:r w:rsidRPr="004B09EA">
        <w:rPr>
          <w:rStyle w:val="fontstyle21"/>
          <w:rFonts w:ascii="Arial" w:hAnsi="Arial" w:cs="Arial"/>
        </w:rPr>
        <w:t>teado;</w:t>
      </w:r>
    </w:p>
    <w:p w14:paraId="6E6EC6FD" w14:textId="77777777" w:rsidR="00F776B4" w:rsidRPr="004B09EA" w:rsidRDefault="00866E45" w:rsidP="00F96FCD">
      <w:pPr>
        <w:spacing w:after="80" w:line="360" w:lineRule="auto"/>
        <w:rPr>
          <w:rFonts w:cs="Arial"/>
          <w:color w:val="000000"/>
          <w:szCs w:val="24"/>
        </w:rPr>
      </w:pPr>
      <w:r w:rsidRPr="004B09EA">
        <w:rPr>
          <w:rStyle w:val="fontstyle21"/>
          <w:rFonts w:ascii="Arial" w:hAnsi="Arial" w:cs="Arial"/>
        </w:rPr>
        <w:t>II – após a regulamentação e implantação do Plano de Contratações</w:t>
      </w:r>
      <w:r w:rsidR="00922F06" w:rsidRPr="004B09EA">
        <w:rPr>
          <w:rFonts w:cs="Arial"/>
          <w:color w:val="000000"/>
          <w:szCs w:val="24"/>
        </w:rPr>
        <w:t xml:space="preserve"> </w:t>
      </w:r>
      <w:r w:rsidRPr="004B09EA">
        <w:rPr>
          <w:rStyle w:val="fontstyle21"/>
          <w:rFonts w:ascii="Arial" w:hAnsi="Arial" w:cs="Arial"/>
        </w:rPr>
        <w:t>Anual no âmb</w:t>
      </w:r>
      <w:r w:rsidRPr="004B09EA">
        <w:rPr>
          <w:rStyle w:val="fontstyle21"/>
          <w:rFonts w:ascii="Arial" w:hAnsi="Arial" w:cs="Arial"/>
        </w:rPr>
        <w:t>i</w:t>
      </w:r>
      <w:r w:rsidRPr="004B09EA">
        <w:rPr>
          <w:rStyle w:val="fontstyle21"/>
          <w:rFonts w:ascii="Arial" w:hAnsi="Arial" w:cs="Arial"/>
        </w:rPr>
        <w:t>to da Administração Pública Municipal, o TR deverá apresentar demonstrativo da previsão da contratação no Plano de</w:t>
      </w:r>
      <w:r w:rsidR="00922F06" w:rsidRPr="004B09EA">
        <w:rPr>
          <w:rFonts w:cs="Arial"/>
          <w:color w:val="000000"/>
          <w:szCs w:val="24"/>
        </w:rPr>
        <w:t xml:space="preserve"> </w:t>
      </w:r>
      <w:r w:rsidRPr="004B09EA">
        <w:rPr>
          <w:rStyle w:val="fontstyle21"/>
          <w:rFonts w:ascii="Arial" w:hAnsi="Arial" w:cs="Arial"/>
        </w:rPr>
        <w:t>Contratações Anual, de modo a indicar o seu alinhamento</w:t>
      </w:r>
      <w:r w:rsidR="00922F06" w:rsidRPr="004B09EA">
        <w:rPr>
          <w:rStyle w:val="fontstyle21"/>
          <w:rFonts w:ascii="Arial" w:hAnsi="Arial" w:cs="Arial"/>
        </w:rPr>
        <w:t xml:space="preserve"> </w:t>
      </w:r>
      <w:r w:rsidRPr="004B09EA">
        <w:rPr>
          <w:rStyle w:val="fontstyle21"/>
          <w:rFonts w:ascii="Arial" w:hAnsi="Arial" w:cs="Arial"/>
        </w:rPr>
        <w:t>com os instrumentos de</w:t>
      </w:r>
      <w:r w:rsidR="00922F06" w:rsidRPr="004B09EA">
        <w:rPr>
          <w:rFonts w:cs="Arial"/>
          <w:color w:val="000000"/>
          <w:szCs w:val="24"/>
        </w:rPr>
        <w:t xml:space="preserve"> </w:t>
      </w:r>
      <w:r w:rsidRPr="004B09EA">
        <w:rPr>
          <w:rStyle w:val="fontstyle21"/>
          <w:rFonts w:ascii="Arial" w:hAnsi="Arial" w:cs="Arial"/>
        </w:rPr>
        <w:t>planejamento do órgão ou entidade.</w:t>
      </w:r>
    </w:p>
    <w:p w14:paraId="68AC055E" w14:textId="4CE53345" w:rsidR="00922F06" w:rsidRPr="004B09EA" w:rsidRDefault="00866E45" w:rsidP="00F96FCD">
      <w:pPr>
        <w:spacing w:after="80" w:line="360" w:lineRule="auto"/>
        <w:rPr>
          <w:rFonts w:cs="Arial"/>
          <w:szCs w:val="24"/>
        </w:rPr>
      </w:pPr>
      <w:r w:rsidRPr="004B09EA">
        <w:rPr>
          <w:rStyle w:val="fontstyle21"/>
          <w:rFonts w:ascii="Arial" w:hAnsi="Arial" w:cs="Arial"/>
          <w:b/>
          <w:bCs/>
          <w:color w:val="auto"/>
        </w:rPr>
        <w:t>Art. 7</w:t>
      </w:r>
      <w:r w:rsidRPr="004B09EA">
        <w:rPr>
          <w:rStyle w:val="fontstyle21"/>
          <w:rFonts w:ascii="Arial" w:hAnsi="Arial" w:cs="Arial"/>
          <w:color w:val="auto"/>
        </w:rPr>
        <w:t>º Ao final da elaboração do TR, deve-se avaliar a necessidade</w:t>
      </w:r>
      <w:r w:rsidR="00922F06" w:rsidRPr="004B09EA">
        <w:rPr>
          <w:rFonts w:cs="Arial"/>
          <w:szCs w:val="24"/>
        </w:rPr>
        <w:t xml:space="preserve"> </w:t>
      </w:r>
      <w:r w:rsidRPr="004B09EA">
        <w:rPr>
          <w:rStyle w:val="fontstyle21"/>
          <w:rFonts w:ascii="Arial" w:hAnsi="Arial" w:cs="Arial"/>
          <w:color w:val="auto"/>
        </w:rPr>
        <w:t>de classificá-lo nos termos da Lei Federal nº 12.527, de 18 de novembro de 2011</w:t>
      </w:r>
      <w:r w:rsidR="007A29CE" w:rsidRPr="004B09EA">
        <w:rPr>
          <w:rStyle w:val="fontstyle21"/>
          <w:rFonts w:ascii="Arial" w:hAnsi="Arial" w:cs="Arial"/>
          <w:color w:val="auto"/>
        </w:rPr>
        <w:t>, de Acesso à I</w:t>
      </w:r>
      <w:r w:rsidR="007A29CE" w:rsidRPr="004B09EA">
        <w:rPr>
          <w:rStyle w:val="fontstyle21"/>
          <w:rFonts w:ascii="Arial" w:hAnsi="Arial" w:cs="Arial"/>
          <w:color w:val="auto"/>
        </w:rPr>
        <w:t>n</w:t>
      </w:r>
      <w:r w:rsidR="007A29CE" w:rsidRPr="004B09EA">
        <w:rPr>
          <w:rStyle w:val="fontstyle21"/>
          <w:rFonts w:ascii="Arial" w:hAnsi="Arial" w:cs="Arial"/>
          <w:color w:val="auto"/>
        </w:rPr>
        <w:t>formação</w:t>
      </w:r>
      <w:r w:rsidRPr="004B09EA">
        <w:rPr>
          <w:rStyle w:val="fontstyle21"/>
          <w:rFonts w:ascii="Arial" w:hAnsi="Arial" w:cs="Arial"/>
          <w:color w:val="auto"/>
        </w:rPr>
        <w:t>.</w:t>
      </w:r>
    </w:p>
    <w:p w14:paraId="5E7B4CF7" w14:textId="3C541FBD" w:rsidR="00922F06" w:rsidRDefault="00922F06" w:rsidP="00F96FCD">
      <w:pPr>
        <w:spacing w:after="80" w:line="360" w:lineRule="auto"/>
        <w:rPr>
          <w:rFonts w:cs="Arial"/>
          <w:color w:val="000000"/>
          <w:szCs w:val="24"/>
        </w:rPr>
      </w:pPr>
    </w:p>
    <w:p w14:paraId="025276D9" w14:textId="77777777" w:rsidR="0084509C" w:rsidRPr="004B09EA" w:rsidRDefault="0084509C" w:rsidP="00F96FCD">
      <w:pPr>
        <w:spacing w:after="80" w:line="360" w:lineRule="auto"/>
        <w:rPr>
          <w:rFonts w:cs="Arial"/>
          <w:color w:val="000000"/>
          <w:szCs w:val="24"/>
        </w:rPr>
      </w:pPr>
    </w:p>
    <w:p w14:paraId="5BECB8F2" w14:textId="3E185476" w:rsidR="00922F06" w:rsidRPr="004B09EA" w:rsidRDefault="00F776B4" w:rsidP="00F96FCD">
      <w:pPr>
        <w:spacing w:after="80" w:line="360" w:lineRule="auto"/>
        <w:jc w:val="center"/>
        <w:rPr>
          <w:rFonts w:cs="Arial"/>
          <w:color w:val="000000"/>
          <w:szCs w:val="24"/>
        </w:rPr>
      </w:pPr>
      <w:r w:rsidRPr="004B09EA">
        <w:rPr>
          <w:rStyle w:val="fontstyle01"/>
          <w:rFonts w:ascii="Arial" w:hAnsi="Arial" w:cs="Arial"/>
        </w:rPr>
        <w:t>SEÇÃO III</w:t>
      </w:r>
    </w:p>
    <w:p w14:paraId="3E076979" w14:textId="16AB1683" w:rsidR="00922F06" w:rsidRPr="004B09EA" w:rsidRDefault="00F776B4" w:rsidP="00F96FCD">
      <w:pPr>
        <w:spacing w:after="80" w:line="360" w:lineRule="auto"/>
        <w:jc w:val="center"/>
        <w:rPr>
          <w:rFonts w:cs="Arial"/>
          <w:b/>
          <w:bCs/>
          <w:color w:val="000000"/>
          <w:szCs w:val="24"/>
        </w:rPr>
      </w:pPr>
      <w:r w:rsidRPr="004B09EA">
        <w:rPr>
          <w:rStyle w:val="fontstyle01"/>
          <w:rFonts w:ascii="Arial" w:hAnsi="Arial" w:cs="Arial"/>
          <w:b w:val="0"/>
          <w:bCs w:val="0"/>
        </w:rPr>
        <w:t>DAS EXCEÇÕES À ELABORAÇÃO DO TR</w:t>
      </w:r>
    </w:p>
    <w:p w14:paraId="73D60AD0" w14:textId="77777777" w:rsidR="007A693D" w:rsidRPr="004B09EA" w:rsidRDefault="00866E45" w:rsidP="00F96FCD">
      <w:pPr>
        <w:spacing w:after="80" w:line="360" w:lineRule="auto"/>
        <w:rPr>
          <w:rFonts w:cs="Arial"/>
          <w:color w:val="000000"/>
          <w:szCs w:val="24"/>
        </w:rPr>
      </w:pPr>
      <w:r w:rsidRPr="004B09EA">
        <w:rPr>
          <w:rStyle w:val="fontstyle21"/>
          <w:rFonts w:ascii="Arial" w:hAnsi="Arial" w:cs="Arial"/>
          <w:b/>
          <w:bCs/>
        </w:rPr>
        <w:t>Art. 8</w:t>
      </w:r>
      <w:r w:rsidRPr="004B09EA">
        <w:rPr>
          <w:rStyle w:val="fontstyle21"/>
          <w:rFonts w:ascii="Arial" w:hAnsi="Arial" w:cs="Arial"/>
        </w:rPr>
        <w:t>º A elaboração do TR é dispensada na hipótese do inciso III</w:t>
      </w:r>
      <w:r w:rsidR="00F776B4" w:rsidRPr="004B09EA">
        <w:rPr>
          <w:rFonts w:cs="Arial"/>
          <w:color w:val="000000"/>
          <w:szCs w:val="24"/>
        </w:rPr>
        <w:t xml:space="preserve"> </w:t>
      </w:r>
      <w:r w:rsidRPr="004B09EA">
        <w:rPr>
          <w:rStyle w:val="fontstyle21"/>
          <w:rFonts w:ascii="Arial" w:hAnsi="Arial" w:cs="Arial"/>
        </w:rPr>
        <w:t>do artigo 75 da Lei Federal nº 14.133</w:t>
      </w:r>
      <w:r w:rsidR="007A693D" w:rsidRPr="004B09EA">
        <w:rPr>
          <w:rStyle w:val="fontstyle21"/>
          <w:rFonts w:ascii="Arial" w:hAnsi="Arial" w:cs="Arial"/>
        </w:rPr>
        <w:t>/</w:t>
      </w:r>
      <w:r w:rsidRPr="004B09EA">
        <w:rPr>
          <w:rStyle w:val="fontstyle21"/>
          <w:rFonts w:ascii="Arial" w:hAnsi="Arial" w:cs="Arial"/>
        </w:rPr>
        <w:t>2021, nas adesões a atas de registro de preços e</w:t>
      </w:r>
      <w:r w:rsidR="00F776B4" w:rsidRPr="004B09EA">
        <w:rPr>
          <w:rFonts w:cs="Arial"/>
          <w:color w:val="000000"/>
          <w:szCs w:val="24"/>
        </w:rPr>
        <w:t xml:space="preserve"> </w:t>
      </w:r>
      <w:r w:rsidRPr="004B09EA">
        <w:rPr>
          <w:rStyle w:val="fontstyle21"/>
          <w:rFonts w:ascii="Arial" w:hAnsi="Arial" w:cs="Arial"/>
        </w:rPr>
        <w:t>nos casos de prorrogações dos contratos de serviços e fornecimentos contínuos.</w:t>
      </w:r>
    </w:p>
    <w:p w14:paraId="7941E837" w14:textId="7600B895" w:rsidR="00F776B4" w:rsidRPr="004B09EA" w:rsidRDefault="00866E45" w:rsidP="00F96FCD">
      <w:pPr>
        <w:spacing w:after="80" w:line="360" w:lineRule="auto"/>
        <w:rPr>
          <w:rFonts w:cs="Arial"/>
          <w:color w:val="000000"/>
          <w:szCs w:val="24"/>
        </w:rPr>
      </w:pPr>
      <w:r w:rsidRPr="004B09EA">
        <w:rPr>
          <w:rStyle w:val="fontstyle21"/>
          <w:rFonts w:ascii="Arial" w:hAnsi="Arial" w:cs="Arial"/>
        </w:rPr>
        <w:t>Parágrafo único. Nas adesões a atas de registro de preços de que</w:t>
      </w:r>
      <w:r w:rsidR="00F776B4" w:rsidRPr="004B09EA">
        <w:rPr>
          <w:rFonts w:cs="Arial"/>
          <w:color w:val="000000"/>
          <w:szCs w:val="24"/>
        </w:rPr>
        <w:t xml:space="preserve"> </w:t>
      </w:r>
      <w:r w:rsidRPr="004B09EA">
        <w:rPr>
          <w:rStyle w:val="fontstyle21"/>
          <w:rFonts w:ascii="Arial" w:hAnsi="Arial" w:cs="Arial"/>
        </w:rPr>
        <w:t xml:space="preserve">trata o </w:t>
      </w:r>
      <w:r w:rsidR="007A693D" w:rsidRPr="004B09EA">
        <w:rPr>
          <w:rStyle w:val="fontstyle21"/>
          <w:rFonts w:ascii="Arial" w:hAnsi="Arial" w:cs="Arial"/>
        </w:rPr>
        <w:t>“</w:t>
      </w:r>
      <w:r w:rsidRPr="004B09EA">
        <w:rPr>
          <w:rStyle w:val="fontstyle31"/>
          <w:rFonts w:ascii="Arial" w:hAnsi="Arial" w:cs="Arial"/>
        </w:rPr>
        <w:t>caput</w:t>
      </w:r>
      <w:r w:rsidR="007A693D" w:rsidRPr="004B09EA">
        <w:rPr>
          <w:rStyle w:val="fontstyle31"/>
          <w:rFonts w:ascii="Arial" w:hAnsi="Arial" w:cs="Arial"/>
        </w:rPr>
        <w:t>”</w:t>
      </w:r>
      <w:r w:rsidRPr="004B09EA">
        <w:rPr>
          <w:rStyle w:val="fontstyle31"/>
          <w:rFonts w:ascii="Arial" w:hAnsi="Arial" w:cs="Arial"/>
        </w:rPr>
        <w:t xml:space="preserve"> </w:t>
      </w:r>
      <w:r w:rsidRPr="004B09EA">
        <w:rPr>
          <w:rStyle w:val="fontstyle21"/>
          <w:rFonts w:ascii="Arial" w:hAnsi="Arial" w:cs="Arial"/>
        </w:rPr>
        <w:t>deste artigo, o estudo técnico preliminar deverá conter as informações que bem</w:t>
      </w:r>
      <w:r w:rsidR="00F776B4" w:rsidRPr="004B09EA">
        <w:rPr>
          <w:rFonts w:cs="Arial"/>
          <w:color w:val="000000"/>
          <w:szCs w:val="24"/>
        </w:rPr>
        <w:t xml:space="preserve"> </w:t>
      </w:r>
      <w:r w:rsidRPr="004B09EA">
        <w:rPr>
          <w:rStyle w:val="fontstyle21"/>
          <w:rFonts w:ascii="Arial" w:hAnsi="Arial" w:cs="Arial"/>
        </w:rPr>
        <w:t>c</w:t>
      </w:r>
      <w:r w:rsidRPr="004B09EA">
        <w:rPr>
          <w:rStyle w:val="fontstyle21"/>
          <w:rFonts w:ascii="Arial" w:hAnsi="Arial" w:cs="Arial"/>
        </w:rPr>
        <w:t>a</w:t>
      </w:r>
      <w:r w:rsidRPr="004B09EA">
        <w:rPr>
          <w:rStyle w:val="fontstyle21"/>
          <w:rFonts w:ascii="Arial" w:hAnsi="Arial" w:cs="Arial"/>
        </w:rPr>
        <w:t>racterizam a contratação, tais como o quantitativo demandado e o local de entrega do bem</w:t>
      </w:r>
      <w:r w:rsidR="00F776B4" w:rsidRPr="004B09EA">
        <w:rPr>
          <w:rFonts w:cs="Arial"/>
          <w:color w:val="000000"/>
          <w:szCs w:val="24"/>
        </w:rPr>
        <w:t xml:space="preserve"> </w:t>
      </w:r>
      <w:r w:rsidRPr="004B09EA">
        <w:rPr>
          <w:rStyle w:val="fontstyle21"/>
          <w:rFonts w:ascii="Arial" w:hAnsi="Arial" w:cs="Arial"/>
        </w:rPr>
        <w:t>ou de prestação do serviço.</w:t>
      </w:r>
    </w:p>
    <w:p w14:paraId="2B0EF338" w14:textId="77777777" w:rsidR="007A693D" w:rsidRPr="004B09EA" w:rsidRDefault="007A693D" w:rsidP="00F96FCD">
      <w:pPr>
        <w:spacing w:after="80" w:line="360" w:lineRule="auto"/>
        <w:rPr>
          <w:rStyle w:val="fontstyle01"/>
          <w:rFonts w:ascii="Arial" w:hAnsi="Arial" w:cs="Arial"/>
        </w:rPr>
      </w:pPr>
    </w:p>
    <w:p w14:paraId="7CCBBEED" w14:textId="71193AE5" w:rsidR="00F776B4" w:rsidRPr="004B09EA" w:rsidRDefault="00866E45" w:rsidP="00F96FCD">
      <w:pPr>
        <w:spacing w:after="80" w:line="360" w:lineRule="auto"/>
        <w:jc w:val="center"/>
        <w:rPr>
          <w:rFonts w:cs="Arial"/>
          <w:color w:val="000000"/>
          <w:szCs w:val="24"/>
        </w:rPr>
      </w:pPr>
      <w:r w:rsidRPr="004B09EA">
        <w:rPr>
          <w:rStyle w:val="fontstyle01"/>
          <w:rFonts w:ascii="Arial" w:hAnsi="Arial" w:cs="Arial"/>
        </w:rPr>
        <w:t>CAPÍTULO III</w:t>
      </w:r>
    </w:p>
    <w:p w14:paraId="45EC5572" w14:textId="77777777" w:rsidR="007A693D" w:rsidRPr="004B09EA" w:rsidRDefault="00866E45" w:rsidP="00F96FCD">
      <w:pPr>
        <w:spacing w:after="80" w:line="360" w:lineRule="auto"/>
        <w:jc w:val="center"/>
        <w:rPr>
          <w:rFonts w:cs="Arial"/>
          <w:b/>
          <w:bCs/>
          <w:color w:val="000000"/>
          <w:szCs w:val="24"/>
        </w:rPr>
      </w:pPr>
      <w:r w:rsidRPr="004B09EA">
        <w:rPr>
          <w:rStyle w:val="fontstyle01"/>
          <w:rFonts w:ascii="Arial" w:hAnsi="Arial" w:cs="Arial"/>
          <w:b w:val="0"/>
          <w:bCs w:val="0"/>
        </w:rPr>
        <w:t>DISPOSIÇÕES FINAIS</w:t>
      </w:r>
    </w:p>
    <w:p w14:paraId="41065239" w14:textId="77777777" w:rsidR="007A693D" w:rsidRPr="004B09EA" w:rsidRDefault="00866E45" w:rsidP="00F96FCD">
      <w:pPr>
        <w:spacing w:after="80" w:line="360" w:lineRule="auto"/>
        <w:rPr>
          <w:rFonts w:cs="Arial"/>
          <w:color w:val="000000"/>
          <w:szCs w:val="24"/>
        </w:rPr>
      </w:pPr>
      <w:r w:rsidRPr="004B09EA">
        <w:rPr>
          <w:rStyle w:val="fontstyle21"/>
          <w:rFonts w:ascii="Arial" w:hAnsi="Arial" w:cs="Arial"/>
          <w:b/>
          <w:bCs/>
        </w:rPr>
        <w:t>Art. 9</w:t>
      </w:r>
      <w:r w:rsidRPr="004B09EA">
        <w:rPr>
          <w:rStyle w:val="fontstyle21"/>
          <w:rFonts w:ascii="Arial" w:hAnsi="Arial" w:cs="Arial"/>
        </w:rPr>
        <w:t>º O TR deverá ser elaborado em conformidade com os</w:t>
      </w:r>
      <w:r w:rsidR="007A693D" w:rsidRPr="004B09EA">
        <w:rPr>
          <w:rFonts w:cs="Arial"/>
          <w:color w:val="000000"/>
          <w:szCs w:val="24"/>
        </w:rPr>
        <w:t xml:space="preserve"> </w:t>
      </w:r>
      <w:r w:rsidRPr="004B09EA">
        <w:rPr>
          <w:rStyle w:val="fontstyle21"/>
          <w:rFonts w:ascii="Arial" w:hAnsi="Arial" w:cs="Arial"/>
        </w:rPr>
        <w:t>modelos disponibiliz</w:t>
      </w:r>
      <w:r w:rsidRPr="004B09EA">
        <w:rPr>
          <w:rStyle w:val="fontstyle21"/>
          <w:rFonts w:ascii="Arial" w:hAnsi="Arial" w:cs="Arial"/>
        </w:rPr>
        <w:t>a</w:t>
      </w:r>
      <w:r w:rsidRPr="004B09EA">
        <w:rPr>
          <w:rStyle w:val="fontstyle21"/>
          <w:rFonts w:ascii="Arial" w:hAnsi="Arial" w:cs="Arial"/>
        </w:rPr>
        <w:t>dos nos Anexos deste Decreto.</w:t>
      </w:r>
    </w:p>
    <w:p w14:paraId="1DCDD403" w14:textId="1F942549" w:rsidR="007A693D" w:rsidRPr="004B09EA" w:rsidRDefault="00866E45" w:rsidP="00F96FCD">
      <w:pPr>
        <w:spacing w:after="80" w:line="360" w:lineRule="auto"/>
        <w:rPr>
          <w:rFonts w:cs="Arial"/>
          <w:color w:val="000000"/>
          <w:szCs w:val="24"/>
        </w:rPr>
      </w:pPr>
      <w:r w:rsidRPr="004B09EA">
        <w:rPr>
          <w:rStyle w:val="fontstyle21"/>
          <w:rFonts w:ascii="Arial" w:hAnsi="Arial" w:cs="Arial"/>
        </w:rPr>
        <w:t>§ 1º Demais modelos de TR poderão ser instituídos pelo</w:t>
      </w:r>
      <w:r w:rsidR="007A693D" w:rsidRPr="004B09EA">
        <w:rPr>
          <w:rStyle w:val="fontstyle21"/>
          <w:rFonts w:ascii="Arial" w:hAnsi="Arial" w:cs="Arial"/>
        </w:rPr>
        <w:t>s Departamento de Licit</w:t>
      </w:r>
      <w:r w:rsidR="007A693D" w:rsidRPr="004B09EA">
        <w:rPr>
          <w:rStyle w:val="fontstyle21"/>
          <w:rFonts w:ascii="Arial" w:hAnsi="Arial" w:cs="Arial"/>
        </w:rPr>
        <w:t>a</w:t>
      </w:r>
      <w:r w:rsidR="007A693D" w:rsidRPr="004B09EA">
        <w:rPr>
          <w:rStyle w:val="fontstyle21"/>
          <w:rFonts w:ascii="Arial" w:hAnsi="Arial" w:cs="Arial"/>
        </w:rPr>
        <w:t>ções e Compras</w:t>
      </w:r>
      <w:r w:rsidRPr="004B09EA">
        <w:rPr>
          <w:rStyle w:val="fontstyle21"/>
          <w:rFonts w:ascii="Arial" w:hAnsi="Arial" w:cs="Arial"/>
        </w:rPr>
        <w:t xml:space="preserve">, com auxílio </w:t>
      </w:r>
      <w:r w:rsidR="003B119A" w:rsidRPr="004B09EA">
        <w:rPr>
          <w:rStyle w:val="fontstyle21"/>
          <w:rFonts w:ascii="Arial" w:hAnsi="Arial" w:cs="Arial"/>
        </w:rPr>
        <w:t>da procuradoria municipal</w:t>
      </w:r>
      <w:r w:rsidRPr="004B09EA">
        <w:rPr>
          <w:rStyle w:val="fontstyle21"/>
          <w:rFonts w:ascii="Arial" w:hAnsi="Arial" w:cs="Arial"/>
        </w:rPr>
        <w:t xml:space="preserve"> e </w:t>
      </w:r>
      <w:r w:rsidR="007A693D" w:rsidRPr="004B09EA">
        <w:rPr>
          <w:rStyle w:val="fontstyle21"/>
          <w:rFonts w:ascii="Arial" w:hAnsi="Arial" w:cs="Arial"/>
        </w:rPr>
        <w:t>controle interno</w:t>
      </w:r>
      <w:r w:rsidR="003B119A" w:rsidRPr="004B09EA">
        <w:rPr>
          <w:rStyle w:val="fontstyle21"/>
          <w:rFonts w:ascii="Arial" w:hAnsi="Arial" w:cs="Arial"/>
        </w:rPr>
        <w:t xml:space="preserve"> do Mun</w:t>
      </w:r>
      <w:r w:rsidR="003B119A" w:rsidRPr="004B09EA">
        <w:rPr>
          <w:rStyle w:val="fontstyle21"/>
          <w:rFonts w:ascii="Arial" w:hAnsi="Arial" w:cs="Arial"/>
        </w:rPr>
        <w:t>i</w:t>
      </w:r>
      <w:r w:rsidR="003B119A" w:rsidRPr="004B09EA">
        <w:rPr>
          <w:rStyle w:val="fontstyle21"/>
          <w:rFonts w:ascii="Arial" w:hAnsi="Arial" w:cs="Arial"/>
        </w:rPr>
        <w:t>cípio,</w:t>
      </w:r>
      <w:r w:rsidR="007A693D" w:rsidRPr="004B09EA">
        <w:rPr>
          <w:rStyle w:val="fontstyle21"/>
          <w:rFonts w:ascii="Arial" w:hAnsi="Arial" w:cs="Arial"/>
        </w:rPr>
        <w:t xml:space="preserve"> que </w:t>
      </w:r>
      <w:r w:rsidRPr="004B09EA">
        <w:rPr>
          <w:rStyle w:val="fontstyle21"/>
          <w:rFonts w:ascii="Arial" w:hAnsi="Arial" w:cs="Arial"/>
        </w:rPr>
        <w:t>deverão ser</w:t>
      </w:r>
      <w:r w:rsidR="007A693D" w:rsidRPr="004B09EA">
        <w:rPr>
          <w:rFonts w:cs="Arial"/>
          <w:color w:val="000000"/>
          <w:szCs w:val="24"/>
        </w:rPr>
        <w:t xml:space="preserve"> </w:t>
      </w:r>
      <w:r w:rsidRPr="004B09EA">
        <w:rPr>
          <w:rStyle w:val="fontstyle21"/>
          <w:rFonts w:ascii="Arial" w:hAnsi="Arial" w:cs="Arial"/>
        </w:rPr>
        <w:t xml:space="preserve">utilizados </w:t>
      </w:r>
      <w:r w:rsidR="007A693D" w:rsidRPr="004B09EA">
        <w:rPr>
          <w:rStyle w:val="fontstyle21"/>
          <w:rFonts w:ascii="Arial" w:hAnsi="Arial" w:cs="Arial"/>
        </w:rPr>
        <w:t>por todos os</w:t>
      </w:r>
      <w:r w:rsidRPr="004B09EA">
        <w:rPr>
          <w:rStyle w:val="fontstyle21"/>
          <w:rFonts w:ascii="Arial" w:hAnsi="Arial" w:cs="Arial"/>
        </w:rPr>
        <w:t xml:space="preserve"> órgãos e entidades</w:t>
      </w:r>
      <w:r w:rsidR="007A693D" w:rsidRPr="004B09EA">
        <w:rPr>
          <w:rStyle w:val="fontstyle21"/>
          <w:rFonts w:ascii="Arial" w:hAnsi="Arial" w:cs="Arial"/>
        </w:rPr>
        <w:t xml:space="preserve"> da Administração Pública</w:t>
      </w:r>
      <w:r w:rsidRPr="004B09EA">
        <w:rPr>
          <w:rStyle w:val="fontstyle21"/>
          <w:rFonts w:ascii="Arial" w:hAnsi="Arial" w:cs="Arial"/>
        </w:rPr>
        <w:t>.</w:t>
      </w:r>
    </w:p>
    <w:p w14:paraId="600D1D5D" w14:textId="77777777" w:rsidR="007A693D" w:rsidRPr="004B09EA" w:rsidRDefault="00866E45" w:rsidP="00F96FCD">
      <w:pPr>
        <w:spacing w:after="80" w:line="360" w:lineRule="auto"/>
        <w:rPr>
          <w:rFonts w:cs="Arial"/>
          <w:szCs w:val="24"/>
        </w:rPr>
      </w:pPr>
      <w:r w:rsidRPr="004B09EA">
        <w:rPr>
          <w:rStyle w:val="fontstyle21"/>
          <w:rFonts w:ascii="Arial" w:hAnsi="Arial" w:cs="Arial"/>
        </w:rPr>
        <w:t>§ 2º A não utilização dos modelos de que trata este Decreto, deverá</w:t>
      </w:r>
      <w:r w:rsidR="007A693D" w:rsidRPr="004B09EA">
        <w:rPr>
          <w:rFonts w:cs="Arial"/>
          <w:color w:val="000000"/>
          <w:szCs w:val="24"/>
        </w:rPr>
        <w:t xml:space="preserve"> </w:t>
      </w:r>
      <w:r w:rsidRPr="004B09EA">
        <w:rPr>
          <w:rStyle w:val="fontstyle21"/>
          <w:rFonts w:ascii="Arial" w:hAnsi="Arial" w:cs="Arial"/>
        </w:rPr>
        <w:t>ser justificada por escrito e anexada</w:t>
      </w:r>
      <w:r w:rsidR="007A693D" w:rsidRPr="004B09EA">
        <w:rPr>
          <w:rStyle w:val="fontstyle21"/>
          <w:rFonts w:ascii="Arial" w:hAnsi="Arial" w:cs="Arial"/>
        </w:rPr>
        <w:t xml:space="preserve"> </w:t>
      </w:r>
      <w:r w:rsidRPr="004B09EA">
        <w:rPr>
          <w:rStyle w:val="fontstyle21"/>
          <w:rFonts w:ascii="Arial" w:hAnsi="Arial" w:cs="Arial"/>
        </w:rPr>
        <w:t>ao respectivo processo de contratação, em atenção ao §</w:t>
      </w:r>
      <w:r w:rsidR="007A693D" w:rsidRPr="004B09EA">
        <w:rPr>
          <w:rFonts w:cs="Arial"/>
          <w:color w:val="000000"/>
          <w:szCs w:val="24"/>
        </w:rPr>
        <w:t xml:space="preserve"> </w:t>
      </w:r>
      <w:r w:rsidRPr="004B09EA">
        <w:rPr>
          <w:rStyle w:val="fontstyle21"/>
          <w:rFonts w:ascii="Arial" w:hAnsi="Arial" w:cs="Arial"/>
        </w:rPr>
        <w:t>2º do artigo 19 da Lei Federal nº 14.133</w:t>
      </w:r>
      <w:r w:rsidR="007A693D" w:rsidRPr="004B09EA">
        <w:rPr>
          <w:rStyle w:val="fontstyle21"/>
          <w:rFonts w:ascii="Arial" w:hAnsi="Arial" w:cs="Arial"/>
        </w:rPr>
        <w:t>/</w:t>
      </w:r>
      <w:r w:rsidRPr="004B09EA">
        <w:rPr>
          <w:rStyle w:val="fontstyle21"/>
          <w:rFonts w:ascii="Arial" w:hAnsi="Arial" w:cs="Arial"/>
        </w:rPr>
        <w:t>2021, sob pena de responsabilidade dos</w:t>
      </w:r>
      <w:r w:rsidR="007A693D" w:rsidRPr="004B09EA">
        <w:rPr>
          <w:rFonts w:cs="Arial"/>
          <w:color w:val="000000"/>
          <w:szCs w:val="24"/>
        </w:rPr>
        <w:t xml:space="preserve"> </w:t>
      </w:r>
      <w:r w:rsidRPr="004B09EA">
        <w:rPr>
          <w:rStyle w:val="fontstyle21"/>
          <w:rFonts w:ascii="Arial" w:hAnsi="Arial" w:cs="Arial"/>
        </w:rPr>
        <w:t>servid</w:t>
      </w:r>
      <w:r w:rsidRPr="004B09EA">
        <w:rPr>
          <w:rStyle w:val="fontstyle21"/>
          <w:rFonts w:ascii="Arial" w:hAnsi="Arial" w:cs="Arial"/>
        </w:rPr>
        <w:t>o</w:t>
      </w:r>
      <w:r w:rsidRPr="004B09EA">
        <w:rPr>
          <w:rStyle w:val="fontstyle21"/>
          <w:rFonts w:ascii="Arial" w:hAnsi="Arial" w:cs="Arial"/>
        </w:rPr>
        <w:t>res responsáveis pela elaboração do TR.</w:t>
      </w:r>
    </w:p>
    <w:p w14:paraId="3613FD42" w14:textId="77777777" w:rsidR="00125AE6" w:rsidRPr="004B09EA" w:rsidRDefault="00866E45" w:rsidP="00F96FCD">
      <w:pPr>
        <w:spacing w:after="80" w:line="360" w:lineRule="auto"/>
        <w:rPr>
          <w:rStyle w:val="fontstyle21"/>
          <w:rFonts w:ascii="Arial" w:hAnsi="Arial" w:cs="Arial"/>
        </w:rPr>
      </w:pPr>
      <w:r w:rsidRPr="004B09EA">
        <w:rPr>
          <w:rStyle w:val="fontstyle21"/>
          <w:rFonts w:ascii="Arial" w:hAnsi="Arial" w:cs="Arial"/>
          <w:b/>
          <w:bCs/>
        </w:rPr>
        <w:t>Art. 10</w:t>
      </w:r>
      <w:r w:rsidRPr="004B09EA">
        <w:rPr>
          <w:rStyle w:val="fontstyle21"/>
          <w:rFonts w:ascii="Arial" w:hAnsi="Arial" w:cs="Arial"/>
        </w:rPr>
        <w:t xml:space="preserve"> O TR deverá ser divulgado na mesma data de divulgação</w:t>
      </w:r>
      <w:r w:rsidR="007A693D" w:rsidRPr="004B09EA">
        <w:rPr>
          <w:rFonts w:cs="Arial"/>
          <w:color w:val="000000"/>
          <w:szCs w:val="24"/>
        </w:rPr>
        <w:t xml:space="preserve"> </w:t>
      </w:r>
      <w:r w:rsidRPr="004B09EA">
        <w:rPr>
          <w:rStyle w:val="fontstyle21"/>
          <w:rFonts w:ascii="Arial" w:hAnsi="Arial" w:cs="Arial"/>
        </w:rPr>
        <w:t>do edital ou do aviso de contratação</w:t>
      </w:r>
      <w:r w:rsidR="007A693D" w:rsidRPr="004B09EA">
        <w:rPr>
          <w:rStyle w:val="fontstyle21"/>
          <w:rFonts w:ascii="Arial" w:hAnsi="Arial" w:cs="Arial"/>
        </w:rPr>
        <w:t xml:space="preserve"> </w:t>
      </w:r>
      <w:r w:rsidRPr="004B09EA">
        <w:rPr>
          <w:rStyle w:val="fontstyle21"/>
          <w:rFonts w:ascii="Arial" w:hAnsi="Arial" w:cs="Arial"/>
        </w:rPr>
        <w:t xml:space="preserve">direta no Portal Nacional de Contratações Públicas </w:t>
      </w:r>
      <w:r w:rsidR="007A693D" w:rsidRPr="004B09EA">
        <w:rPr>
          <w:rStyle w:val="fontstyle21"/>
          <w:rFonts w:ascii="Arial" w:hAnsi="Arial" w:cs="Arial"/>
        </w:rPr>
        <w:t>–</w:t>
      </w:r>
      <w:r w:rsidR="007A693D" w:rsidRPr="004B09EA">
        <w:rPr>
          <w:rFonts w:cs="Arial"/>
          <w:color w:val="000000"/>
          <w:szCs w:val="24"/>
        </w:rPr>
        <w:t xml:space="preserve"> </w:t>
      </w:r>
      <w:r w:rsidRPr="004B09EA">
        <w:rPr>
          <w:rStyle w:val="fontstyle21"/>
          <w:rFonts w:ascii="Arial" w:hAnsi="Arial" w:cs="Arial"/>
        </w:rPr>
        <w:t>PNCP, como anexo, sem necessidade de registro ou de identificação para acesso.</w:t>
      </w:r>
    </w:p>
    <w:p w14:paraId="7595FD78" w14:textId="77777777" w:rsidR="00125AE6" w:rsidRPr="004B09EA" w:rsidRDefault="00125AE6" w:rsidP="00F96FCD">
      <w:pPr>
        <w:spacing w:after="80" w:line="360" w:lineRule="auto"/>
        <w:rPr>
          <w:rFonts w:cs="Arial"/>
          <w:color w:val="000000"/>
          <w:szCs w:val="24"/>
        </w:rPr>
      </w:pPr>
      <w:r w:rsidRPr="004B09EA">
        <w:rPr>
          <w:rFonts w:cs="Arial"/>
          <w:color w:val="000000"/>
          <w:szCs w:val="24"/>
        </w:rPr>
        <w:t>Parágrafo único. Enquanto o Município não adotar o PNCP a que se refere o </w:t>
      </w:r>
      <w:r w:rsidRPr="004B09EA">
        <w:rPr>
          <w:rFonts w:cs="Arial"/>
          <w:i/>
          <w:iCs/>
          <w:color w:val="000000"/>
          <w:szCs w:val="24"/>
        </w:rPr>
        <w:t>“caput”</w:t>
      </w:r>
      <w:r w:rsidRPr="004B09EA">
        <w:rPr>
          <w:rFonts w:cs="Arial"/>
          <w:color w:val="000000"/>
          <w:szCs w:val="24"/>
        </w:rPr>
        <w:t> deste artigo deverão:</w:t>
      </w:r>
      <w:bookmarkStart w:id="0" w:name="art176pi"/>
      <w:bookmarkEnd w:id="0"/>
    </w:p>
    <w:p w14:paraId="33637091" w14:textId="48DF8AFB" w:rsidR="00125AE6" w:rsidRPr="004B09EA" w:rsidRDefault="00125AE6" w:rsidP="00F96FCD">
      <w:pPr>
        <w:spacing w:after="80" w:line="360" w:lineRule="auto"/>
        <w:rPr>
          <w:rFonts w:cs="Arial"/>
          <w:color w:val="000000"/>
          <w:szCs w:val="24"/>
        </w:rPr>
      </w:pPr>
      <w:r w:rsidRPr="004B09EA">
        <w:rPr>
          <w:rFonts w:cs="Arial"/>
          <w:color w:val="000000"/>
          <w:szCs w:val="24"/>
        </w:rPr>
        <w:lastRenderedPageBreak/>
        <w:t xml:space="preserve">I - publicar, em </w:t>
      </w:r>
      <w:r w:rsidR="00EA399B" w:rsidRPr="004B09EA">
        <w:rPr>
          <w:rFonts w:cs="Arial"/>
          <w:color w:val="000000"/>
          <w:szCs w:val="24"/>
        </w:rPr>
        <w:t>D</w:t>
      </w:r>
      <w:r w:rsidRPr="004B09EA">
        <w:rPr>
          <w:rFonts w:cs="Arial"/>
          <w:color w:val="000000"/>
          <w:szCs w:val="24"/>
        </w:rPr>
        <w:t xml:space="preserve">iário </w:t>
      </w:r>
      <w:r w:rsidR="00EA399B" w:rsidRPr="004B09EA">
        <w:rPr>
          <w:rFonts w:cs="Arial"/>
          <w:color w:val="000000"/>
          <w:szCs w:val="24"/>
        </w:rPr>
        <w:t xml:space="preserve">ou em </w:t>
      </w:r>
      <w:r w:rsidR="00EA399B" w:rsidRPr="004B09EA">
        <w:rPr>
          <w:rFonts w:cs="Arial"/>
          <w:szCs w:val="24"/>
        </w:rPr>
        <w:t>Sítio Eletrônico Oficial do Município</w:t>
      </w:r>
      <w:r w:rsidR="00EA399B" w:rsidRPr="004B09EA">
        <w:rPr>
          <w:rFonts w:cs="Arial"/>
          <w:color w:val="000000"/>
          <w:szCs w:val="24"/>
        </w:rPr>
        <w:t xml:space="preserve">, </w:t>
      </w:r>
      <w:r w:rsidRPr="004B09EA">
        <w:rPr>
          <w:rFonts w:cs="Arial"/>
          <w:color w:val="000000"/>
          <w:szCs w:val="24"/>
        </w:rPr>
        <w:t>as informações que esta Lei exige que sejam divulgadas em sítio eletrônico oficial, admitida a publ</w:t>
      </w:r>
      <w:r w:rsidRPr="004B09EA">
        <w:rPr>
          <w:rFonts w:cs="Arial"/>
          <w:color w:val="000000"/>
          <w:szCs w:val="24"/>
        </w:rPr>
        <w:t>i</w:t>
      </w:r>
      <w:r w:rsidRPr="004B09EA">
        <w:rPr>
          <w:rFonts w:cs="Arial"/>
          <w:color w:val="000000"/>
          <w:szCs w:val="24"/>
        </w:rPr>
        <w:t>cação de extrato;</w:t>
      </w:r>
      <w:bookmarkStart w:id="1" w:name="art176pii"/>
      <w:bookmarkEnd w:id="1"/>
    </w:p>
    <w:p w14:paraId="02E4FAAA" w14:textId="5DF24C3C" w:rsidR="00125AE6" w:rsidRPr="004B09EA" w:rsidRDefault="00125AE6" w:rsidP="00F96FCD">
      <w:pPr>
        <w:spacing w:after="80" w:line="360" w:lineRule="auto"/>
        <w:rPr>
          <w:rFonts w:cs="Arial"/>
          <w:color w:val="000000"/>
          <w:szCs w:val="24"/>
        </w:rPr>
      </w:pPr>
      <w:r w:rsidRPr="004B09EA">
        <w:rPr>
          <w:rFonts w:cs="Arial"/>
          <w:color w:val="000000"/>
          <w:szCs w:val="24"/>
        </w:rPr>
        <w:t xml:space="preserve">II - disponibilizar a versão física dos documentos em suas repartições, vedada </w:t>
      </w:r>
      <w:proofErr w:type="gramStart"/>
      <w:r w:rsidRPr="004B09EA">
        <w:rPr>
          <w:rFonts w:cs="Arial"/>
          <w:color w:val="000000"/>
          <w:szCs w:val="24"/>
        </w:rPr>
        <w:t>a</w:t>
      </w:r>
      <w:proofErr w:type="gramEnd"/>
      <w:r w:rsidRPr="004B09EA">
        <w:rPr>
          <w:rFonts w:cs="Arial"/>
          <w:color w:val="000000"/>
          <w:szCs w:val="24"/>
        </w:rPr>
        <w:t xml:space="preserve"> c</w:t>
      </w:r>
      <w:r w:rsidRPr="004B09EA">
        <w:rPr>
          <w:rFonts w:cs="Arial"/>
          <w:color w:val="000000"/>
          <w:szCs w:val="24"/>
        </w:rPr>
        <w:t>o</w:t>
      </w:r>
      <w:r w:rsidRPr="004B09EA">
        <w:rPr>
          <w:rFonts w:cs="Arial"/>
          <w:color w:val="000000"/>
          <w:szCs w:val="24"/>
        </w:rPr>
        <w:t>brança de qualquer valor, salvo o referente ao fornecimento de edital ou de cópia de documento, que não será superior ao custo de sua reprodução gráfica.</w:t>
      </w:r>
    </w:p>
    <w:p w14:paraId="13E94DE9" w14:textId="3FDFBC93" w:rsidR="00125AE6" w:rsidRPr="004B09EA" w:rsidRDefault="00866E45" w:rsidP="00F96FCD">
      <w:pPr>
        <w:spacing w:after="80" w:line="360" w:lineRule="auto"/>
        <w:rPr>
          <w:rFonts w:cs="Arial"/>
          <w:color w:val="000000"/>
          <w:szCs w:val="24"/>
        </w:rPr>
      </w:pPr>
      <w:r w:rsidRPr="004B09EA">
        <w:rPr>
          <w:rStyle w:val="fontstyle21"/>
          <w:rFonts w:ascii="Arial" w:hAnsi="Arial" w:cs="Arial"/>
          <w:b/>
          <w:bCs/>
        </w:rPr>
        <w:t>Art. 11</w:t>
      </w:r>
      <w:r w:rsidRPr="004B09EA">
        <w:rPr>
          <w:rStyle w:val="fontstyle21"/>
          <w:rFonts w:ascii="Arial" w:hAnsi="Arial" w:cs="Arial"/>
        </w:rPr>
        <w:t xml:space="preserve"> Os órgãos e entidades da Administração Pública Municipal,</w:t>
      </w:r>
      <w:r w:rsidR="00125AE6" w:rsidRPr="004B09EA">
        <w:rPr>
          <w:rFonts w:cs="Arial"/>
          <w:color w:val="000000"/>
          <w:szCs w:val="24"/>
        </w:rPr>
        <w:t xml:space="preserve"> </w:t>
      </w:r>
      <w:r w:rsidRPr="004B09EA">
        <w:rPr>
          <w:rStyle w:val="fontstyle21"/>
          <w:rFonts w:ascii="Arial" w:hAnsi="Arial" w:cs="Arial"/>
        </w:rPr>
        <w:t>quando estiv</w:t>
      </w:r>
      <w:r w:rsidRPr="004B09EA">
        <w:rPr>
          <w:rStyle w:val="fontstyle21"/>
          <w:rFonts w:ascii="Arial" w:hAnsi="Arial" w:cs="Arial"/>
        </w:rPr>
        <w:t>e</w:t>
      </w:r>
      <w:r w:rsidRPr="004B09EA">
        <w:rPr>
          <w:rStyle w:val="fontstyle21"/>
          <w:rFonts w:ascii="Arial" w:hAnsi="Arial" w:cs="Arial"/>
        </w:rPr>
        <w:t xml:space="preserve">rem executando recursos da União </w:t>
      </w:r>
      <w:r w:rsidR="007A693D" w:rsidRPr="004B09EA">
        <w:rPr>
          <w:rStyle w:val="fontstyle21"/>
          <w:rFonts w:ascii="Arial" w:hAnsi="Arial" w:cs="Arial"/>
        </w:rPr>
        <w:t xml:space="preserve">e do Estado do Paraná, </w:t>
      </w:r>
      <w:r w:rsidRPr="004B09EA">
        <w:rPr>
          <w:rStyle w:val="fontstyle21"/>
          <w:rFonts w:ascii="Arial" w:hAnsi="Arial" w:cs="Arial"/>
        </w:rPr>
        <w:t>decorrentes de</w:t>
      </w:r>
      <w:r w:rsidR="007A693D" w:rsidRPr="004B09EA">
        <w:rPr>
          <w:rFonts w:cs="Arial"/>
          <w:color w:val="000000"/>
          <w:szCs w:val="24"/>
        </w:rPr>
        <w:t xml:space="preserve"> </w:t>
      </w:r>
      <w:r w:rsidRPr="004B09EA">
        <w:rPr>
          <w:rStyle w:val="fontstyle21"/>
          <w:rFonts w:ascii="Arial" w:hAnsi="Arial" w:cs="Arial"/>
        </w:rPr>
        <w:t>transf</w:t>
      </w:r>
      <w:r w:rsidRPr="004B09EA">
        <w:rPr>
          <w:rStyle w:val="fontstyle21"/>
          <w:rFonts w:ascii="Arial" w:hAnsi="Arial" w:cs="Arial"/>
        </w:rPr>
        <w:t>e</w:t>
      </w:r>
      <w:r w:rsidRPr="004B09EA">
        <w:rPr>
          <w:rStyle w:val="fontstyle21"/>
          <w:rFonts w:ascii="Arial" w:hAnsi="Arial" w:cs="Arial"/>
        </w:rPr>
        <w:t>rências voluntárias, deverão observar as regras</w:t>
      </w:r>
      <w:r w:rsidR="00125AE6" w:rsidRPr="004B09EA">
        <w:rPr>
          <w:rStyle w:val="fontstyle21"/>
          <w:rFonts w:ascii="Arial" w:hAnsi="Arial" w:cs="Arial"/>
        </w:rPr>
        <w:t xml:space="preserve">, </w:t>
      </w:r>
      <w:r w:rsidRPr="004B09EA">
        <w:rPr>
          <w:rStyle w:val="fontstyle21"/>
          <w:rFonts w:ascii="Arial" w:hAnsi="Arial" w:cs="Arial"/>
        </w:rPr>
        <w:t xml:space="preserve">procedimentos </w:t>
      </w:r>
      <w:r w:rsidR="00125AE6" w:rsidRPr="004B09EA">
        <w:rPr>
          <w:rStyle w:val="fontstyle21"/>
          <w:rFonts w:ascii="Arial" w:hAnsi="Arial" w:cs="Arial"/>
        </w:rPr>
        <w:t xml:space="preserve">e normas </w:t>
      </w:r>
      <w:r w:rsidR="007A693D" w:rsidRPr="004B09EA">
        <w:rPr>
          <w:rStyle w:val="fontstyle21"/>
          <w:rFonts w:ascii="Arial" w:hAnsi="Arial" w:cs="Arial"/>
        </w:rPr>
        <w:t>daqueles entes federativos</w:t>
      </w:r>
      <w:r w:rsidRPr="004B09EA">
        <w:rPr>
          <w:rStyle w:val="fontstyle21"/>
          <w:rFonts w:ascii="Arial" w:hAnsi="Arial" w:cs="Arial"/>
        </w:rPr>
        <w:t>, exceto nos casos em que a lei, a regulamentação específica ou o termo de</w:t>
      </w:r>
      <w:r w:rsidR="007A693D" w:rsidRPr="004B09EA">
        <w:rPr>
          <w:rFonts w:cs="Arial"/>
          <w:color w:val="000000"/>
          <w:szCs w:val="24"/>
        </w:rPr>
        <w:t xml:space="preserve"> </w:t>
      </w:r>
      <w:r w:rsidRPr="004B09EA">
        <w:rPr>
          <w:rStyle w:val="fontstyle21"/>
          <w:rFonts w:ascii="Arial" w:hAnsi="Arial" w:cs="Arial"/>
        </w:rPr>
        <w:t>transferência dispuser de forma diversa.</w:t>
      </w:r>
    </w:p>
    <w:p w14:paraId="1EA58284" w14:textId="77777777" w:rsidR="00125AE6" w:rsidRPr="004B09EA" w:rsidRDefault="00866E45" w:rsidP="00F96FCD">
      <w:pPr>
        <w:spacing w:after="80" w:line="360" w:lineRule="auto"/>
        <w:rPr>
          <w:rFonts w:cs="Arial"/>
          <w:color w:val="000000"/>
          <w:szCs w:val="24"/>
        </w:rPr>
      </w:pPr>
      <w:r w:rsidRPr="004B09EA">
        <w:rPr>
          <w:rStyle w:val="fontstyle21"/>
          <w:rFonts w:ascii="Arial" w:hAnsi="Arial" w:cs="Arial"/>
          <w:b/>
          <w:bCs/>
        </w:rPr>
        <w:t>Art. 12</w:t>
      </w:r>
      <w:r w:rsidRPr="004B09EA">
        <w:rPr>
          <w:rStyle w:val="fontstyle21"/>
          <w:rFonts w:ascii="Arial" w:hAnsi="Arial" w:cs="Arial"/>
        </w:rPr>
        <w:t xml:space="preserve"> As justificativas previstas neste Decreto deverão ser</w:t>
      </w:r>
      <w:r w:rsidR="00125AE6" w:rsidRPr="004B09EA">
        <w:rPr>
          <w:rFonts w:cs="Arial"/>
          <w:color w:val="000000"/>
          <w:szCs w:val="24"/>
        </w:rPr>
        <w:t xml:space="preserve"> </w:t>
      </w:r>
      <w:r w:rsidRPr="004B09EA">
        <w:rPr>
          <w:rStyle w:val="fontstyle21"/>
          <w:rFonts w:ascii="Arial" w:hAnsi="Arial" w:cs="Arial"/>
        </w:rPr>
        <w:t>apresentadas com a devida fundamentação e observar os princípios da congruência,</w:t>
      </w:r>
      <w:r w:rsidR="00125AE6" w:rsidRPr="004B09EA">
        <w:rPr>
          <w:rFonts w:cs="Arial"/>
          <w:color w:val="000000"/>
          <w:szCs w:val="24"/>
        </w:rPr>
        <w:t xml:space="preserve"> </w:t>
      </w:r>
      <w:r w:rsidRPr="004B09EA">
        <w:rPr>
          <w:rStyle w:val="fontstyle21"/>
          <w:rFonts w:ascii="Arial" w:hAnsi="Arial" w:cs="Arial"/>
        </w:rPr>
        <w:t>exatidão, coerência, suficiência e clareza na sua elaboração.</w:t>
      </w:r>
    </w:p>
    <w:p w14:paraId="2459C30A" w14:textId="77777777" w:rsidR="00125AE6" w:rsidRPr="004B09EA" w:rsidRDefault="00866E45" w:rsidP="00F96FCD">
      <w:pPr>
        <w:spacing w:after="80" w:line="360" w:lineRule="auto"/>
        <w:rPr>
          <w:rFonts w:cs="Arial"/>
          <w:color w:val="000000"/>
          <w:szCs w:val="24"/>
        </w:rPr>
      </w:pPr>
      <w:r w:rsidRPr="004B09EA">
        <w:rPr>
          <w:rStyle w:val="fontstyle21"/>
          <w:rFonts w:ascii="Arial" w:hAnsi="Arial" w:cs="Arial"/>
        </w:rPr>
        <w:t>Parágrafo único. Não será considerada fundamentada a justificativa</w:t>
      </w:r>
      <w:r w:rsidR="00125AE6" w:rsidRPr="004B09EA">
        <w:rPr>
          <w:rFonts w:cs="Arial"/>
          <w:color w:val="000000"/>
          <w:szCs w:val="24"/>
        </w:rPr>
        <w:t xml:space="preserve"> </w:t>
      </w:r>
      <w:r w:rsidRPr="004B09EA">
        <w:rPr>
          <w:rStyle w:val="fontstyle21"/>
          <w:rFonts w:ascii="Arial" w:hAnsi="Arial" w:cs="Arial"/>
        </w:rPr>
        <w:t>que:</w:t>
      </w:r>
    </w:p>
    <w:p w14:paraId="46246F95" w14:textId="77777777" w:rsidR="00125AE6" w:rsidRPr="004B09EA" w:rsidRDefault="00866E45" w:rsidP="00F96FCD">
      <w:pPr>
        <w:spacing w:after="80" w:line="360" w:lineRule="auto"/>
        <w:rPr>
          <w:rFonts w:cs="Arial"/>
          <w:color w:val="000000"/>
          <w:szCs w:val="24"/>
        </w:rPr>
      </w:pPr>
      <w:r w:rsidRPr="004B09EA">
        <w:rPr>
          <w:rStyle w:val="fontstyle21"/>
          <w:rFonts w:ascii="Arial" w:hAnsi="Arial" w:cs="Arial"/>
        </w:rPr>
        <w:t>I – limitar-se à indicação, à reprodução ou à paráfrase de ato</w:t>
      </w:r>
      <w:r w:rsidR="00125AE6" w:rsidRPr="004B09EA">
        <w:rPr>
          <w:rFonts w:cs="Arial"/>
          <w:color w:val="000000"/>
          <w:szCs w:val="24"/>
        </w:rPr>
        <w:t xml:space="preserve"> </w:t>
      </w:r>
      <w:r w:rsidRPr="004B09EA">
        <w:rPr>
          <w:rStyle w:val="fontstyle21"/>
          <w:rFonts w:ascii="Arial" w:hAnsi="Arial" w:cs="Arial"/>
        </w:rPr>
        <w:t>normativo, sem expl</w:t>
      </w:r>
      <w:r w:rsidRPr="004B09EA">
        <w:rPr>
          <w:rStyle w:val="fontstyle21"/>
          <w:rFonts w:ascii="Arial" w:hAnsi="Arial" w:cs="Arial"/>
        </w:rPr>
        <w:t>i</w:t>
      </w:r>
      <w:r w:rsidRPr="004B09EA">
        <w:rPr>
          <w:rStyle w:val="fontstyle21"/>
          <w:rFonts w:ascii="Arial" w:hAnsi="Arial" w:cs="Arial"/>
        </w:rPr>
        <w:t>car sua relação com o caso concreto;</w:t>
      </w:r>
    </w:p>
    <w:p w14:paraId="1E8A41FB" w14:textId="77777777" w:rsidR="00125AE6" w:rsidRPr="004B09EA" w:rsidRDefault="00866E45" w:rsidP="00F96FCD">
      <w:pPr>
        <w:spacing w:after="80" w:line="360" w:lineRule="auto"/>
        <w:rPr>
          <w:rFonts w:cs="Arial"/>
          <w:color w:val="000000"/>
          <w:szCs w:val="24"/>
        </w:rPr>
      </w:pPr>
      <w:r w:rsidRPr="004B09EA">
        <w:rPr>
          <w:rStyle w:val="fontstyle21"/>
          <w:rFonts w:ascii="Arial" w:hAnsi="Arial" w:cs="Arial"/>
        </w:rPr>
        <w:t>II – empregar conceitos jurídicos indeterminados, sem explicar o</w:t>
      </w:r>
      <w:r w:rsidR="00125AE6" w:rsidRPr="004B09EA">
        <w:rPr>
          <w:rFonts w:cs="Arial"/>
          <w:color w:val="000000"/>
          <w:szCs w:val="24"/>
        </w:rPr>
        <w:t xml:space="preserve"> </w:t>
      </w:r>
      <w:r w:rsidRPr="004B09EA">
        <w:rPr>
          <w:rStyle w:val="fontstyle21"/>
          <w:rFonts w:ascii="Arial" w:hAnsi="Arial" w:cs="Arial"/>
        </w:rPr>
        <w:t>motivo concreto de sua incidência no caso;</w:t>
      </w:r>
    </w:p>
    <w:p w14:paraId="18620AF4" w14:textId="77777777" w:rsidR="00125AE6" w:rsidRPr="004B09EA" w:rsidRDefault="00866E45" w:rsidP="00F96FCD">
      <w:pPr>
        <w:spacing w:after="80" w:line="360" w:lineRule="auto"/>
        <w:rPr>
          <w:rFonts w:cs="Arial"/>
          <w:color w:val="000000"/>
          <w:szCs w:val="24"/>
        </w:rPr>
      </w:pPr>
      <w:r w:rsidRPr="004B09EA">
        <w:rPr>
          <w:rStyle w:val="fontstyle21"/>
          <w:rFonts w:ascii="Arial" w:hAnsi="Arial" w:cs="Arial"/>
        </w:rPr>
        <w:t>III – invocar motivos que se prestariam a justificar qualquer outra</w:t>
      </w:r>
      <w:r w:rsidR="00125AE6" w:rsidRPr="004B09EA">
        <w:rPr>
          <w:rFonts w:cs="Arial"/>
          <w:color w:val="000000"/>
          <w:szCs w:val="24"/>
        </w:rPr>
        <w:t xml:space="preserve"> </w:t>
      </w:r>
      <w:r w:rsidRPr="004B09EA">
        <w:rPr>
          <w:rStyle w:val="fontstyle21"/>
          <w:rFonts w:ascii="Arial" w:hAnsi="Arial" w:cs="Arial"/>
        </w:rPr>
        <w:t>decisão.</w:t>
      </w:r>
    </w:p>
    <w:p w14:paraId="3B41CDD5" w14:textId="7C95B414" w:rsidR="00125AE6" w:rsidRPr="004B09EA" w:rsidRDefault="00866E45" w:rsidP="00F96FCD">
      <w:pPr>
        <w:spacing w:after="80" w:line="360" w:lineRule="auto"/>
        <w:rPr>
          <w:rFonts w:cs="Arial"/>
          <w:color w:val="000000"/>
          <w:szCs w:val="24"/>
        </w:rPr>
      </w:pPr>
      <w:r w:rsidRPr="004B09EA">
        <w:rPr>
          <w:rStyle w:val="fontstyle21"/>
          <w:rFonts w:ascii="Arial" w:hAnsi="Arial" w:cs="Arial"/>
          <w:b/>
          <w:bCs/>
        </w:rPr>
        <w:t>Art. 13</w:t>
      </w:r>
      <w:r w:rsidRPr="004B09EA">
        <w:rPr>
          <w:rStyle w:val="fontstyle21"/>
          <w:rFonts w:ascii="Arial" w:hAnsi="Arial" w:cs="Arial"/>
        </w:rPr>
        <w:t xml:space="preserve"> O </w:t>
      </w:r>
      <w:r w:rsidR="003B119A" w:rsidRPr="004B09EA">
        <w:rPr>
          <w:rStyle w:val="fontstyle21"/>
          <w:rFonts w:ascii="Arial" w:hAnsi="Arial" w:cs="Arial"/>
        </w:rPr>
        <w:t>Departamento de Licitações e Compras, com auxílio da procuradoria m</w:t>
      </w:r>
      <w:r w:rsidR="003B119A" w:rsidRPr="004B09EA">
        <w:rPr>
          <w:rStyle w:val="fontstyle21"/>
          <w:rFonts w:ascii="Arial" w:hAnsi="Arial" w:cs="Arial"/>
        </w:rPr>
        <w:t>u</w:t>
      </w:r>
      <w:r w:rsidR="003B119A" w:rsidRPr="004B09EA">
        <w:rPr>
          <w:rStyle w:val="fontstyle21"/>
          <w:rFonts w:ascii="Arial" w:hAnsi="Arial" w:cs="Arial"/>
        </w:rPr>
        <w:t>nicipal e do controle interno do Município, p</w:t>
      </w:r>
      <w:r w:rsidRPr="004B09EA">
        <w:rPr>
          <w:rStyle w:val="fontstyle21"/>
          <w:rFonts w:ascii="Arial" w:hAnsi="Arial" w:cs="Arial"/>
        </w:rPr>
        <w:t>oderá:</w:t>
      </w:r>
    </w:p>
    <w:p w14:paraId="76D4387A" w14:textId="77777777" w:rsidR="00125AE6" w:rsidRPr="004B09EA" w:rsidRDefault="00866E45" w:rsidP="00F96FCD">
      <w:pPr>
        <w:spacing w:after="80" w:line="360" w:lineRule="auto"/>
        <w:rPr>
          <w:rFonts w:cs="Arial"/>
          <w:color w:val="000000"/>
          <w:szCs w:val="24"/>
        </w:rPr>
      </w:pPr>
      <w:r w:rsidRPr="004B09EA">
        <w:rPr>
          <w:rStyle w:val="fontstyle21"/>
          <w:rFonts w:ascii="Arial" w:hAnsi="Arial" w:cs="Arial"/>
        </w:rPr>
        <w:t>I – expedir normas complementares necessárias para a execução</w:t>
      </w:r>
      <w:r w:rsidR="00125AE6" w:rsidRPr="004B09EA">
        <w:rPr>
          <w:rFonts w:cs="Arial"/>
          <w:color w:val="000000"/>
          <w:szCs w:val="24"/>
        </w:rPr>
        <w:t xml:space="preserve"> </w:t>
      </w:r>
      <w:r w:rsidRPr="004B09EA">
        <w:rPr>
          <w:rStyle w:val="fontstyle21"/>
          <w:rFonts w:ascii="Arial" w:hAnsi="Arial" w:cs="Arial"/>
        </w:rPr>
        <w:t>deste Decreto;</w:t>
      </w:r>
    </w:p>
    <w:p w14:paraId="205D207C" w14:textId="77777777" w:rsidR="00125AE6" w:rsidRPr="004B09EA" w:rsidRDefault="00866E45" w:rsidP="00F96FCD">
      <w:pPr>
        <w:spacing w:after="80" w:line="360" w:lineRule="auto"/>
        <w:rPr>
          <w:rFonts w:cs="Arial"/>
          <w:color w:val="000000"/>
          <w:szCs w:val="24"/>
        </w:rPr>
      </w:pPr>
      <w:r w:rsidRPr="004B09EA">
        <w:rPr>
          <w:rStyle w:val="fontstyle21"/>
          <w:rFonts w:ascii="Arial" w:hAnsi="Arial" w:cs="Arial"/>
        </w:rPr>
        <w:t>II – solucionar casos omissos;</w:t>
      </w:r>
    </w:p>
    <w:p w14:paraId="5B5A6DB9" w14:textId="77777777" w:rsidR="00125AE6" w:rsidRPr="004B09EA" w:rsidRDefault="00866E45" w:rsidP="00F96FCD">
      <w:pPr>
        <w:spacing w:after="80" w:line="360" w:lineRule="auto"/>
        <w:rPr>
          <w:rFonts w:cs="Arial"/>
          <w:color w:val="000000"/>
          <w:szCs w:val="24"/>
        </w:rPr>
      </w:pPr>
      <w:r w:rsidRPr="004B09EA">
        <w:rPr>
          <w:rStyle w:val="fontstyle21"/>
          <w:rFonts w:ascii="Arial" w:hAnsi="Arial" w:cs="Arial"/>
        </w:rPr>
        <w:t>III – disponibilizar materiais de apoio;</w:t>
      </w:r>
    </w:p>
    <w:p w14:paraId="201F7164" w14:textId="77777777" w:rsidR="00125AE6" w:rsidRPr="004B09EA" w:rsidRDefault="00866E45" w:rsidP="00F96FCD">
      <w:pPr>
        <w:spacing w:after="80" w:line="360" w:lineRule="auto"/>
        <w:rPr>
          <w:rFonts w:cs="Arial"/>
          <w:color w:val="000000"/>
          <w:szCs w:val="24"/>
        </w:rPr>
      </w:pPr>
      <w:r w:rsidRPr="004B09EA">
        <w:rPr>
          <w:rStyle w:val="fontstyle21"/>
          <w:rFonts w:ascii="Arial" w:hAnsi="Arial" w:cs="Arial"/>
        </w:rPr>
        <w:t>IV – instituir modelos padronizados de documentos;</w:t>
      </w:r>
    </w:p>
    <w:p w14:paraId="79C04666" w14:textId="77777777" w:rsidR="00125AE6" w:rsidRPr="004B09EA" w:rsidRDefault="00866E45" w:rsidP="00F96FCD">
      <w:pPr>
        <w:spacing w:after="80" w:line="360" w:lineRule="auto"/>
        <w:rPr>
          <w:rFonts w:cs="Arial"/>
          <w:color w:val="000000"/>
          <w:szCs w:val="24"/>
        </w:rPr>
      </w:pPr>
      <w:r w:rsidRPr="004B09EA">
        <w:rPr>
          <w:rStyle w:val="fontstyle21"/>
          <w:rFonts w:ascii="Arial" w:hAnsi="Arial" w:cs="Arial"/>
        </w:rPr>
        <w:t>V – providenciar solução de tecnologia da informação e</w:t>
      </w:r>
      <w:r w:rsidR="00125AE6" w:rsidRPr="004B09EA">
        <w:rPr>
          <w:rFonts w:cs="Arial"/>
          <w:color w:val="000000"/>
          <w:szCs w:val="24"/>
        </w:rPr>
        <w:t xml:space="preserve"> </w:t>
      </w:r>
      <w:r w:rsidRPr="004B09EA">
        <w:rPr>
          <w:rStyle w:val="fontstyle21"/>
          <w:rFonts w:ascii="Arial" w:hAnsi="Arial" w:cs="Arial"/>
        </w:rPr>
        <w:t>comunicação para apoiar a execução dos procedimentos de que trata este Decreto;</w:t>
      </w:r>
    </w:p>
    <w:p w14:paraId="16E89795" w14:textId="77777777" w:rsidR="001108D3" w:rsidRDefault="00866E45" w:rsidP="00F96FCD">
      <w:pPr>
        <w:spacing w:after="80" w:line="360" w:lineRule="auto"/>
        <w:rPr>
          <w:rStyle w:val="fontstyle21"/>
          <w:rFonts w:ascii="Arial" w:hAnsi="Arial" w:cs="Arial"/>
        </w:rPr>
      </w:pPr>
      <w:r w:rsidRPr="004B09EA">
        <w:rPr>
          <w:rStyle w:val="fontstyle21"/>
          <w:rFonts w:ascii="Arial" w:hAnsi="Arial" w:cs="Arial"/>
        </w:rPr>
        <w:lastRenderedPageBreak/>
        <w:t xml:space="preserve">VI – solicitar, sempre que </w:t>
      </w:r>
      <w:proofErr w:type="gramStart"/>
      <w:r w:rsidRPr="004B09EA">
        <w:rPr>
          <w:rStyle w:val="fontstyle21"/>
          <w:rFonts w:ascii="Arial" w:hAnsi="Arial" w:cs="Arial"/>
        </w:rPr>
        <w:t>necessário, apoio</w:t>
      </w:r>
      <w:proofErr w:type="gramEnd"/>
      <w:r w:rsidRPr="004B09EA">
        <w:rPr>
          <w:rStyle w:val="fontstyle21"/>
          <w:rFonts w:ascii="Arial" w:hAnsi="Arial" w:cs="Arial"/>
        </w:rPr>
        <w:t xml:space="preserve"> técnico a outros atores</w:t>
      </w:r>
      <w:r w:rsidR="00125AE6" w:rsidRPr="004B09EA">
        <w:rPr>
          <w:rFonts w:cs="Arial"/>
          <w:color w:val="000000"/>
          <w:szCs w:val="24"/>
        </w:rPr>
        <w:t xml:space="preserve"> </w:t>
      </w:r>
      <w:r w:rsidRPr="004B09EA">
        <w:rPr>
          <w:rStyle w:val="fontstyle21"/>
          <w:rFonts w:ascii="Arial" w:hAnsi="Arial" w:cs="Arial"/>
        </w:rPr>
        <w:t>interessados ou que detenham competências específicas relacionadas ao problema ou</w:t>
      </w:r>
      <w:r w:rsidR="00125AE6" w:rsidRPr="004B09EA">
        <w:rPr>
          <w:rFonts w:cs="Arial"/>
          <w:color w:val="000000"/>
          <w:szCs w:val="24"/>
        </w:rPr>
        <w:t xml:space="preserve"> </w:t>
      </w:r>
      <w:r w:rsidRPr="004B09EA">
        <w:rPr>
          <w:rStyle w:val="fontstyle21"/>
          <w:rFonts w:ascii="Arial" w:hAnsi="Arial" w:cs="Arial"/>
        </w:rPr>
        <w:t>necessidade enfrentados e às soluções em análise.</w:t>
      </w:r>
    </w:p>
    <w:p w14:paraId="043B7C28" w14:textId="3BE68E29" w:rsidR="00866E45" w:rsidRPr="004B09EA" w:rsidRDefault="00866E45" w:rsidP="00F96FCD">
      <w:pPr>
        <w:spacing w:after="80" w:line="360" w:lineRule="auto"/>
        <w:rPr>
          <w:rFonts w:cs="Arial"/>
          <w:szCs w:val="24"/>
          <w:shd w:val="clear" w:color="auto" w:fill="FFFFFF"/>
        </w:rPr>
      </w:pPr>
      <w:r w:rsidRPr="004B09EA">
        <w:rPr>
          <w:rFonts w:cs="Arial"/>
          <w:color w:val="000000"/>
          <w:szCs w:val="24"/>
        </w:rPr>
        <w:br/>
      </w:r>
      <w:r w:rsidRPr="004B09EA">
        <w:rPr>
          <w:rFonts w:cs="Arial"/>
          <w:b/>
          <w:bCs/>
          <w:szCs w:val="24"/>
          <w:shd w:val="clear" w:color="auto" w:fill="FFFFFF"/>
        </w:rPr>
        <w:t xml:space="preserve">Art. </w:t>
      </w:r>
      <w:r w:rsidR="00125AE6" w:rsidRPr="004B09EA">
        <w:rPr>
          <w:rFonts w:cs="Arial"/>
          <w:b/>
          <w:bCs/>
          <w:szCs w:val="24"/>
          <w:shd w:val="clear" w:color="auto" w:fill="FFFFFF"/>
        </w:rPr>
        <w:t>14</w:t>
      </w:r>
      <w:r w:rsidRPr="004B09EA">
        <w:rPr>
          <w:rFonts w:cs="Arial"/>
          <w:szCs w:val="24"/>
          <w:shd w:val="clear" w:color="auto" w:fill="FFFFFF"/>
        </w:rPr>
        <w:t xml:space="preserve"> Revoga-se </w:t>
      </w:r>
      <w:bookmarkStart w:id="2" w:name="_Hlk148343442"/>
      <w:r w:rsidR="003B119A" w:rsidRPr="004B09EA">
        <w:rPr>
          <w:rFonts w:cs="Arial"/>
          <w:szCs w:val="24"/>
          <w:shd w:val="clear" w:color="auto" w:fill="FFFFFF"/>
        </w:rPr>
        <w:t>as</w:t>
      </w:r>
      <w:r w:rsidRPr="004B09EA">
        <w:rPr>
          <w:rFonts w:cs="Arial"/>
          <w:szCs w:val="24"/>
          <w:shd w:val="clear" w:color="auto" w:fill="FFFFFF"/>
        </w:rPr>
        <w:t xml:space="preserve"> disposições contrárias a este decreto.</w:t>
      </w:r>
    </w:p>
    <w:bookmarkEnd w:id="2"/>
    <w:p w14:paraId="7916BEC1" w14:textId="30A60680" w:rsidR="00866E45" w:rsidRDefault="00866E45" w:rsidP="00F96FCD">
      <w:pPr>
        <w:spacing w:after="80" w:line="360" w:lineRule="auto"/>
        <w:rPr>
          <w:rFonts w:eastAsia="Times New Roman" w:cs="Arial"/>
          <w:szCs w:val="24"/>
          <w:lang w:eastAsia="pt-BR"/>
        </w:rPr>
      </w:pPr>
      <w:r w:rsidRPr="004B09EA">
        <w:rPr>
          <w:rFonts w:cs="Arial"/>
          <w:b/>
          <w:bCs/>
          <w:szCs w:val="24"/>
          <w:shd w:val="clear" w:color="auto" w:fill="FFFFFF"/>
        </w:rPr>
        <w:t xml:space="preserve">Art. </w:t>
      </w:r>
      <w:r w:rsidR="003B119A" w:rsidRPr="004B09EA">
        <w:rPr>
          <w:rFonts w:cs="Arial"/>
          <w:b/>
          <w:bCs/>
          <w:szCs w:val="24"/>
          <w:shd w:val="clear" w:color="auto" w:fill="FFFFFF"/>
        </w:rPr>
        <w:t>15</w:t>
      </w:r>
      <w:r w:rsidRPr="004B09EA">
        <w:rPr>
          <w:rFonts w:cs="Arial"/>
          <w:szCs w:val="24"/>
          <w:shd w:val="clear" w:color="auto" w:fill="FFFFFF"/>
        </w:rPr>
        <w:t xml:space="preserve"> </w:t>
      </w:r>
      <w:r w:rsidRPr="004B09EA">
        <w:rPr>
          <w:rFonts w:eastAsia="Times New Roman" w:cs="Arial"/>
          <w:szCs w:val="24"/>
          <w:lang w:eastAsia="pt-BR"/>
        </w:rPr>
        <w:t xml:space="preserve">Este Decreto entra em vigor em 1º de janeiro de 2024. </w:t>
      </w:r>
    </w:p>
    <w:p w14:paraId="6C5421A9" w14:textId="729C33F9" w:rsidR="0084509C" w:rsidRDefault="0084509C" w:rsidP="00F96FCD">
      <w:pPr>
        <w:spacing w:after="80" w:line="360" w:lineRule="auto"/>
        <w:rPr>
          <w:rFonts w:eastAsia="Times New Roman" w:cs="Arial"/>
          <w:szCs w:val="24"/>
          <w:lang w:eastAsia="pt-BR"/>
        </w:rPr>
      </w:pPr>
    </w:p>
    <w:p w14:paraId="6D82C0BB" w14:textId="77777777" w:rsidR="0084509C" w:rsidRPr="004B09EA" w:rsidRDefault="0084509C" w:rsidP="00F96FCD">
      <w:pPr>
        <w:spacing w:after="80" w:line="360" w:lineRule="auto"/>
        <w:rPr>
          <w:rFonts w:cs="Arial"/>
          <w:szCs w:val="24"/>
        </w:rPr>
      </w:pPr>
    </w:p>
    <w:p w14:paraId="78A0E31A" w14:textId="682DF526" w:rsidR="00866E45" w:rsidRPr="004B09EA" w:rsidRDefault="00866E45" w:rsidP="008C5705">
      <w:pPr>
        <w:spacing w:after="80" w:line="360" w:lineRule="auto"/>
        <w:jc w:val="right"/>
        <w:rPr>
          <w:rFonts w:eastAsia="Times New Roman" w:cs="Arial"/>
          <w:szCs w:val="24"/>
          <w:lang w:eastAsia="pt-BR"/>
        </w:rPr>
      </w:pPr>
      <w:r w:rsidRPr="004B09EA">
        <w:rPr>
          <w:rFonts w:eastAsia="Times New Roman" w:cs="Arial"/>
          <w:szCs w:val="24"/>
          <w:shd w:val="clear" w:color="auto" w:fill="FFFFFF"/>
          <w:lang w:eastAsia="pt-BR"/>
        </w:rPr>
        <w:t xml:space="preserve">Santa Amélia/PR, </w:t>
      </w:r>
      <w:r w:rsidR="008C5705">
        <w:rPr>
          <w:rFonts w:eastAsia="Times New Roman" w:cs="Arial"/>
          <w:szCs w:val="24"/>
          <w:lang w:eastAsia="pt-BR"/>
        </w:rPr>
        <w:t>28</w:t>
      </w:r>
      <w:r w:rsidRPr="004B09EA">
        <w:rPr>
          <w:rFonts w:eastAsia="Times New Roman" w:cs="Arial"/>
          <w:szCs w:val="24"/>
          <w:lang w:eastAsia="pt-BR"/>
        </w:rPr>
        <w:t xml:space="preserve"> de dezembro de 2023.</w:t>
      </w:r>
    </w:p>
    <w:p w14:paraId="4F35595A" w14:textId="77777777" w:rsidR="00866E45" w:rsidRPr="004B09EA" w:rsidRDefault="00866E45" w:rsidP="00F96FCD">
      <w:pPr>
        <w:spacing w:after="80" w:line="360" w:lineRule="auto"/>
        <w:rPr>
          <w:rFonts w:eastAsia="Times New Roman" w:cs="Arial"/>
          <w:szCs w:val="24"/>
          <w:lang w:eastAsia="pt-BR"/>
        </w:rPr>
      </w:pPr>
    </w:p>
    <w:p w14:paraId="4CB1A3BE" w14:textId="77777777" w:rsidR="00866E45" w:rsidRPr="004B09EA" w:rsidRDefault="00866E45" w:rsidP="00F96FCD">
      <w:pPr>
        <w:spacing w:after="80" w:line="360" w:lineRule="auto"/>
        <w:rPr>
          <w:rFonts w:eastAsia="Times New Roman" w:cs="Arial"/>
          <w:szCs w:val="24"/>
          <w:lang w:eastAsia="pt-BR"/>
        </w:rPr>
      </w:pPr>
    </w:p>
    <w:p w14:paraId="55E385E4" w14:textId="77777777" w:rsidR="00866E45" w:rsidRPr="004B09EA" w:rsidRDefault="00866E45" w:rsidP="0084509C">
      <w:pPr>
        <w:spacing w:after="0" w:line="240" w:lineRule="auto"/>
        <w:jc w:val="center"/>
        <w:rPr>
          <w:rFonts w:eastAsia="Times New Roman" w:cs="Arial"/>
          <w:szCs w:val="24"/>
          <w:lang w:eastAsia="pt-BR"/>
        </w:rPr>
      </w:pPr>
      <w:r w:rsidRPr="004B09EA">
        <w:rPr>
          <w:rFonts w:eastAsia="Times New Roman" w:cs="Arial"/>
          <w:b/>
          <w:bCs/>
          <w:szCs w:val="24"/>
          <w:lang w:eastAsia="pt-BR"/>
        </w:rPr>
        <w:t>ANTONIO CARLOS TAMAIS</w:t>
      </w:r>
    </w:p>
    <w:p w14:paraId="14945BD0" w14:textId="67236141" w:rsidR="00866E45" w:rsidRDefault="00866E45" w:rsidP="0084509C">
      <w:pPr>
        <w:spacing w:after="0" w:line="240" w:lineRule="auto"/>
        <w:jc w:val="center"/>
        <w:rPr>
          <w:rFonts w:eastAsia="Times New Roman" w:cs="Arial"/>
          <w:szCs w:val="24"/>
          <w:lang w:eastAsia="pt-BR"/>
        </w:rPr>
      </w:pPr>
      <w:r w:rsidRPr="004B09EA">
        <w:rPr>
          <w:rFonts w:eastAsia="Times New Roman" w:cs="Arial"/>
          <w:szCs w:val="24"/>
          <w:lang w:eastAsia="pt-BR"/>
        </w:rPr>
        <w:t>Prefeito Municipal</w:t>
      </w:r>
    </w:p>
    <w:p w14:paraId="5356E5FC" w14:textId="47C1D98D" w:rsidR="009E32C3" w:rsidRDefault="009E32C3" w:rsidP="0084509C">
      <w:pPr>
        <w:spacing w:after="0" w:line="240" w:lineRule="auto"/>
        <w:jc w:val="center"/>
        <w:rPr>
          <w:rFonts w:eastAsia="Times New Roman" w:cs="Arial"/>
          <w:szCs w:val="24"/>
          <w:lang w:eastAsia="pt-BR"/>
        </w:rPr>
      </w:pPr>
    </w:p>
    <w:p w14:paraId="72C3CA5D" w14:textId="5C375150" w:rsidR="009E32C3" w:rsidRDefault="009E32C3" w:rsidP="0084509C">
      <w:pPr>
        <w:spacing w:after="0" w:line="240" w:lineRule="auto"/>
        <w:jc w:val="center"/>
        <w:rPr>
          <w:rFonts w:eastAsia="Times New Roman" w:cs="Arial"/>
          <w:szCs w:val="24"/>
          <w:lang w:eastAsia="pt-BR"/>
        </w:rPr>
      </w:pPr>
    </w:p>
    <w:p w14:paraId="513749E5" w14:textId="511ABC3E" w:rsidR="009E32C3" w:rsidRDefault="009E32C3" w:rsidP="0084509C">
      <w:pPr>
        <w:spacing w:after="0" w:line="240" w:lineRule="auto"/>
        <w:jc w:val="center"/>
        <w:rPr>
          <w:rFonts w:eastAsia="Times New Roman" w:cs="Arial"/>
          <w:szCs w:val="24"/>
          <w:lang w:eastAsia="pt-BR"/>
        </w:rPr>
      </w:pPr>
    </w:p>
    <w:p w14:paraId="09B47F80" w14:textId="6C8C1755" w:rsidR="009E32C3" w:rsidRDefault="009E32C3" w:rsidP="0084509C">
      <w:pPr>
        <w:spacing w:after="0" w:line="240" w:lineRule="auto"/>
        <w:jc w:val="center"/>
        <w:rPr>
          <w:rFonts w:eastAsia="Times New Roman" w:cs="Arial"/>
          <w:szCs w:val="24"/>
          <w:lang w:eastAsia="pt-BR"/>
        </w:rPr>
      </w:pPr>
    </w:p>
    <w:p w14:paraId="5567FCCE" w14:textId="115A5E74" w:rsidR="009E32C3" w:rsidRDefault="009E32C3" w:rsidP="0084509C">
      <w:pPr>
        <w:spacing w:after="0" w:line="240" w:lineRule="auto"/>
        <w:jc w:val="center"/>
        <w:rPr>
          <w:rFonts w:eastAsia="Times New Roman" w:cs="Arial"/>
          <w:szCs w:val="24"/>
          <w:lang w:eastAsia="pt-BR"/>
        </w:rPr>
      </w:pPr>
    </w:p>
    <w:p w14:paraId="52E64608" w14:textId="67197C18" w:rsidR="009E32C3" w:rsidRDefault="009E32C3" w:rsidP="0084509C">
      <w:pPr>
        <w:spacing w:after="0" w:line="240" w:lineRule="auto"/>
        <w:jc w:val="center"/>
        <w:rPr>
          <w:rFonts w:eastAsia="Times New Roman" w:cs="Arial"/>
          <w:szCs w:val="24"/>
          <w:lang w:eastAsia="pt-BR"/>
        </w:rPr>
      </w:pPr>
    </w:p>
    <w:p w14:paraId="57BA80BB" w14:textId="28E961DF" w:rsidR="009E32C3" w:rsidRDefault="009E32C3" w:rsidP="0084509C">
      <w:pPr>
        <w:spacing w:after="0" w:line="240" w:lineRule="auto"/>
        <w:jc w:val="center"/>
        <w:rPr>
          <w:rFonts w:eastAsia="Times New Roman" w:cs="Arial"/>
          <w:szCs w:val="24"/>
          <w:lang w:eastAsia="pt-BR"/>
        </w:rPr>
      </w:pPr>
    </w:p>
    <w:p w14:paraId="1C5C7CFC" w14:textId="23338247" w:rsidR="009E32C3" w:rsidRDefault="009E32C3" w:rsidP="0084509C">
      <w:pPr>
        <w:spacing w:after="0" w:line="240" w:lineRule="auto"/>
        <w:jc w:val="center"/>
        <w:rPr>
          <w:rFonts w:eastAsia="Times New Roman" w:cs="Arial"/>
          <w:szCs w:val="24"/>
          <w:lang w:eastAsia="pt-BR"/>
        </w:rPr>
      </w:pPr>
    </w:p>
    <w:p w14:paraId="0A199026" w14:textId="11BBB7AE" w:rsidR="009E32C3" w:rsidRDefault="009E32C3" w:rsidP="0084509C">
      <w:pPr>
        <w:spacing w:after="0" w:line="240" w:lineRule="auto"/>
        <w:jc w:val="center"/>
        <w:rPr>
          <w:rFonts w:eastAsia="Times New Roman" w:cs="Arial"/>
          <w:szCs w:val="24"/>
          <w:lang w:eastAsia="pt-BR"/>
        </w:rPr>
      </w:pPr>
    </w:p>
    <w:p w14:paraId="698258B0" w14:textId="489146E8" w:rsidR="009E32C3" w:rsidRDefault="009E32C3" w:rsidP="0084509C">
      <w:pPr>
        <w:spacing w:after="0" w:line="240" w:lineRule="auto"/>
        <w:jc w:val="center"/>
        <w:rPr>
          <w:rFonts w:eastAsia="Times New Roman" w:cs="Arial"/>
          <w:szCs w:val="24"/>
          <w:lang w:eastAsia="pt-BR"/>
        </w:rPr>
      </w:pPr>
    </w:p>
    <w:p w14:paraId="085A0C80" w14:textId="019E324B" w:rsidR="009E32C3" w:rsidRDefault="009E32C3" w:rsidP="0084509C">
      <w:pPr>
        <w:spacing w:after="0" w:line="240" w:lineRule="auto"/>
        <w:jc w:val="center"/>
        <w:rPr>
          <w:rFonts w:eastAsia="Times New Roman" w:cs="Arial"/>
          <w:szCs w:val="24"/>
          <w:lang w:eastAsia="pt-BR"/>
        </w:rPr>
      </w:pPr>
    </w:p>
    <w:p w14:paraId="2CFC05AB" w14:textId="5B724138" w:rsidR="009E32C3" w:rsidRDefault="009E32C3" w:rsidP="0084509C">
      <w:pPr>
        <w:spacing w:after="0" w:line="240" w:lineRule="auto"/>
        <w:jc w:val="center"/>
        <w:rPr>
          <w:rFonts w:eastAsia="Times New Roman" w:cs="Arial"/>
          <w:szCs w:val="24"/>
          <w:lang w:eastAsia="pt-BR"/>
        </w:rPr>
      </w:pPr>
    </w:p>
    <w:p w14:paraId="493CED5A" w14:textId="416A7C59" w:rsidR="009E32C3" w:rsidRDefault="009E32C3" w:rsidP="0084509C">
      <w:pPr>
        <w:spacing w:after="0" w:line="240" w:lineRule="auto"/>
        <w:jc w:val="center"/>
        <w:rPr>
          <w:rFonts w:eastAsia="Times New Roman" w:cs="Arial"/>
          <w:szCs w:val="24"/>
          <w:lang w:eastAsia="pt-BR"/>
        </w:rPr>
      </w:pPr>
    </w:p>
    <w:p w14:paraId="2D313654" w14:textId="53FDFFBE" w:rsidR="009E32C3" w:rsidRDefault="009E32C3" w:rsidP="0084509C">
      <w:pPr>
        <w:spacing w:after="0" w:line="240" w:lineRule="auto"/>
        <w:jc w:val="center"/>
        <w:rPr>
          <w:rFonts w:eastAsia="Times New Roman" w:cs="Arial"/>
          <w:szCs w:val="24"/>
          <w:lang w:eastAsia="pt-BR"/>
        </w:rPr>
      </w:pPr>
    </w:p>
    <w:p w14:paraId="524903F3" w14:textId="562958A5" w:rsidR="009E32C3" w:rsidRDefault="009E32C3" w:rsidP="0084509C">
      <w:pPr>
        <w:spacing w:after="0" w:line="240" w:lineRule="auto"/>
        <w:jc w:val="center"/>
        <w:rPr>
          <w:rFonts w:eastAsia="Times New Roman" w:cs="Arial"/>
          <w:szCs w:val="24"/>
          <w:lang w:eastAsia="pt-BR"/>
        </w:rPr>
      </w:pPr>
    </w:p>
    <w:p w14:paraId="0B3A83D7" w14:textId="5EE09709" w:rsidR="009E32C3" w:rsidRDefault="009E32C3" w:rsidP="0084509C">
      <w:pPr>
        <w:spacing w:after="0" w:line="240" w:lineRule="auto"/>
        <w:jc w:val="center"/>
        <w:rPr>
          <w:rFonts w:eastAsia="Times New Roman" w:cs="Arial"/>
          <w:szCs w:val="24"/>
          <w:lang w:eastAsia="pt-BR"/>
        </w:rPr>
      </w:pPr>
    </w:p>
    <w:p w14:paraId="690F1C7E" w14:textId="03C50104" w:rsidR="009E32C3" w:rsidRDefault="009E32C3" w:rsidP="0084509C">
      <w:pPr>
        <w:spacing w:after="0" w:line="240" w:lineRule="auto"/>
        <w:jc w:val="center"/>
        <w:rPr>
          <w:rFonts w:eastAsia="Times New Roman" w:cs="Arial"/>
          <w:szCs w:val="24"/>
          <w:lang w:eastAsia="pt-BR"/>
        </w:rPr>
      </w:pPr>
    </w:p>
    <w:p w14:paraId="37C4B7DE" w14:textId="10CE8915" w:rsidR="009E32C3" w:rsidRDefault="009E32C3" w:rsidP="0084509C">
      <w:pPr>
        <w:spacing w:after="0" w:line="240" w:lineRule="auto"/>
        <w:jc w:val="center"/>
        <w:rPr>
          <w:rFonts w:eastAsia="Times New Roman" w:cs="Arial"/>
          <w:szCs w:val="24"/>
          <w:lang w:eastAsia="pt-BR"/>
        </w:rPr>
      </w:pPr>
    </w:p>
    <w:p w14:paraId="5E6D9E67" w14:textId="2E62C2F7" w:rsidR="009E32C3" w:rsidRDefault="009E32C3" w:rsidP="0084509C">
      <w:pPr>
        <w:spacing w:after="0" w:line="240" w:lineRule="auto"/>
        <w:jc w:val="center"/>
        <w:rPr>
          <w:rFonts w:eastAsia="Times New Roman" w:cs="Arial"/>
          <w:szCs w:val="24"/>
          <w:lang w:eastAsia="pt-BR"/>
        </w:rPr>
      </w:pPr>
    </w:p>
    <w:p w14:paraId="1DDE46A3" w14:textId="7348AAF0" w:rsidR="009E32C3" w:rsidRDefault="009E32C3" w:rsidP="0084509C">
      <w:pPr>
        <w:spacing w:after="0" w:line="240" w:lineRule="auto"/>
        <w:jc w:val="center"/>
        <w:rPr>
          <w:rFonts w:eastAsia="Times New Roman" w:cs="Arial"/>
          <w:szCs w:val="24"/>
          <w:lang w:eastAsia="pt-BR"/>
        </w:rPr>
      </w:pPr>
    </w:p>
    <w:p w14:paraId="45D29D37" w14:textId="3BE633B4" w:rsidR="009E32C3" w:rsidRDefault="009E32C3" w:rsidP="0084509C">
      <w:pPr>
        <w:spacing w:after="0" w:line="240" w:lineRule="auto"/>
        <w:jc w:val="center"/>
        <w:rPr>
          <w:rFonts w:eastAsia="Times New Roman" w:cs="Arial"/>
          <w:szCs w:val="24"/>
          <w:lang w:eastAsia="pt-BR"/>
        </w:rPr>
      </w:pPr>
    </w:p>
    <w:p w14:paraId="095A4960" w14:textId="67BD9834" w:rsidR="009E32C3" w:rsidRDefault="009E32C3" w:rsidP="0084509C">
      <w:pPr>
        <w:spacing w:after="0" w:line="240" w:lineRule="auto"/>
        <w:jc w:val="center"/>
        <w:rPr>
          <w:rFonts w:eastAsia="Times New Roman" w:cs="Arial"/>
          <w:szCs w:val="24"/>
          <w:lang w:eastAsia="pt-BR"/>
        </w:rPr>
      </w:pPr>
    </w:p>
    <w:p w14:paraId="6F84E2CC" w14:textId="57FD9921" w:rsidR="009E32C3" w:rsidRDefault="009E32C3" w:rsidP="0084509C">
      <w:pPr>
        <w:spacing w:after="0" w:line="240" w:lineRule="auto"/>
        <w:jc w:val="center"/>
        <w:rPr>
          <w:rFonts w:eastAsia="Times New Roman" w:cs="Arial"/>
          <w:szCs w:val="24"/>
          <w:lang w:eastAsia="pt-BR"/>
        </w:rPr>
      </w:pPr>
    </w:p>
    <w:p w14:paraId="36E86BEB" w14:textId="0D80E38D" w:rsidR="009E32C3" w:rsidRDefault="009E32C3" w:rsidP="0084509C">
      <w:pPr>
        <w:spacing w:after="0" w:line="240" w:lineRule="auto"/>
        <w:jc w:val="center"/>
        <w:rPr>
          <w:rFonts w:eastAsia="Times New Roman" w:cs="Arial"/>
          <w:szCs w:val="24"/>
          <w:lang w:eastAsia="pt-BR"/>
        </w:rPr>
      </w:pPr>
    </w:p>
    <w:p w14:paraId="24A64F26" w14:textId="1B371DC1" w:rsidR="009E32C3" w:rsidRDefault="009E32C3" w:rsidP="0084509C">
      <w:pPr>
        <w:spacing w:after="0" w:line="240" w:lineRule="auto"/>
        <w:jc w:val="center"/>
        <w:rPr>
          <w:rFonts w:eastAsia="Times New Roman" w:cs="Arial"/>
          <w:szCs w:val="24"/>
          <w:lang w:eastAsia="pt-BR"/>
        </w:rPr>
      </w:pPr>
    </w:p>
    <w:p w14:paraId="2C7D2A64" w14:textId="58CFF76C" w:rsidR="009E32C3" w:rsidRDefault="009E32C3" w:rsidP="0084509C">
      <w:pPr>
        <w:spacing w:after="0" w:line="240" w:lineRule="auto"/>
        <w:jc w:val="center"/>
        <w:rPr>
          <w:rFonts w:eastAsia="Times New Roman" w:cs="Arial"/>
          <w:szCs w:val="24"/>
          <w:lang w:eastAsia="pt-BR"/>
        </w:rPr>
      </w:pPr>
    </w:p>
    <w:p w14:paraId="3D53D3CF" w14:textId="53F1836A" w:rsidR="009E32C3" w:rsidRDefault="009E32C3" w:rsidP="0084509C">
      <w:pPr>
        <w:spacing w:after="0" w:line="240" w:lineRule="auto"/>
        <w:jc w:val="center"/>
        <w:rPr>
          <w:rFonts w:eastAsia="Times New Roman" w:cs="Arial"/>
          <w:szCs w:val="24"/>
          <w:lang w:eastAsia="pt-BR"/>
        </w:rPr>
      </w:pPr>
    </w:p>
    <w:p w14:paraId="2E3A4CA8" w14:textId="0D9B9B9B" w:rsidR="009E32C3" w:rsidRDefault="009E32C3" w:rsidP="008C5705">
      <w:pPr>
        <w:spacing w:after="0" w:line="240" w:lineRule="auto"/>
        <w:rPr>
          <w:rFonts w:eastAsia="Times New Roman" w:cs="Arial"/>
          <w:szCs w:val="24"/>
          <w:lang w:eastAsia="pt-BR"/>
        </w:rPr>
      </w:pPr>
    </w:p>
    <w:p w14:paraId="25AD433B" w14:textId="02F8F193" w:rsidR="009E32C3" w:rsidRDefault="009E32C3" w:rsidP="0084509C">
      <w:pPr>
        <w:spacing w:after="0" w:line="240" w:lineRule="auto"/>
        <w:jc w:val="center"/>
        <w:rPr>
          <w:rFonts w:eastAsia="Times New Roman" w:cs="Arial"/>
          <w:szCs w:val="24"/>
          <w:lang w:eastAsia="pt-BR"/>
        </w:rPr>
      </w:pPr>
    </w:p>
    <w:p w14:paraId="28307688" w14:textId="77777777" w:rsidR="009E32C3" w:rsidRPr="0076494F" w:rsidRDefault="009E32C3" w:rsidP="009E32C3">
      <w:pPr>
        <w:spacing w:after="80" w:line="360" w:lineRule="auto"/>
        <w:jc w:val="center"/>
        <w:rPr>
          <w:rFonts w:eastAsia="Times New Roman" w:cs="Arial"/>
          <w:b/>
          <w:bCs/>
          <w:color w:val="000000"/>
          <w:szCs w:val="24"/>
          <w:lang w:eastAsia="pt-BR"/>
        </w:rPr>
      </w:pPr>
      <w:r w:rsidRPr="0076494F">
        <w:rPr>
          <w:rFonts w:eastAsia="Times New Roman" w:cs="Arial"/>
          <w:b/>
          <w:bCs/>
          <w:color w:val="000000"/>
          <w:szCs w:val="24"/>
          <w:lang w:eastAsia="pt-BR"/>
        </w:rPr>
        <w:t>ANEXO I</w:t>
      </w:r>
    </w:p>
    <w:p w14:paraId="66400FCD" w14:textId="77777777" w:rsidR="009E32C3" w:rsidRPr="0076494F" w:rsidRDefault="009E32C3" w:rsidP="009E32C3">
      <w:pPr>
        <w:spacing w:after="80" w:line="360" w:lineRule="auto"/>
        <w:jc w:val="center"/>
        <w:rPr>
          <w:rFonts w:eastAsia="Times New Roman" w:cs="Arial"/>
          <w:b/>
          <w:bCs/>
          <w:color w:val="000000"/>
          <w:szCs w:val="24"/>
          <w:lang w:eastAsia="pt-BR"/>
        </w:rPr>
      </w:pPr>
      <w:r w:rsidRPr="0076494F">
        <w:rPr>
          <w:rFonts w:eastAsia="Times New Roman" w:cs="Arial"/>
          <w:b/>
          <w:bCs/>
          <w:color w:val="000000"/>
          <w:szCs w:val="24"/>
          <w:lang w:eastAsia="pt-BR"/>
        </w:rPr>
        <w:t xml:space="preserve">MODELO - TERMO DE REFERÊNCIA – AQUISIÇÕES </w:t>
      </w:r>
    </w:p>
    <w:p w14:paraId="42AB27DB" w14:textId="77777777" w:rsidR="009E32C3" w:rsidRPr="0076494F" w:rsidRDefault="009E32C3" w:rsidP="009E32C3">
      <w:pPr>
        <w:spacing w:after="80" w:line="360" w:lineRule="auto"/>
        <w:rPr>
          <w:rFonts w:eastAsia="Times New Roman" w:cs="Arial"/>
          <w:b/>
          <w:bCs/>
          <w:color w:val="000000"/>
          <w:szCs w:val="24"/>
          <w:lang w:eastAsia="pt-BR"/>
        </w:rPr>
      </w:pPr>
    </w:p>
    <w:p w14:paraId="3B24C41E" w14:textId="77777777" w:rsidR="009E32C3" w:rsidRPr="0076494F" w:rsidRDefault="009E32C3" w:rsidP="009E32C3">
      <w:pPr>
        <w:spacing w:after="80" w:line="360" w:lineRule="auto"/>
        <w:rPr>
          <w:rFonts w:eastAsia="Times New Roman" w:cs="Arial"/>
          <w:b/>
          <w:bCs/>
          <w:color w:val="000000"/>
          <w:szCs w:val="24"/>
          <w:lang w:eastAsia="pt-BR"/>
        </w:rPr>
      </w:pPr>
      <w:r w:rsidRPr="0076494F">
        <w:rPr>
          <w:rFonts w:eastAsia="Times New Roman" w:cs="Arial"/>
          <w:b/>
          <w:bCs/>
          <w:color w:val="000000"/>
          <w:szCs w:val="24"/>
          <w:lang w:eastAsia="pt-BR"/>
        </w:rPr>
        <w:t>1. OBJETO</w:t>
      </w:r>
    </w:p>
    <w:p w14:paraId="0C847849" w14:textId="77777777" w:rsidR="009E32C3" w:rsidRPr="0076494F" w:rsidRDefault="009E32C3" w:rsidP="009E32C3">
      <w:pPr>
        <w:spacing w:after="80" w:line="360" w:lineRule="auto"/>
        <w:rPr>
          <w:rFonts w:eastAsia="Times New Roman" w:cs="Arial"/>
          <w:color w:val="000000"/>
          <w:szCs w:val="24"/>
          <w:lang w:eastAsia="pt-BR"/>
        </w:rPr>
      </w:pPr>
      <w:r w:rsidRPr="0076494F">
        <w:rPr>
          <w:rFonts w:eastAsia="Times New Roman" w:cs="Arial"/>
          <w:color w:val="000000"/>
          <w:szCs w:val="24"/>
          <w:lang w:eastAsia="pt-BR"/>
        </w:rPr>
        <w:t>1.1. Aquisição de......................................................., nos termos da tabela abaixo, conforme condições e exigências estabelecidas neste instrumento.</w:t>
      </w:r>
    </w:p>
    <w:p w14:paraId="510743A3" w14:textId="77777777" w:rsidR="009E32C3" w:rsidRPr="0076494F" w:rsidRDefault="009E32C3" w:rsidP="009E32C3">
      <w:pPr>
        <w:spacing w:after="80" w:line="360" w:lineRule="auto"/>
        <w:rPr>
          <w:rFonts w:eastAsia="Times New Roman" w:cs="Arial"/>
          <w:szCs w:val="24"/>
          <w:lang w:eastAsia="pt-B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8"/>
        <w:gridCol w:w="1747"/>
        <w:gridCol w:w="992"/>
        <w:gridCol w:w="1418"/>
        <w:gridCol w:w="1417"/>
        <w:gridCol w:w="1701"/>
        <w:gridCol w:w="1128"/>
      </w:tblGrid>
      <w:tr w:rsidR="009E32C3" w:rsidRPr="0076494F" w14:paraId="3EDB067E" w14:textId="77777777" w:rsidTr="00902193">
        <w:tc>
          <w:tcPr>
            <w:tcW w:w="658" w:type="dxa"/>
            <w:tcBorders>
              <w:top w:val="single" w:sz="4" w:space="0" w:color="auto"/>
              <w:left w:val="single" w:sz="4" w:space="0" w:color="auto"/>
              <w:bottom w:val="single" w:sz="4" w:space="0" w:color="auto"/>
              <w:right w:val="single" w:sz="4" w:space="0" w:color="auto"/>
            </w:tcBorders>
            <w:vAlign w:val="center"/>
            <w:hideMark/>
          </w:tcPr>
          <w:p w14:paraId="1EBAAA1F" w14:textId="77777777" w:rsidR="009E32C3" w:rsidRPr="009E32C3" w:rsidRDefault="009E32C3" w:rsidP="00902193">
            <w:pPr>
              <w:spacing w:after="80" w:line="360" w:lineRule="auto"/>
              <w:jc w:val="center"/>
              <w:rPr>
                <w:rFonts w:eastAsia="Times New Roman" w:cs="Arial"/>
                <w:sz w:val="16"/>
                <w:szCs w:val="16"/>
                <w:lang w:eastAsia="pt-BR"/>
              </w:rPr>
            </w:pPr>
            <w:r w:rsidRPr="009E32C3">
              <w:rPr>
                <w:rFonts w:eastAsia="Times New Roman" w:cs="Arial"/>
                <w:b/>
                <w:bCs/>
                <w:color w:val="000000"/>
                <w:sz w:val="16"/>
                <w:szCs w:val="16"/>
                <w:lang w:eastAsia="pt-BR"/>
              </w:rPr>
              <w:t>ITEM</w:t>
            </w:r>
          </w:p>
        </w:tc>
        <w:tc>
          <w:tcPr>
            <w:tcW w:w="1747" w:type="dxa"/>
            <w:tcBorders>
              <w:top w:val="single" w:sz="4" w:space="0" w:color="auto"/>
              <w:left w:val="single" w:sz="4" w:space="0" w:color="auto"/>
              <w:bottom w:val="single" w:sz="4" w:space="0" w:color="auto"/>
              <w:right w:val="single" w:sz="4" w:space="0" w:color="auto"/>
            </w:tcBorders>
            <w:vAlign w:val="center"/>
            <w:hideMark/>
          </w:tcPr>
          <w:p w14:paraId="7A1D1BEF" w14:textId="77777777" w:rsidR="009E32C3" w:rsidRPr="009E32C3" w:rsidRDefault="009E32C3" w:rsidP="00902193">
            <w:pPr>
              <w:spacing w:after="80" w:line="360" w:lineRule="auto"/>
              <w:jc w:val="center"/>
              <w:rPr>
                <w:rFonts w:eastAsia="Times New Roman" w:cs="Arial"/>
                <w:sz w:val="16"/>
                <w:szCs w:val="16"/>
                <w:lang w:eastAsia="pt-BR"/>
              </w:rPr>
            </w:pPr>
            <w:r w:rsidRPr="009E32C3">
              <w:rPr>
                <w:rFonts w:eastAsia="Times New Roman" w:cs="Arial"/>
                <w:b/>
                <w:bCs/>
                <w:color w:val="000000"/>
                <w:sz w:val="16"/>
                <w:szCs w:val="16"/>
                <w:lang w:eastAsia="pt-BR"/>
              </w:rPr>
              <w:t>ESPECIFICAÇÃO*</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C59443" w14:textId="77777777" w:rsidR="009E32C3" w:rsidRPr="009E32C3" w:rsidRDefault="009E32C3" w:rsidP="00902193">
            <w:pPr>
              <w:spacing w:after="80" w:line="360" w:lineRule="auto"/>
              <w:jc w:val="center"/>
              <w:rPr>
                <w:rFonts w:eastAsia="Times New Roman" w:cs="Arial"/>
                <w:sz w:val="16"/>
                <w:szCs w:val="16"/>
                <w:lang w:eastAsia="pt-BR"/>
              </w:rPr>
            </w:pPr>
            <w:r w:rsidRPr="009E32C3">
              <w:rPr>
                <w:rFonts w:eastAsia="Times New Roman" w:cs="Arial"/>
                <w:b/>
                <w:bCs/>
                <w:color w:val="000000"/>
                <w:sz w:val="16"/>
                <w:szCs w:val="16"/>
                <w:lang w:eastAsia="pt-BR"/>
              </w:rPr>
              <w:t>CATMAT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D5B2AB" w14:textId="77777777" w:rsidR="009E32C3" w:rsidRPr="009E32C3" w:rsidRDefault="009E32C3" w:rsidP="00902193">
            <w:pPr>
              <w:spacing w:after="80" w:line="360" w:lineRule="auto"/>
              <w:jc w:val="center"/>
              <w:rPr>
                <w:rFonts w:eastAsia="Times New Roman" w:cs="Arial"/>
                <w:b/>
                <w:bCs/>
                <w:color w:val="000000"/>
                <w:sz w:val="16"/>
                <w:szCs w:val="16"/>
                <w:lang w:eastAsia="pt-BR"/>
              </w:rPr>
            </w:pPr>
            <w:r w:rsidRPr="009E32C3">
              <w:rPr>
                <w:rFonts w:eastAsia="Times New Roman" w:cs="Arial"/>
                <w:b/>
                <w:bCs/>
                <w:color w:val="000000"/>
                <w:sz w:val="16"/>
                <w:szCs w:val="16"/>
                <w:lang w:eastAsia="pt-BR"/>
              </w:rPr>
              <w:t>UNIDADE</w:t>
            </w:r>
          </w:p>
          <w:p w14:paraId="10342C48" w14:textId="77777777" w:rsidR="009E32C3" w:rsidRPr="009E32C3" w:rsidRDefault="009E32C3" w:rsidP="00902193">
            <w:pPr>
              <w:spacing w:after="80" w:line="360" w:lineRule="auto"/>
              <w:jc w:val="center"/>
              <w:rPr>
                <w:rFonts w:eastAsia="Times New Roman" w:cs="Arial"/>
                <w:b/>
                <w:bCs/>
                <w:color w:val="000000"/>
                <w:sz w:val="16"/>
                <w:szCs w:val="16"/>
                <w:lang w:eastAsia="pt-BR"/>
              </w:rPr>
            </w:pPr>
            <w:r w:rsidRPr="009E32C3">
              <w:rPr>
                <w:rFonts w:eastAsia="Times New Roman" w:cs="Arial"/>
                <w:b/>
                <w:bCs/>
                <w:color w:val="000000"/>
                <w:sz w:val="16"/>
                <w:szCs w:val="16"/>
                <w:lang w:eastAsia="pt-BR"/>
              </w:rPr>
              <w:t>DE MEDIDA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9377AF" w14:textId="77777777" w:rsidR="009E32C3" w:rsidRPr="009E32C3" w:rsidRDefault="009E32C3" w:rsidP="00902193">
            <w:pPr>
              <w:spacing w:after="80" w:line="360" w:lineRule="auto"/>
              <w:jc w:val="center"/>
              <w:rPr>
                <w:rFonts w:eastAsia="Times New Roman" w:cs="Arial"/>
                <w:sz w:val="16"/>
                <w:szCs w:val="16"/>
                <w:lang w:eastAsia="pt-BR"/>
              </w:rPr>
            </w:pPr>
            <w:r w:rsidRPr="009E32C3">
              <w:rPr>
                <w:rFonts w:eastAsia="Times New Roman" w:cs="Arial"/>
                <w:b/>
                <w:bCs/>
                <w:color w:val="000000"/>
                <w:sz w:val="16"/>
                <w:szCs w:val="16"/>
                <w:lang w:eastAsia="pt-BR"/>
              </w:rPr>
              <w:t>QUANTIDADE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6350E4" w14:textId="77777777" w:rsidR="009E32C3" w:rsidRPr="009E32C3" w:rsidRDefault="009E32C3" w:rsidP="00902193">
            <w:pPr>
              <w:spacing w:after="80" w:line="360" w:lineRule="auto"/>
              <w:jc w:val="center"/>
              <w:rPr>
                <w:rFonts w:eastAsia="Times New Roman" w:cs="Arial"/>
                <w:sz w:val="16"/>
                <w:szCs w:val="16"/>
                <w:lang w:eastAsia="pt-BR"/>
              </w:rPr>
            </w:pPr>
            <w:r w:rsidRPr="009E32C3">
              <w:rPr>
                <w:rFonts w:eastAsia="Times New Roman" w:cs="Arial"/>
                <w:b/>
                <w:bCs/>
                <w:color w:val="000000"/>
                <w:sz w:val="16"/>
                <w:szCs w:val="16"/>
                <w:lang w:eastAsia="pt-BR"/>
              </w:rPr>
              <w:t>VALOR UNITÁRIO</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D22E5E9" w14:textId="77777777" w:rsidR="009E32C3" w:rsidRPr="009E32C3" w:rsidRDefault="009E32C3" w:rsidP="00902193">
            <w:pPr>
              <w:spacing w:after="80" w:line="360" w:lineRule="auto"/>
              <w:jc w:val="center"/>
              <w:rPr>
                <w:rFonts w:eastAsia="Times New Roman" w:cs="Arial"/>
                <w:sz w:val="16"/>
                <w:szCs w:val="16"/>
                <w:lang w:eastAsia="pt-BR"/>
              </w:rPr>
            </w:pPr>
            <w:r w:rsidRPr="009E32C3">
              <w:rPr>
                <w:rFonts w:eastAsia="Times New Roman" w:cs="Arial"/>
                <w:b/>
                <w:bCs/>
                <w:color w:val="000000"/>
                <w:sz w:val="16"/>
                <w:szCs w:val="16"/>
                <w:lang w:eastAsia="pt-BR"/>
              </w:rPr>
              <w:t>VALOR</w:t>
            </w:r>
            <w:r w:rsidRPr="009E32C3">
              <w:rPr>
                <w:rFonts w:eastAsia="Times New Roman" w:cs="Arial"/>
                <w:b/>
                <w:bCs/>
                <w:color w:val="000000"/>
                <w:sz w:val="16"/>
                <w:szCs w:val="16"/>
                <w:lang w:eastAsia="pt-BR"/>
              </w:rPr>
              <w:br/>
              <w:t>TOTAL</w:t>
            </w:r>
          </w:p>
        </w:tc>
      </w:tr>
      <w:tr w:rsidR="009E32C3" w:rsidRPr="0076494F" w14:paraId="6563A6A4" w14:textId="77777777" w:rsidTr="00902193">
        <w:tc>
          <w:tcPr>
            <w:tcW w:w="658" w:type="dxa"/>
            <w:tcBorders>
              <w:top w:val="single" w:sz="4" w:space="0" w:color="auto"/>
              <w:left w:val="single" w:sz="4" w:space="0" w:color="auto"/>
              <w:bottom w:val="single" w:sz="4" w:space="0" w:color="auto"/>
              <w:right w:val="single" w:sz="4" w:space="0" w:color="auto"/>
            </w:tcBorders>
            <w:vAlign w:val="center"/>
            <w:hideMark/>
          </w:tcPr>
          <w:p w14:paraId="7394F8BF" w14:textId="77777777" w:rsidR="009E32C3" w:rsidRPr="0076494F" w:rsidRDefault="009E32C3" w:rsidP="00902193">
            <w:pPr>
              <w:spacing w:after="80" w:line="360" w:lineRule="auto"/>
              <w:rPr>
                <w:rFonts w:eastAsia="Times New Roman" w:cs="Arial"/>
                <w:szCs w:val="24"/>
                <w:lang w:eastAsia="pt-BR"/>
              </w:rPr>
            </w:pPr>
            <w:r w:rsidRPr="0076494F">
              <w:rPr>
                <w:rFonts w:eastAsia="Times New Roman" w:cs="Arial"/>
                <w:b/>
                <w:bCs/>
                <w:color w:val="000000"/>
                <w:szCs w:val="24"/>
                <w:lang w:eastAsia="pt-BR"/>
              </w:rPr>
              <w:t xml:space="preserve">1 </w:t>
            </w:r>
          </w:p>
        </w:tc>
        <w:tc>
          <w:tcPr>
            <w:tcW w:w="1747" w:type="dxa"/>
            <w:vAlign w:val="center"/>
            <w:hideMark/>
          </w:tcPr>
          <w:p w14:paraId="3517A396" w14:textId="77777777" w:rsidR="009E32C3" w:rsidRPr="0076494F" w:rsidRDefault="009E32C3" w:rsidP="00902193">
            <w:pPr>
              <w:spacing w:after="80" w:line="360" w:lineRule="auto"/>
              <w:rPr>
                <w:rFonts w:eastAsia="Times New Roman" w:cs="Arial"/>
                <w:szCs w:val="24"/>
                <w:lang w:eastAsia="pt-BR"/>
              </w:rPr>
            </w:pPr>
          </w:p>
        </w:tc>
        <w:tc>
          <w:tcPr>
            <w:tcW w:w="992" w:type="dxa"/>
            <w:vAlign w:val="center"/>
            <w:hideMark/>
          </w:tcPr>
          <w:p w14:paraId="66EB700E" w14:textId="77777777" w:rsidR="009E32C3" w:rsidRPr="0076494F" w:rsidRDefault="009E32C3" w:rsidP="00902193">
            <w:pPr>
              <w:spacing w:after="80" w:line="360" w:lineRule="auto"/>
              <w:rPr>
                <w:rFonts w:eastAsia="Times New Roman" w:cs="Arial"/>
                <w:szCs w:val="24"/>
                <w:lang w:eastAsia="pt-BR"/>
              </w:rPr>
            </w:pPr>
          </w:p>
        </w:tc>
        <w:tc>
          <w:tcPr>
            <w:tcW w:w="1418" w:type="dxa"/>
            <w:vAlign w:val="center"/>
            <w:hideMark/>
          </w:tcPr>
          <w:p w14:paraId="7136BC9F" w14:textId="77777777" w:rsidR="009E32C3" w:rsidRPr="0076494F" w:rsidRDefault="009E32C3" w:rsidP="00902193">
            <w:pPr>
              <w:spacing w:after="80" w:line="360" w:lineRule="auto"/>
              <w:rPr>
                <w:rFonts w:eastAsia="Times New Roman" w:cs="Arial"/>
                <w:szCs w:val="24"/>
                <w:lang w:eastAsia="pt-BR"/>
              </w:rPr>
            </w:pPr>
          </w:p>
        </w:tc>
        <w:tc>
          <w:tcPr>
            <w:tcW w:w="1417" w:type="dxa"/>
            <w:vAlign w:val="center"/>
            <w:hideMark/>
          </w:tcPr>
          <w:p w14:paraId="5BEF2369" w14:textId="77777777" w:rsidR="009E32C3" w:rsidRPr="0076494F" w:rsidRDefault="009E32C3" w:rsidP="00902193">
            <w:pPr>
              <w:spacing w:after="80" w:line="360" w:lineRule="auto"/>
              <w:rPr>
                <w:rFonts w:eastAsia="Times New Roman" w:cs="Arial"/>
                <w:szCs w:val="24"/>
                <w:lang w:eastAsia="pt-BR"/>
              </w:rPr>
            </w:pPr>
          </w:p>
        </w:tc>
        <w:tc>
          <w:tcPr>
            <w:tcW w:w="1701" w:type="dxa"/>
            <w:vAlign w:val="center"/>
            <w:hideMark/>
          </w:tcPr>
          <w:p w14:paraId="002E5288" w14:textId="77777777" w:rsidR="009E32C3" w:rsidRPr="0076494F" w:rsidRDefault="009E32C3" w:rsidP="00902193">
            <w:pPr>
              <w:spacing w:after="80" w:line="360" w:lineRule="auto"/>
              <w:rPr>
                <w:rFonts w:eastAsia="Times New Roman" w:cs="Arial"/>
                <w:szCs w:val="24"/>
                <w:lang w:eastAsia="pt-BR"/>
              </w:rPr>
            </w:pPr>
          </w:p>
        </w:tc>
        <w:tc>
          <w:tcPr>
            <w:tcW w:w="1128" w:type="dxa"/>
            <w:vAlign w:val="center"/>
            <w:hideMark/>
          </w:tcPr>
          <w:p w14:paraId="0C20E7A7" w14:textId="77777777" w:rsidR="009E32C3" w:rsidRPr="0076494F" w:rsidRDefault="009E32C3" w:rsidP="00902193">
            <w:pPr>
              <w:spacing w:after="80" w:line="360" w:lineRule="auto"/>
              <w:rPr>
                <w:rFonts w:eastAsia="Times New Roman" w:cs="Arial"/>
                <w:szCs w:val="24"/>
                <w:lang w:eastAsia="pt-BR"/>
              </w:rPr>
            </w:pPr>
          </w:p>
        </w:tc>
      </w:tr>
      <w:tr w:rsidR="009E32C3" w:rsidRPr="0076494F" w14:paraId="78B0107D" w14:textId="77777777" w:rsidTr="00902193">
        <w:tc>
          <w:tcPr>
            <w:tcW w:w="658" w:type="dxa"/>
            <w:tcBorders>
              <w:top w:val="single" w:sz="4" w:space="0" w:color="auto"/>
              <w:left w:val="single" w:sz="4" w:space="0" w:color="auto"/>
              <w:bottom w:val="single" w:sz="4" w:space="0" w:color="auto"/>
              <w:right w:val="single" w:sz="4" w:space="0" w:color="auto"/>
            </w:tcBorders>
            <w:vAlign w:val="center"/>
            <w:hideMark/>
          </w:tcPr>
          <w:p w14:paraId="3AFCD9E7" w14:textId="77777777" w:rsidR="009E32C3" w:rsidRPr="0076494F" w:rsidRDefault="009E32C3" w:rsidP="00902193">
            <w:pPr>
              <w:spacing w:after="80" w:line="360" w:lineRule="auto"/>
              <w:rPr>
                <w:rFonts w:eastAsia="Times New Roman" w:cs="Arial"/>
                <w:szCs w:val="24"/>
                <w:lang w:eastAsia="pt-BR"/>
              </w:rPr>
            </w:pPr>
            <w:r w:rsidRPr="0076494F">
              <w:rPr>
                <w:rFonts w:eastAsia="Times New Roman" w:cs="Arial"/>
                <w:b/>
                <w:bCs/>
                <w:color w:val="000000"/>
                <w:szCs w:val="24"/>
                <w:lang w:eastAsia="pt-BR"/>
              </w:rPr>
              <w:t xml:space="preserve">2 </w:t>
            </w:r>
          </w:p>
        </w:tc>
        <w:tc>
          <w:tcPr>
            <w:tcW w:w="1747" w:type="dxa"/>
            <w:vAlign w:val="center"/>
            <w:hideMark/>
          </w:tcPr>
          <w:p w14:paraId="114058E6" w14:textId="77777777" w:rsidR="009E32C3" w:rsidRPr="0076494F" w:rsidRDefault="009E32C3" w:rsidP="00902193">
            <w:pPr>
              <w:spacing w:after="80" w:line="360" w:lineRule="auto"/>
              <w:rPr>
                <w:rFonts w:eastAsia="Times New Roman" w:cs="Arial"/>
                <w:szCs w:val="24"/>
                <w:lang w:eastAsia="pt-BR"/>
              </w:rPr>
            </w:pPr>
          </w:p>
        </w:tc>
        <w:tc>
          <w:tcPr>
            <w:tcW w:w="992" w:type="dxa"/>
            <w:vAlign w:val="center"/>
            <w:hideMark/>
          </w:tcPr>
          <w:p w14:paraId="6C9F2B32" w14:textId="77777777" w:rsidR="009E32C3" w:rsidRPr="0076494F" w:rsidRDefault="009E32C3" w:rsidP="00902193">
            <w:pPr>
              <w:spacing w:after="80" w:line="360" w:lineRule="auto"/>
              <w:rPr>
                <w:rFonts w:eastAsia="Times New Roman" w:cs="Arial"/>
                <w:szCs w:val="24"/>
                <w:lang w:eastAsia="pt-BR"/>
              </w:rPr>
            </w:pPr>
          </w:p>
        </w:tc>
        <w:tc>
          <w:tcPr>
            <w:tcW w:w="1418" w:type="dxa"/>
            <w:vAlign w:val="center"/>
            <w:hideMark/>
          </w:tcPr>
          <w:p w14:paraId="31490D7C" w14:textId="77777777" w:rsidR="009E32C3" w:rsidRPr="0076494F" w:rsidRDefault="009E32C3" w:rsidP="00902193">
            <w:pPr>
              <w:spacing w:after="80" w:line="360" w:lineRule="auto"/>
              <w:rPr>
                <w:rFonts w:eastAsia="Times New Roman" w:cs="Arial"/>
                <w:szCs w:val="24"/>
                <w:lang w:eastAsia="pt-BR"/>
              </w:rPr>
            </w:pPr>
          </w:p>
        </w:tc>
        <w:tc>
          <w:tcPr>
            <w:tcW w:w="1417" w:type="dxa"/>
            <w:vAlign w:val="center"/>
            <w:hideMark/>
          </w:tcPr>
          <w:p w14:paraId="5A970C50" w14:textId="77777777" w:rsidR="009E32C3" w:rsidRPr="0076494F" w:rsidRDefault="009E32C3" w:rsidP="00902193">
            <w:pPr>
              <w:spacing w:after="80" w:line="360" w:lineRule="auto"/>
              <w:rPr>
                <w:rFonts w:eastAsia="Times New Roman" w:cs="Arial"/>
                <w:szCs w:val="24"/>
                <w:lang w:eastAsia="pt-BR"/>
              </w:rPr>
            </w:pPr>
          </w:p>
        </w:tc>
        <w:tc>
          <w:tcPr>
            <w:tcW w:w="1701" w:type="dxa"/>
            <w:vAlign w:val="center"/>
            <w:hideMark/>
          </w:tcPr>
          <w:p w14:paraId="6FC030BA" w14:textId="77777777" w:rsidR="009E32C3" w:rsidRPr="0076494F" w:rsidRDefault="009E32C3" w:rsidP="00902193">
            <w:pPr>
              <w:spacing w:after="80" w:line="360" w:lineRule="auto"/>
              <w:rPr>
                <w:rFonts w:eastAsia="Times New Roman" w:cs="Arial"/>
                <w:szCs w:val="24"/>
                <w:lang w:eastAsia="pt-BR"/>
              </w:rPr>
            </w:pPr>
          </w:p>
        </w:tc>
        <w:tc>
          <w:tcPr>
            <w:tcW w:w="1128" w:type="dxa"/>
            <w:vAlign w:val="center"/>
            <w:hideMark/>
          </w:tcPr>
          <w:p w14:paraId="3B1A3D57" w14:textId="77777777" w:rsidR="009E32C3" w:rsidRPr="0076494F" w:rsidRDefault="009E32C3" w:rsidP="00902193">
            <w:pPr>
              <w:spacing w:after="80" w:line="360" w:lineRule="auto"/>
              <w:rPr>
                <w:rFonts w:eastAsia="Times New Roman" w:cs="Arial"/>
                <w:szCs w:val="24"/>
                <w:lang w:eastAsia="pt-BR"/>
              </w:rPr>
            </w:pPr>
          </w:p>
        </w:tc>
      </w:tr>
      <w:tr w:rsidR="009E32C3" w:rsidRPr="0076494F" w14:paraId="247D4134" w14:textId="77777777" w:rsidTr="00902193">
        <w:tc>
          <w:tcPr>
            <w:tcW w:w="658" w:type="dxa"/>
            <w:tcBorders>
              <w:top w:val="single" w:sz="4" w:space="0" w:color="auto"/>
              <w:left w:val="single" w:sz="4" w:space="0" w:color="auto"/>
              <w:bottom w:val="single" w:sz="4" w:space="0" w:color="auto"/>
              <w:right w:val="single" w:sz="4" w:space="0" w:color="auto"/>
            </w:tcBorders>
            <w:vAlign w:val="center"/>
            <w:hideMark/>
          </w:tcPr>
          <w:p w14:paraId="15757C1B" w14:textId="77777777" w:rsidR="009E32C3" w:rsidRPr="0076494F" w:rsidRDefault="009E32C3" w:rsidP="00902193">
            <w:pPr>
              <w:spacing w:after="80" w:line="360" w:lineRule="auto"/>
              <w:rPr>
                <w:rFonts w:eastAsia="Times New Roman" w:cs="Arial"/>
                <w:szCs w:val="24"/>
                <w:lang w:eastAsia="pt-BR"/>
              </w:rPr>
            </w:pPr>
            <w:r w:rsidRPr="0076494F">
              <w:rPr>
                <w:rFonts w:eastAsia="Times New Roman" w:cs="Arial"/>
                <w:b/>
                <w:bCs/>
                <w:color w:val="000000"/>
                <w:szCs w:val="24"/>
                <w:lang w:eastAsia="pt-BR"/>
              </w:rPr>
              <w:t>3</w:t>
            </w:r>
          </w:p>
        </w:tc>
        <w:tc>
          <w:tcPr>
            <w:tcW w:w="1747" w:type="dxa"/>
            <w:vAlign w:val="center"/>
            <w:hideMark/>
          </w:tcPr>
          <w:p w14:paraId="5726D27A" w14:textId="77777777" w:rsidR="009E32C3" w:rsidRPr="0076494F" w:rsidRDefault="009E32C3" w:rsidP="00902193">
            <w:pPr>
              <w:spacing w:after="80" w:line="360" w:lineRule="auto"/>
              <w:rPr>
                <w:rFonts w:eastAsia="Times New Roman" w:cs="Arial"/>
                <w:szCs w:val="24"/>
                <w:lang w:eastAsia="pt-BR"/>
              </w:rPr>
            </w:pPr>
          </w:p>
        </w:tc>
        <w:tc>
          <w:tcPr>
            <w:tcW w:w="992" w:type="dxa"/>
            <w:vAlign w:val="center"/>
            <w:hideMark/>
          </w:tcPr>
          <w:p w14:paraId="076574C8" w14:textId="77777777" w:rsidR="009E32C3" w:rsidRPr="0076494F" w:rsidRDefault="009E32C3" w:rsidP="00902193">
            <w:pPr>
              <w:spacing w:after="80" w:line="360" w:lineRule="auto"/>
              <w:rPr>
                <w:rFonts w:eastAsia="Times New Roman" w:cs="Arial"/>
                <w:szCs w:val="24"/>
                <w:lang w:eastAsia="pt-BR"/>
              </w:rPr>
            </w:pPr>
          </w:p>
        </w:tc>
        <w:tc>
          <w:tcPr>
            <w:tcW w:w="1418" w:type="dxa"/>
            <w:vAlign w:val="center"/>
            <w:hideMark/>
          </w:tcPr>
          <w:p w14:paraId="5A3DC3B1" w14:textId="77777777" w:rsidR="009E32C3" w:rsidRPr="0076494F" w:rsidRDefault="009E32C3" w:rsidP="00902193">
            <w:pPr>
              <w:spacing w:after="80" w:line="360" w:lineRule="auto"/>
              <w:rPr>
                <w:rFonts w:eastAsia="Times New Roman" w:cs="Arial"/>
                <w:szCs w:val="24"/>
                <w:lang w:eastAsia="pt-BR"/>
              </w:rPr>
            </w:pPr>
          </w:p>
        </w:tc>
        <w:tc>
          <w:tcPr>
            <w:tcW w:w="1417" w:type="dxa"/>
            <w:vAlign w:val="center"/>
            <w:hideMark/>
          </w:tcPr>
          <w:p w14:paraId="0E894F7F" w14:textId="77777777" w:rsidR="009E32C3" w:rsidRPr="0076494F" w:rsidRDefault="009E32C3" w:rsidP="00902193">
            <w:pPr>
              <w:spacing w:after="80" w:line="360" w:lineRule="auto"/>
              <w:rPr>
                <w:rFonts w:eastAsia="Times New Roman" w:cs="Arial"/>
                <w:szCs w:val="24"/>
                <w:lang w:eastAsia="pt-BR"/>
              </w:rPr>
            </w:pPr>
          </w:p>
        </w:tc>
        <w:tc>
          <w:tcPr>
            <w:tcW w:w="1701" w:type="dxa"/>
            <w:vAlign w:val="center"/>
            <w:hideMark/>
          </w:tcPr>
          <w:p w14:paraId="44BB67B8" w14:textId="77777777" w:rsidR="009E32C3" w:rsidRPr="0076494F" w:rsidRDefault="009E32C3" w:rsidP="00902193">
            <w:pPr>
              <w:spacing w:after="80" w:line="360" w:lineRule="auto"/>
              <w:rPr>
                <w:rFonts w:eastAsia="Times New Roman" w:cs="Arial"/>
                <w:szCs w:val="24"/>
                <w:lang w:eastAsia="pt-BR"/>
              </w:rPr>
            </w:pPr>
          </w:p>
        </w:tc>
        <w:tc>
          <w:tcPr>
            <w:tcW w:w="1128" w:type="dxa"/>
            <w:vAlign w:val="center"/>
            <w:hideMark/>
          </w:tcPr>
          <w:p w14:paraId="6486DA9A" w14:textId="77777777" w:rsidR="009E32C3" w:rsidRPr="0076494F" w:rsidRDefault="009E32C3" w:rsidP="00902193">
            <w:pPr>
              <w:spacing w:after="80" w:line="360" w:lineRule="auto"/>
              <w:rPr>
                <w:rFonts w:eastAsia="Times New Roman" w:cs="Arial"/>
                <w:szCs w:val="24"/>
                <w:lang w:eastAsia="pt-BR"/>
              </w:rPr>
            </w:pPr>
          </w:p>
        </w:tc>
      </w:tr>
      <w:tr w:rsidR="009E32C3" w:rsidRPr="0076494F" w14:paraId="11ACF693" w14:textId="77777777" w:rsidTr="00902193">
        <w:tc>
          <w:tcPr>
            <w:tcW w:w="658" w:type="dxa"/>
            <w:tcBorders>
              <w:top w:val="single" w:sz="4" w:space="0" w:color="auto"/>
              <w:left w:val="single" w:sz="4" w:space="0" w:color="auto"/>
              <w:bottom w:val="single" w:sz="4" w:space="0" w:color="auto"/>
              <w:right w:val="single" w:sz="4" w:space="0" w:color="auto"/>
            </w:tcBorders>
            <w:vAlign w:val="center"/>
            <w:hideMark/>
          </w:tcPr>
          <w:p w14:paraId="743B3A02" w14:textId="77777777" w:rsidR="009E32C3" w:rsidRPr="0076494F" w:rsidRDefault="009E32C3" w:rsidP="00902193">
            <w:pPr>
              <w:spacing w:after="80" w:line="360" w:lineRule="auto"/>
              <w:rPr>
                <w:rFonts w:eastAsia="Times New Roman" w:cs="Arial"/>
                <w:szCs w:val="24"/>
                <w:lang w:eastAsia="pt-BR"/>
              </w:rPr>
            </w:pPr>
            <w:r w:rsidRPr="0076494F">
              <w:rPr>
                <w:rFonts w:eastAsia="Times New Roman" w:cs="Arial"/>
                <w:b/>
                <w:bCs/>
                <w:color w:val="000000"/>
                <w:szCs w:val="24"/>
                <w:lang w:eastAsia="pt-BR"/>
              </w:rPr>
              <w:t>...</w:t>
            </w:r>
          </w:p>
        </w:tc>
        <w:tc>
          <w:tcPr>
            <w:tcW w:w="1747" w:type="dxa"/>
            <w:vAlign w:val="center"/>
            <w:hideMark/>
          </w:tcPr>
          <w:p w14:paraId="1F2D61EE" w14:textId="77777777" w:rsidR="009E32C3" w:rsidRPr="0076494F" w:rsidRDefault="009E32C3" w:rsidP="00902193">
            <w:pPr>
              <w:spacing w:after="80" w:line="360" w:lineRule="auto"/>
              <w:rPr>
                <w:rFonts w:eastAsia="Times New Roman" w:cs="Arial"/>
                <w:szCs w:val="24"/>
                <w:lang w:eastAsia="pt-BR"/>
              </w:rPr>
            </w:pPr>
          </w:p>
        </w:tc>
        <w:tc>
          <w:tcPr>
            <w:tcW w:w="992" w:type="dxa"/>
            <w:vAlign w:val="center"/>
            <w:hideMark/>
          </w:tcPr>
          <w:p w14:paraId="2B129D09" w14:textId="77777777" w:rsidR="009E32C3" w:rsidRPr="0076494F" w:rsidRDefault="009E32C3" w:rsidP="00902193">
            <w:pPr>
              <w:spacing w:after="80" w:line="360" w:lineRule="auto"/>
              <w:rPr>
                <w:rFonts w:eastAsia="Times New Roman" w:cs="Arial"/>
                <w:szCs w:val="24"/>
                <w:lang w:eastAsia="pt-BR"/>
              </w:rPr>
            </w:pPr>
          </w:p>
        </w:tc>
        <w:tc>
          <w:tcPr>
            <w:tcW w:w="1418" w:type="dxa"/>
            <w:vAlign w:val="center"/>
            <w:hideMark/>
          </w:tcPr>
          <w:p w14:paraId="041F373E" w14:textId="77777777" w:rsidR="009E32C3" w:rsidRPr="0076494F" w:rsidRDefault="009E32C3" w:rsidP="00902193">
            <w:pPr>
              <w:spacing w:after="80" w:line="360" w:lineRule="auto"/>
              <w:rPr>
                <w:rFonts w:eastAsia="Times New Roman" w:cs="Arial"/>
                <w:szCs w:val="24"/>
                <w:lang w:eastAsia="pt-BR"/>
              </w:rPr>
            </w:pPr>
          </w:p>
        </w:tc>
        <w:tc>
          <w:tcPr>
            <w:tcW w:w="1417" w:type="dxa"/>
            <w:vAlign w:val="center"/>
            <w:hideMark/>
          </w:tcPr>
          <w:p w14:paraId="3C96F840" w14:textId="77777777" w:rsidR="009E32C3" w:rsidRPr="0076494F" w:rsidRDefault="009E32C3" w:rsidP="00902193">
            <w:pPr>
              <w:spacing w:after="80" w:line="360" w:lineRule="auto"/>
              <w:rPr>
                <w:rFonts w:eastAsia="Times New Roman" w:cs="Arial"/>
                <w:szCs w:val="24"/>
                <w:lang w:eastAsia="pt-BR"/>
              </w:rPr>
            </w:pPr>
          </w:p>
        </w:tc>
        <w:tc>
          <w:tcPr>
            <w:tcW w:w="1701" w:type="dxa"/>
            <w:vAlign w:val="center"/>
            <w:hideMark/>
          </w:tcPr>
          <w:p w14:paraId="06BE87F8" w14:textId="77777777" w:rsidR="009E32C3" w:rsidRPr="0076494F" w:rsidRDefault="009E32C3" w:rsidP="00902193">
            <w:pPr>
              <w:spacing w:after="80" w:line="360" w:lineRule="auto"/>
              <w:rPr>
                <w:rFonts w:eastAsia="Times New Roman" w:cs="Arial"/>
                <w:szCs w:val="24"/>
                <w:lang w:eastAsia="pt-BR"/>
              </w:rPr>
            </w:pPr>
          </w:p>
        </w:tc>
        <w:tc>
          <w:tcPr>
            <w:tcW w:w="1128" w:type="dxa"/>
            <w:vAlign w:val="center"/>
            <w:hideMark/>
          </w:tcPr>
          <w:p w14:paraId="5672EAF7" w14:textId="77777777" w:rsidR="009E32C3" w:rsidRPr="0076494F" w:rsidRDefault="009E32C3" w:rsidP="00902193">
            <w:pPr>
              <w:spacing w:after="80" w:line="360" w:lineRule="auto"/>
              <w:rPr>
                <w:rFonts w:eastAsia="Times New Roman" w:cs="Arial"/>
                <w:szCs w:val="24"/>
                <w:lang w:eastAsia="pt-BR"/>
              </w:rPr>
            </w:pPr>
          </w:p>
        </w:tc>
      </w:tr>
    </w:tbl>
    <w:p w14:paraId="337C2E02" w14:textId="77777777" w:rsidR="009E32C3" w:rsidRPr="0076494F" w:rsidRDefault="009E32C3" w:rsidP="009E32C3">
      <w:pPr>
        <w:spacing w:after="80" w:line="360" w:lineRule="auto"/>
        <w:rPr>
          <w:rFonts w:eastAsia="Times New Roman" w:cs="Arial"/>
          <w:color w:val="000000"/>
          <w:szCs w:val="24"/>
          <w:lang w:eastAsia="pt-BR"/>
        </w:rPr>
      </w:pPr>
    </w:p>
    <w:p w14:paraId="3DFDDCF1" w14:textId="77777777" w:rsidR="009E32C3" w:rsidRPr="0076494F" w:rsidRDefault="009E32C3" w:rsidP="009E32C3">
      <w:pPr>
        <w:spacing w:after="80" w:line="360" w:lineRule="auto"/>
        <w:rPr>
          <w:rFonts w:eastAsia="Times New Roman" w:cs="Arial"/>
          <w:color w:val="000000"/>
          <w:szCs w:val="24"/>
          <w:lang w:eastAsia="pt-BR"/>
        </w:rPr>
      </w:pPr>
      <w:r w:rsidRPr="0076494F">
        <w:rPr>
          <w:rFonts w:eastAsia="Times New Roman" w:cs="Arial"/>
          <w:color w:val="000000"/>
          <w:szCs w:val="24"/>
          <w:lang w:eastAsia="pt-BR"/>
        </w:rPr>
        <w:t>* = O objeto deve ser descrito de forma detalhada, com todas as suas especific</w:t>
      </w:r>
      <w:r w:rsidRPr="0076494F">
        <w:rPr>
          <w:rFonts w:eastAsia="Times New Roman" w:cs="Arial"/>
          <w:color w:val="000000"/>
          <w:szCs w:val="24"/>
          <w:lang w:eastAsia="pt-BR"/>
        </w:rPr>
        <w:t>a</w:t>
      </w:r>
      <w:r w:rsidRPr="0076494F">
        <w:rPr>
          <w:rFonts w:eastAsia="Times New Roman" w:cs="Arial"/>
          <w:color w:val="000000"/>
          <w:szCs w:val="24"/>
          <w:lang w:eastAsia="pt-BR"/>
        </w:rPr>
        <w:t>ções necessárias e suficientes para garantir a qualidade da contração, prevendo, conforme a necessidade, normas técnicas eventualmente existentes, elaboradas pela Associação Brasileira de Normas Técnicas – ABNT, quanto aos requisitos m</w:t>
      </w:r>
      <w:r w:rsidRPr="0076494F">
        <w:rPr>
          <w:rFonts w:eastAsia="Times New Roman" w:cs="Arial"/>
          <w:color w:val="000000"/>
          <w:szCs w:val="24"/>
          <w:lang w:eastAsia="pt-BR"/>
        </w:rPr>
        <w:t>í</w:t>
      </w:r>
      <w:r w:rsidRPr="0076494F">
        <w:rPr>
          <w:rFonts w:eastAsia="Times New Roman" w:cs="Arial"/>
          <w:color w:val="000000"/>
          <w:szCs w:val="24"/>
          <w:lang w:eastAsia="pt-BR"/>
        </w:rPr>
        <w:t>nimos de qualidade, utilidade, resistência e segurança, nos termos da Lei n° 4.150, de 21 de novembro de 1962, não se admitindo a previsão de condições impertine</w:t>
      </w:r>
      <w:r w:rsidRPr="0076494F">
        <w:rPr>
          <w:rFonts w:eastAsia="Times New Roman" w:cs="Arial"/>
          <w:color w:val="000000"/>
          <w:szCs w:val="24"/>
          <w:lang w:eastAsia="pt-BR"/>
        </w:rPr>
        <w:t>n</w:t>
      </w:r>
      <w:r w:rsidRPr="0076494F">
        <w:rPr>
          <w:rFonts w:eastAsia="Times New Roman" w:cs="Arial"/>
          <w:color w:val="000000"/>
          <w:szCs w:val="24"/>
          <w:lang w:eastAsia="pt-BR"/>
        </w:rPr>
        <w:t xml:space="preserve">tes ou irrelevantes para o específico objeto do contrato. </w:t>
      </w:r>
    </w:p>
    <w:p w14:paraId="4F11D7B3" w14:textId="77777777" w:rsidR="009E32C3" w:rsidRPr="0076494F" w:rsidRDefault="009E32C3" w:rsidP="009E32C3">
      <w:pPr>
        <w:spacing w:after="80" w:line="360" w:lineRule="auto"/>
        <w:rPr>
          <w:rFonts w:eastAsia="Times New Roman" w:cs="Arial"/>
          <w:szCs w:val="24"/>
          <w:lang w:eastAsia="pt-BR"/>
        </w:rPr>
      </w:pPr>
    </w:p>
    <w:p w14:paraId="7A8CD92C" w14:textId="77777777" w:rsidR="009E32C3" w:rsidRPr="0076494F" w:rsidRDefault="009E32C3" w:rsidP="009E32C3">
      <w:pPr>
        <w:spacing w:after="80" w:line="360" w:lineRule="auto"/>
        <w:rPr>
          <w:rFonts w:eastAsia="Times New Roman" w:cs="Arial"/>
          <w:szCs w:val="24"/>
          <w:lang w:eastAsia="pt-BR"/>
        </w:rPr>
      </w:pPr>
      <w:r w:rsidRPr="0076494F">
        <w:rPr>
          <w:rFonts w:eastAsia="Times New Roman" w:cs="Arial"/>
          <w:szCs w:val="24"/>
          <w:lang w:eastAsia="pt-BR"/>
        </w:rPr>
        <w:t>1.2. Os objetos desta contratação são caracterizados como comuns, e não como bens de luxo, conforme justificativa constante no Estudo Técnico Preliminar – ETP.</w:t>
      </w:r>
    </w:p>
    <w:p w14:paraId="08746373" w14:textId="77777777" w:rsidR="009E32C3" w:rsidRPr="0076494F" w:rsidRDefault="009E32C3" w:rsidP="009E32C3">
      <w:pPr>
        <w:spacing w:after="80" w:line="360" w:lineRule="auto"/>
        <w:rPr>
          <w:rFonts w:eastAsia="Times New Roman" w:cs="Arial"/>
          <w:color w:val="000000"/>
          <w:szCs w:val="24"/>
          <w:lang w:eastAsia="pt-BR"/>
        </w:rPr>
      </w:pPr>
    </w:p>
    <w:p w14:paraId="7417ECFE" w14:textId="77777777" w:rsidR="009E32C3" w:rsidRPr="008C5705" w:rsidRDefault="009E32C3" w:rsidP="009E32C3">
      <w:pPr>
        <w:spacing w:after="80" w:line="360" w:lineRule="auto"/>
        <w:rPr>
          <w:rFonts w:eastAsia="Times New Roman" w:cs="Arial"/>
          <w:b/>
          <w:bCs/>
          <w:color w:val="000000" w:themeColor="text1"/>
          <w:szCs w:val="24"/>
          <w:lang w:eastAsia="pt-BR"/>
        </w:rPr>
      </w:pPr>
      <w:r w:rsidRPr="0076494F">
        <w:rPr>
          <w:rFonts w:eastAsia="Times New Roman" w:cs="Arial"/>
          <w:b/>
          <w:bCs/>
          <w:color w:val="000000"/>
          <w:szCs w:val="24"/>
          <w:lang w:eastAsia="pt-BR"/>
        </w:rPr>
        <w:t xml:space="preserve">2. </w:t>
      </w:r>
      <w:r w:rsidRPr="008C5705">
        <w:rPr>
          <w:rFonts w:eastAsia="Times New Roman" w:cs="Arial"/>
          <w:b/>
          <w:bCs/>
          <w:color w:val="000000" w:themeColor="text1"/>
          <w:szCs w:val="24"/>
          <w:lang w:eastAsia="pt-BR"/>
        </w:rPr>
        <w:t>PRAZO DE VIGÊNCIA</w:t>
      </w:r>
    </w:p>
    <w:p w14:paraId="54EBD1A5" w14:textId="77777777" w:rsidR="009E32C3" w:rsidRPr="008C5705" w:rsidRDefault="009E32C3" w:rsidP="009E32C3">
      <w:pPr>
        <w:spacing w:after="80" w:line="360" w:lineRule="auto"/>
        <w:rPr>
          <w:rFonts w:eastAsia="Times New Roman" w:cs="Arial"/>
          <w:b/>
          <w:bCs/>
          <w:i/>
          <w:iCs/>
          <w:color w:val="000000" w:themeColor="text1"/>
          <w:szCs w:val="24"/>
          <w:lang w:eastAsia="pt-BR"/>
        </w:rPr>
      </w:pPr>
      <w:r w:rsidRPr="008C5705">
        <w:rPr>
          <w:rFonts w:eastAsia="Times New Roman" w:cs="Arial"/>
          <w:color w:val="000000" w:themeColor="text1"/>
          <w:szCs w:val="24"/>
          <w:lang w:eastAsia="pt-BR"/>
        </w:rPr>
        <w:lastRenderedPageBreak/>
        <w:t xml:space="preserve">2.3. O prazo de vigência da contratação é de .............................. contados do (a) ............................., na forma do artigo 105 da Lei n° 14.133/2021. </w:t>
      </w:r>
      <w:r w:rsidRPr="008C5705">
        <w:rPr>
          <w:rFonts w:eastAsia="Times New Roman" w:cs="Arial"/>
          <w:b/>
          <w:bCs/>
          <w:i/>
          <w:iCs/>
          <w:color w:val="000000" w:themeColor="text1"/>
          <w:szCs w:val="24"/>
          <w:u w:val="single"/>
          <w:lang w:eastAsia="pt-BR"/>
        </w:rPr>
        <w:t>OU</w:t>
      </w:r>
    </w:p>
    <w:p w14:paraId="75D68D11" w14:textId="77777777" w:rsidR="009E32C3" w:rsidRPr="008C5705" w:rsidRDefault="009E32C3" w:rsidP="009E32C3">
      <w:pPr>
        <w:spacing w:after="80" w:line="360" w:lineRule="auto"/>
        <w:rPr>
          <w:rFonts w:eastAsia="Times New Roman" w:cs="Arial"/>
          <w:color w:val="000000" w:themeColor="text1"/>
          <w:szCs w:val="24"/>
          <w:lang w:eastAsia="pt-BR"/>
        </w:rPr>
      </w:pPr>
      <w:r w:rsidRPr="008C5705">
        <w:rPr>
          <w:rFonts w:eastAsia="Times New Roman" w:cs="Arial"/>
          <w:color w:val="000000" w:themeColor="text1"/>
          <w:szCs w:val="24"/>
          <w:lang w:eastAsia="pt-BR"/>
        </w:rPr>
        <w:t>2.3. O prazo de vigência da contratação é de .............................. (máximo de 5 anos) contados do (a) ........................, prorrogável por até 10 anos, na forma dos artigos 106 e 107 da Lei n° 14.133, de 2021.</w:t>
      </w:r>
    </w:p>
    <w:p w14:paraId="42EEB51E" w14:textId="77777777" w:rsidR="009E32C3" w:rsidRPr="008C5705" w:rsidRDefault="009E32C3" w:rsidP="009E32C3">
      <w:pPr>
        <w:spacing w:after="80" w:line="360" w:lineRule="auto"/>
        <w:rPr>
          <w:rFonts w:eastAsia="Times New Roman" w:cs="Arial"/>
          <w:color w:val="000000" w:themeColor="text1"/>
          <w:szCs w:val="24"/>
          <w:lang w:eastAsia="pt-BR"/>
        </w:rPr>
      </w:pPr>
      <w:r w:rsidRPr="008C5705">
        <w:rPr>
          <w:rFonts w:eastAsia="Times New Roman" w:cs="Arial"/>
          <w:color w:val="000000" w:themeColor="text1"/>
          <w:szCs w:val="24"/>
          <w:lang w:eastAsia="pt-BR"/>
        </w:rPr>
        <w:t xml:space="preserve">2.3.1. O fornecimento de bens é enquadrado como continuado tendo em vista que [...], sendo a vigência plurianual mais vantajosa considerando [...] </w:t>
      </w:r>
      <w:r w:rsidRPr="008C5705">
        <w:rPr>
          <w:rFonts w:eastAsia="Times New Roman" w:cs="Arial"/>
          <w:b/>
          <w:bCs/>
          <w:color w:val="000000" w:themeColor="text1"/>
          <w:szCs w:val="24"/>
          <w:u w:val="single"/>
          <w:lang w:eastAsia="pt-BR"/>
        </w:rPr>
        <w:t>OU</w:t>
      </w:r>
      <w:r w:rsidRPr="008C5705">
        <w:rPr>
          <w:rFonts w:eastAsia="Times New Roman" w:cs="Arial"/>
          <w:color w:val="000000" w:themeColor="text1"/>
          <w:szCs w:val="24"/>
          <w:lang w:eastAsia="pt-BR"/>
        </w:rPr>
        <w:t xml:space="preserve"> o Estudo Té</w:t>
      </w:r>
      <w:r w:rsidRPr="008C5705">
        <w:rPr>
          <w:rFonts w:eastAsia="Times New Roman" w:cs="Arial"/>
          <w:color w:val="000000" w:themeColor="text1"/>
          <w:szCs w:val="24"/>
          <w:lang w:eastAsia="pt-BR"/>
        </w:rPr>
        <w:t>c</w:t>
      </w:r>
      <w:r w:rsidRPr="008C5705">
        <w:rPr>
          <w:rFonts w:eastAsia="Times New Roman" w:cs="Arial"/>
          <w:color w:val="000000" w:themeColor="text1"/>
          <w:szCs w:val="24"/>
          <w:lang w:eastAsia="pt-BR"/>
        </w:rPr>
        <w:t xml:space="preserve">nico Preliminar </w:t>
      </w:r>
      <w:r w:rsidRPr="008C5705">
        <w:rPr>
          <w:rFonts w:eastAsia="Times New Roman" w:cs="Arial"/>
          <w:b/>
          <w:bCs/>
          <w:color w:val="000000" w:themeColor="text1"/>
          <w:szCs w:val="24"/>
          <w:u w:val="single"/>
          <w:lang w:eastAsia="pt-BR"/>
        </w:rPr>
        <w:t>OU</w:t>
      </w:r>
      <w:r w:rsidRPr="008C5705">
        <w:rPr>
          <w:rFonts w:eastAsia="Times New Roman" w:cs="Arial"/>
          <w:color w:val="000000" w:themeColor="text1"/>
          <w:szCs w:val="24"/>
          <w:lang w:eastAsia="pt-BR"/>
        </w:rPr>
        <w:t xml:space="preserve"> os termos da Nota Técnica .../....</w:t>
      </w:r>
    </w:p>
    <w:p w14:paraId="5AA7281F" w14:textId="77777777" w:rsidR="009E32C3" w:rsidRPr="008C5705" w:rsidRDefault="009E32C3" w:rsidP="009E32C3">
      <w:pPr>
        <w:spacing w:after="80" w:line="360" w:lineRule="auto"/>
        <w:rPr>
          <w:rFonts w:eastAsia="Times New Roman" w:cs="Arial"/>
          <w:color w:val="000000" w:themeColor="text1"/>
          <w:szCs w:val="24"/>
          <w:lang w:eastAsia="pt-BR"/>
        </w:rPr>
      </w:pPr>
      <w:r w:rsidRPr="008C5705">
        <w:rPr>
          <w:rFonts w:eastAsia="Times New Roman" w:cs="Arial"/>
          <w:color w:val="000000" w:themeColor="text1"/>
          <w:szCs w:val="24"/>
          <w:lang w:eastAsia="pt-BR"/>
        </w:rPr>
        <w:t>2.4. O contrato oferece maior detalhamento das regras que serão aplicadas em rel</w:t>
      </w:r>
      <w:r w:rsidRPr="008C5705">
        <w:rPr>
          <w:rFonts w:eastAsia="Times New Roman" w:cs="Arial"/>
          <w:color w:val="000000" w:themeColor="text1"/>
          <w:szCs w:val="24"/>
          <w:lang w:eastAsia="pt-BR"/>
        </w:rPr>
        <w:t>a</w:t>
      </w:r>
      <w:r w:rsidRPr="008C5705">
        <w:rPr>
          <w:rFonts w:eastAsia="Times New Roman" w:cs="Arial"/>
          <w:color w:val="000000" w:themeColor="text1"/>
          <w:szCs w:val="24"/>
          <w:lang w:eastAsia="pt-BR"/>
        </w:rPr>
        <w:t>ção à vigência da contratação.</w:t>
      </w:r>
    </w:p>
    <w:p w14:paraId="7ADAB646" w14:textId="77777777" w:rsidR="009E32C3" w:rsidRPr="008C5705" w:rsidRDefault="009E32C3" w:rsidP="009E32C3">
      <w:pPr>
        <w:spacing w:after="80" w:line="360" w:lineRule="auto"/>
        <w:rPr>
          <w:rFonts w:eastAsia="Times New Roman" w:cs="Arial"/>
          <w:color w:val="000000" w:themeColor="text1"/>
          <w:szCs w:val="24"/>
          <w:lang w:eastAsia="pt-BR"/>
        </w:rPr>
      </w:pPr>
    </w:p>
    <w:p w14:paraId="338F8B39" w14:textId="77777777" w:rsidR="009E32C3" w:rsidRPr="008C5705" w:rsidRDefault="009E32C3" w:rsidP="009E32C3">
      <w:pPr>
        <w:spacing w:after="80" w:line="360" w:lineRule="auto"/>
        <w:rPr>
          <w:rFonts w:eastAsia="Times New Roman" w:cs="Arial"/>
          <w:color w:val="000000" w:themeColor="text1"/>
          <w:szCs w:val="24"/>
          <w:lang w:eastAsia="pt-BR"/>
        </w:rPr>
      </w:pPr>
      <w:r w:rsidRPr="008C5705">
        <w:rPr>
          <w:rFonts w:eastAsia="Times New Roman" w:cs="Arial"/>
          <w:b/>
          <w:bCs/>
          <w:color w:val="000000" w:themeColor="text1"/>
          <w:szCs w:val="24"/>
          <w:lang w:eastAsia="pt-BR"/>
        </w:rPr>
        <w:t xml:space="preserve">3. </w:t>
      </w:r>
      <w:r w:rsidRPr="008C5705">
        <w:rPr>
          <w:rFonts w:eastAsia="Arial" w:cs="Arial"/>
          <w:b/>
          <w:color w:val="000000" w:themeColor="text1"/>
          <w:szCs w:val="24"/>
        </w:rPr>
        <w:t>DESCRIÇÃO E JUSTIFICATIVA DA NECESSIDADE DA CONTRATAÇÃO</w:t>
      </w:r>
    </w:p>
    <w:p w14:paraId="24DCE3D9" w14:textId="77777777" w:rsidR="009E32C3" w:rsidRPr="008C5705" w:rsidRDefault="009E32C3" w:rsidP="009E32C3">
      <w:pPr>
        <w:spacing w:after="80" w:line="360" w:lineRule="auto"/>
        <w:rPr>
          <w:rFonts w:eastAsia="Times New Roman" w:cs="Arial"/>
          <w:color w:val="000000" w:themeColor="text1"/>
          <w:szCs w:val="24"/>
          <w:lang w:eastAsia="pt-BR"/>
        </w:rPr>
      </w:pPr>
      <w:r w:rsidRPr="008C5705">
        <w:rPr>
          <w:rFonts w:eastAsia="Times New Roman" w:cs="Arial"/>
          <w:color w:val="000000" w:themeColor="text1"/>
          <w:szCs w:val="24"/>
          <w:lang w:eastAsia="pt-BR"/>
        </w:rPr>
        <w:t xml:space="preserve">3.1. </w:t>
      </w:r>
      <w:r w:rsidRPr="008C5705">
        <w:rPr>
          <w:rFonts w:eastAsia="Arial" w:cs="Arial"/>
          <w:color w:val="000000" w:themeColor="text1"/>
          <w:szCs w:val="24"/>
        </w:rPr>
        <w:t>A fundamentação da contratação e de seus quantitativos encontra-se pormen</w:t>
      </w:r>
      <w:r w:rsidRPr="008C5705">
        <w:rPr>
          <w:rFonts w:eastAsia="Arial" w:cs="Arial"/>
          <w:color w:val="000000" w:themeColor="text1"/>
          <w:szCs w:val="24"/>
        </w:rPr>
        <w:t>o</w:t>
      </w:r>
      <w:r w:rsidRPr="008C5705">
        <w:rPr>
          <w:rFonts w:eastAsia="Arial" w:cs="Arial"/>
          <w:color w:val="000000" w:themeColor="text1"/>
          <w:szCs w:val="24"/>
        </w:rPr>
        <w:t>rizada em Tópico específico dos Estudos Técnicos Preliminares, apêndice deste Termo de Referência.</w:t>
      </w:r>
    </w:p>
    <w:p w14:paraId="570EA938" w14:textId="77777777" w:rsidR="009E32C3" w:rsidRPr="008C5705" w:rsidRDefault="009E32C3" w:rsidP="009E32C3">
      <w:pPr>
        <w:spacing w:after="80" w:line="360" w:lineRule="auto"/>
        <w:rPr>
          <w:rFonts w:eastAsia="Arial" w:cs="Arial"/>
          <w:color w:val="000000" w:themeColor="text1"/>
          <w:szCs w:val="24"/>
        </w:rPr>
      </w:pPr>
      <w:r w:rsidRPr="008C5705">
        <w:rPr>
          <w:rFonts w:eastAsia="Times New Roman" w:cs="Arial"/>
          <w:color w:val="000000" w:themeColor="text1"/>
          <w:szCs w:val="24"/>
          <w:lang w:eastAsia="pt-BR"/>
        </w:rPr>
        <w:t xml:space="preserve">3.2. </w:t>
      </w:r>
      <w:r w:rsidRPr="008C5705">
        <w:rPr>
          <w:rFonts w:eastAsia="Arial" w:cs="Arial"/>
          <w:color w:val="000000" w:themeColor="text1"/>
          <w:szCs w:val="24"/>
        </w:rPr>
        <w:t xml:space="preserve">O objeto desta contratação está descrito no item 1.1 deste Termo. </w:t>
      </w:r>
    </w:p>
    <w:p w14:paraId="5F57FBF3" w14:textId="77777777" w:rsidR="009E32C3" w:rsidRPr="008C5705" w:rsidRDefault="009E32C3" w:rsidP="009E32C3">
      <w:pPr>
        <w:spacing w:after="80" w:line="360" w:lineRule="auto"/>
        <w:rPr>
          <w:rFonts w:eastAsia="Arial" w:cs="Arial"/>
          <w:color w:val="000000" w:themeColor="text1"/>
          <w:szCs w:val="24"/>
        </w:rPr>
      </w:pPr>
    </w:p>
    <w:p w14:paraId="7CE1A24C" w14:textId="77777777" w:rsidR="009E32C3" w:rsidRPr="008C5705" w:rsidRDefault="009E32C3" w:rsidP="009E32C3">
      <w:pPr>
        <w:spacing w:after="80" w:line="360" w:lineRule="auto"/>
        <w:rPr>
          <w:rFonts w:eastAsia="Arial" w:cs="Arial"/>
          <w:b/>
          <w:color w:val="000000" w:themeColor="text1"/>
          <w:szCs w:val="24"/>
        </w:rPr>
      </w:pPr>
      <w:r w:rsidRPr="008C5705">
        <w:rPr>
          <w:rFonts w:eastAsia="Arial" w:cs="Arial"/>
          <w:b/>
          <w:color w:val="000000" w:themeColor="text1"/>
          <w:szCs w:val="24"/>
        </w:rPr>
        <w:t xml:space="preserve">4. DESCRIÇÃO DA SOLUÇÃO COMO UM TODO CONSIDERADO O CICLO DE VIDA DO OBJETO E ESPECIFICAÇÃO DO (S) PRODUTO (S) </w:t>
      </w:r>
    </w:p>
    <w:p w14:paraId="76612BDC" w14:textId="77777777" w:rsidR="009E32C3" w:rsidRPr="008C5705" w:rsidRDefault="009E32C3" w:rsidP="009E32C3">
      <w:pPr>
        <w:spacing w:after="80" w:line="360" w:lineRule="auto"/>
        <w:rPr>
          <w:rFonts w:eastAsia="Arial" w:cs="Arial"/>
          <w:i/>
          <w:iCs/>
          <w:color w:val="000000" w:themeColor="text1"/>
          <w:szCs w:val="24"/>
        </w:rPr>
      </w:pPr>
      <w:r w:rsidRPr="008C5705">
        <w:rPr>
          <w:rFonts w:eastAsia="Arial" w:cs="Arial"/>
          <w:bCs/>
          <w:i/>
          <w:iCs/>
          <w:color w:val="000000" w:themeColor="text1"/>
          <w:szCs w:val="24"/>
        </w:rPr>
        <w:t>4.1.</w:t>
      </w:r>
      <w:r w:rsidRPr="008C5705">
        <w:rPr>
          <w:rFonts w:eastAsia="Arial" w:cs="Arial"/>
          <w:b/>
          <w:color w:val="000000" w:themeColor="text1"/>
          <w:szCs w:val="24"/>
        </w:rPr>
        <w:t xml:space="preserve"> </w:t>
      </w:r>
      <w:r w:rsidRPr="008C5705">
        <w:rPr>
          <w:rFonts w:eastAsia="Arial" w:cs="Arial"/>
          <w:i/>
          <w:iCs/>
          <w:color w:val="000000" w:themeColor="text1"/>
          <w:szCs w:val="24"/>
        </w:rPr>
        <w:t>A descrição da solução como um todo encontra-se pormenorizada em tópico específico dos Estudos Técnicos Preliminares, apêndice deste Termo de Referência.</w:t>
      </w:r>
    </w:p>
    <w:p w14:paraId="44E098FD" w14:textId="77777777" w:rsidR="009E32C3" w:rsidRPr="008C5705" w:rsidRDefault="009E32C3" w:rsidP="009E32C3">
      <w:pPr>
        <w:spacing w:after="80" w:line="360" w:lineRule="auto"/>
        <w:rPr>
          <w:rFonts w:eastAsia="Arial" w:cs="Arial"/>
          <w:b/>
          <w:i/>
          <w:iCs/>
          <w:color w:val="000000" w:themeColor="text1"/>
          <w:szCs w:val="24"/>
        </w:rPr>
      </w:pPr>
      <w:r w:rsidRPr="008C5705">
        <w:rPr>
          <w:rFonts w:eastAsia="Arial" w:cs="Arial"/>
          <w:b/>
          <w:i/>
          <w:iCs/>
          <w:color w:val="000000" w:themeColor="text1"/>
          <w:szCs w:val="24"/>
        </w:rPr>
        <w:t xml:space="preserve">5. MARCAS OU MODELOS </w:t>
      </w:r>
    </w:p>
    <w:p w14:paraId="1943F0DC" w14:textId="77777777" w:rsidR="009E32C3" w:rsidRPr="008C5705" w:rsidRDefault="009E32C3" w:rsidP="009E32C3">
      <w:pPr>
        <w:spacing w:after="80" w:line="360" w:lineRule="auto"/>
        <w:rPr>
          <w:rFonts w:eastAsia="Arial" w:cs="Arial"/>
          <w:i/>
          <w:iCs/>
          <w:color w:val="000000" w:themeColor="text1"/>
          <w:szCs w:val="24"/>
        </w:rPr>
      </w:pPr>
      <w:r w:rsidRPr="008C5705">
        <w:rPr>
          <w:rFonts w:eastAsia="Arial" w:cs="Arial"/>
          <w:b/>
          <w:i/>
          <w:iCs/>
          <w:color w:val="000000" w:themeColor="text1"/>
          <w:szCs w:val="24"/>
        </w:rPr>
        <w:t>5.1. INDICAÇÃO (</w:t>
      </w:r>
      <w:hyperlink r:id="rId8" w:anchor="art41">
        <w:r w:rsidRPr="008C5705">
          <w:rPr>
            <w:rFonts w:eastAsia="Arial" w:cs="Arial"/>
            <w:i/>
            <w:iCs/>
            <w:color w:val="000000" w:themeColor="text1"/>
            <w:szCs w:val="24"/>
            <w:u w:val="single"/>
          </w:rPr>
          <w:t>art. 41, inciso i, da lei nº 14.133, de 2021</w:t>
        </w:r>
      </w:hyperlink>
      <w:r w:rsidRPr="008C5705">
        <w:rPr>
          <w:rFonts w:eastAsia="Arial" w:cs="Arial"/>
          <w:i/>
          <w:iCs/>
          <w:color w:val="000000" w:themeColor="text1"/>
          <w:szCs w:val="24"/>
        </w:rPr>
        <w:t xml:space="preserve">) </w:t>
      </w:r>
    </w:p>
    <w:p w14:paraId="3744E5E9" w14:textId="77777777" w:rsidR="005B41A6" w:rsidRPr="008C5705" w:rsidRDefault="009E32C3" w:rsidP="009E32C3">
      <w:pPr>
        <w:spacing w:after="80" w:line="360" w:lineRule="auto"/>
        <w:rPr>
          <w:rFonts w:eastAsia="Arial" w:cs="Arial"/>
          <w:i/>
          <w:color w:val="000000" w:themeColor="text1"/>
          <w:szCs w:val="24"/>
        </w:rPr>
      </w:pPr>
      <w:r w:rsidRPr="008C5705">
        <w:rPr>
          <w:rFonts w:eastAsia="Arial" w:cs="Arial"/>
          <w:i/>
          <w:color w:val="000000" w:themeColor="text1"/>
          <w:szCs w:val="24"/>
        </w:rPr>
        <w:t xml:space="preserve">5.1.1. </w:t>
      </w:r>
      <w:proofErr w:type="gramStart"/>
      <w:r w:rsidRPr="008C5705">
        <w:rPr>
          <w:rFonts w:eastAsia="Arial" w:cs="Arial"/>
          <w:i/>
          <w:color w:val="000000" w:themeColor="text1"/>
          <w:szCs w:val="24"/>
        </w:rPr>
        <w:t>Na presente</w:t>
      </w:r>
      <w:proofErr w:type="gramEnd"/>
      <w:r w:rsidRPr="008C5705">
        <w:rPr>
          <w:rFonts w:eastAsia="Arial" w:cs="Arial"/>
          <w:i/>
          <w:color w:val="000000" w:themeColor="text1"/>
          <w:szCs w:val="24"/>
        </w:rPr>
        <w:t xml:space="preserve"> contratação será admitida a indicação da(s) seguinte(s) marca(s), característica(s) ou modelo(s), de acordo com as justificativas contidas nos Estudos Técnicos Preliminares: (...) </w:t>
      </w:r>
    </w:p>
    <w:p w14:paraId="0BECB58E" w14:textId="77777777" w:rsidR="005B41A6" w:rsidRPr="008C5705" w:rsidRDefault="009E32C3" w:rsidP="005B41A6">
      <w:pPr>
        <w:spacing w:after="80" w:line="360" w:lineRule="auto"/>
        <w:rPr>
          <w:rFonts w:eastAsia="Arial" w:cs="Arial"/>
          <w:i/>
          <w:color w:val="000000" w:themeColor="text1"/>
          <w:szCs w:val="24"/>
        </w:rPr>
      </w:pPr>
      <w:r w:rsidRPr="008C5705">
        <w:rPr>
          <w:rFonts w:eastAsia="Arial" w:cs="Arial"/>
          <w:i/>
          <w:color w:val="000000" w:themeColor="text1"/>
          <w:szCs w:val="24"/>
        </w:rPr>
        <w:t>a) ...</w:t>
      </w:r>
    </w:p>
    <w:p w14:paraId="3E7C9809" w14:textId="77777777" w:rsidR="005B41A6" w:rsidRPr="008C5705" w:rsidRDefault="009E32C3" w:rsidP="005B41A6">
      <w:pPr>
        <w:spacing w:after="80" w:line="360" w:lineRule="auto"/>
        <w:rPr>
          <w:rFonts w:eastAsia="Arial" w:cs="Arial"/>
          <w:i/>
          <w:color w:val="000000" w:themeColor="text1"/>
          <w:szCs w:val="24"/>
        </w:rPr>
      </w:pPr>
      <w:r w:rsidRPr="008C5705">
        <w:rPr>
          <w:rFonts w:eastAsia="Arial" w:cs="Arial"/>
          <w:i/>
          <w:color w:val="000000" w:themeColor="text1"/>
          <w:szCs w:val="24"/>
        </w:rPr>
        <w:t>b) ...</w:t>
      </w:r>
    </w:p>
    <w:p w14:paraId="7CAFF317" w14:textId="77777777" w:rsidR="005B41A6" w:rsidRPr="008C5705" w:rsidRDefault="009E32C3" w:rsidP="005B41A6">
      <w:pPr>
        <w:spacing w:after="80" w:line="360" w:lineRule="auto"/>
        <w:rPr>
          <w:rFonts w:eastAsia="Arial" w:cs="Arial"/>
          <w:i/>
          <w:color w:val="000000" w:themeColor="text1"/>
          <w:szCs w:val="24"/>
        </w:rPr>
      </w:pPr>
      <w:r w:rsidRPr="008C5705">
        <w:rPr>
          <w:rFonts w:eastAsia="Arial" w:cs="Arial"/>
          <w:i/>
          <w:color w:val="000000" w:themeColor="text1"/>
          <w:szCs w:val="24"/>
        </w:rPr>
        <w:lastRenderedPageBreak/>
        <w:t>c) ...</w:t>
      </w:r>
    </w:p>
    <w:p w14:paraId="2B2E73FB" w14:textId="7D9949C5" w:rsidR="009E32C3" w:rsidRPr="008C5705" w:rsidRDefault="009E32C3" w:rsidP="005B41A6">
      <w:pPr>
        <w:spacing w:after="80" w:line="360" w:lineRule="auto"/>
        <w:rPr>
          <w:rFonts w:eastAsia="Arial" w:cs="Arial"/>
          <w:i/>
          <w:iCs/>
          <w:color w:val="000000" w:themeColor="text1"/>
          <w:szCs w:val="24"/>
        </w:rPr>
      </w:pPr>
      <w:r w:rsidRPr="008C5705">
        <w:rPr>
          <w:rFonts w:eastAsia="Arial" w:cs="Arial"/>
          <w:b/>
          <w:i/>
          <w:iCs/>
          <w:color w:val="000000" w:themeColor="text1"/>
          <w:szCs w:val="24"/>
        </w:rPr>
        <w:t>5.2. VEDAÇÃO DA UTILIZAÇÃO DE MARCA/PRODUTO NA EXECUÇÃO DO SERVIÇO</w:t>
      </w:r>
    </w:p>
    <w:p w14:paraId="30241E1B" w14:textId="77777777" w:rsidR="009E32C3" w:rsidRPr="008C5705" w:rsidRDefault="009E32C3" w:rsidP="009E32C3">
      <w:pPr>
        <w:keepNext/>
        <w:keepLines/>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5.2.1. Diante das conclusões extraídas do processo n. ____, a Administração não aceitará o fornecimento dos seguintes produtos/marcas:</w:t>
      </w:r>
    </w:p>
    <w:p w14:paraId="74A3B4F1" w14:textId="77777777" w:rsidR="009E32C3" w:rsidRPr="008C5705" w:rsidRDefault="009E32C3" w:rsidP="009E32C3">
      <w:pPr>
        <w:keepNext/>
        <w:keepLines/>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a) ...</w:t>
      </w:r>
    </w:p>
    <w:p w14:paraId="4761782A" w14:textId="77777777" w:rsidR="009E32C3" w:rsidRPr="008C5705" w:rsidRDefault="009E32C3" w:rsidP="009E32C3">
      <w:pPr>
        <w:keepNext/>
        <w:keepLines/>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b) ...</w:t>
      </w:r>
    </w:p>
    <w:p w14:paraId="014BAB6B" w14:textId="77777777" w:rsidR="009E32C3" w:rsidRPr="008C5705" w:rsidRDefault="009E32C3" w:rsidP="009E32C3">
      <w:pPr>
        <w:keepNext/>
        <w:keepLines/>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c) ...</w:t>
      </w:r>
    </w:p>
    <w:p w14:paraId="4EFBD846" w14:textId="77777777" w:rsidR="009E32C3" w:rsidRPr="008C5705" w:rsidRDefault="009E32C3" w:rsidP="009E32C3">
      <w:pPr>
        <w:keepNext/>
        <w:keepLines/>
        <w:tabs>
          <w:tab w:val="left" w:pos="567"/>
        </w:tabs>
        <w:spacing w:after="80" w:line="360" w:lineRule="auto"/>
        <w:rPr>
          <w:rFonts w:eastAsia="Arial" w:cs="Arial"/>
          <w:b/>
          <w:color w:val="000000" w:themeColor="text1"/>
          <w:szCs w:val="24"/>
        </w:rPr>
      </w:pPr>
    </w:p>
    <w:p w14:paraId="2EA4DC4F" w14:textId="77777777" w:rsidR="009E32C3" w:rsidRPr="008C5705" w:rsidRDefault="009E32C3" w:rsidP="009E32C3">
      <w:pPr>
        <w:keepNext/>
        <w:keepLines/>
        <w:tabs>
          <w:tab w:val="left" w:pos="567"/>
        </w:tabs>
        <w:spacing w:after="80" w:line="360" w:lineRule="auto"/>
        <w:rPr>
          <w:rFonts w:eastAsia="Arial" w:cs="Arial"/>
          <w:b/>
          <w:i/>
          <w:iCs/>
          <w:color w:val="000000" w:themeColor="text1"/>
          <w:szCs w:val="24"/>
        </w:rPr>
      </w:pPr>
      <w:r w:rsidRPr="008C5705">
        <w:rPr>
          <w:rFonts w:eastAsia="Arial" w:cs="Arial"/>
          <w:b/>
          <w:i/>
          <w:iCs/>
          <w:color w:val="000000" w:themeColor="text1"/>
          <w:szCs w:val="24"/>
        </w:rPr>
        <w:t>6. DA EXIGÊNCIA DE AMOSTRA</w:t>
      </w:r>
    </w:p>
    <w:p w14:paraId="05A490B4"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6.1. Havendo o aceite da proposta quanto ao valor, o interessado classificado prov</w:t>
      </w:r>
      <w:r w:rsidRPr="008C5705">
        <w:rPr>
          <w:rFonts w:eastAsia="Arial" w:cs="Arial"/>
          <w:i/>
          <w:color w:val="000000" w:themeColor="text1"/>
          <w:szCs w:val="24"/>
        </w:rPr>
        <w:t>i</w:t>
      </w:r>
      <w:r w:rsidRPr="008C5705">
        <w:rPr>
          <w:rFonts w:eastAsia="Arial" w:cs="Arial"/>
          <w:i/>
          <w:color w:val="000000" w:themeColor="text1"/>
          <w:szCs w:val="24"/>
        </w:rPr>
        <w:t>soriamente em primeiro lugar deverá apresentar amostra, que terá data, local e h</w:t>
      </w:r>
      <w:r w:rsidRPr="008C5705">
        <w:rPr>
          <w:rFonts w:eastAsia="Arial" w:cs="Arial"/>
          <w:i/>
          <w:color w:val="000000" w:themeColor="text1"/>
          <w:szCs w:val="24"/>
        </w:rPr>
        <w:t>o</w:t>
      </w:r>
      <w:r w:rsidRPr="008C5705">
        <w:rPr>
          <w:rFonts w:eastAsia="Arial" w:cs="Arial"/>
          <w:i/>
          <w:color w:val="000000" w:themeColor="text1"/>
          <w:szCs w:val="24"/>
        </w:rPr>
        <w:t>rário de sua realização divulgados por mensagem no sistema, cuja presença será facultada a todos os interessados, incluindo os demais fornecedores interessados.</w:t>
      </w:r>
    </w:p>
    <w:p w14:paraId="1550003E"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6.1.1. Serão exigidas amostras dos seguintes itens:</w:t>
      </w:r>
    </w:p>
    <w:p w14:paraId="3925FC80"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a) ...</w:t>
      </w:r>
    </w:p>
    <w:p w14:paraId="01549A43"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b) ...</w:t>
      </w:r>
    </w:p>
    <w:p w14:paraId="25AEB510"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c) ...</w:t>
      </w:r>
    </w:p>
    <w:p w14:paraId="3A64ED8C" w14:textId="77777777" w:rsidR="009E32C3" w:rsidRPr="008C5705" w:rsidRDefault="009E32C3" w:rsidP="009E32C3">
      <w:pPr>
        <w:keepNext/>
        <w:keepLines/>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6.1.2. As amostras poderão ser entregues no endereço _______________, no prazo limite de _____, sendo que a empresa assume total responsabilidade pelo envio e por eventual atraso na entrega.</w:t>
      </w:r>
    </w:p>
    <w:p w14:paraId="4CF9E4D2"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6.1.2.1. É facultada prorrogação o prazo estabelecido, a partir de solicitação fund</w:t>
      </w:r>
      <w:r w:rsidRPr="008C5705">
        <w:rPr>
          <w:rFonts w:eastAsia="Arial" w:cs="Arial"/>
          <w:i/>
          <w:color w:val="000000" w:themeColor="text1"/>
          <w:szCs w:val="24"/>
        </w:rPr>
        <w:t>a</w:t>
      </w:r>
      <w:r w:rsidRPr="008C5705">
        <w:rPr>
          <w:rFonts w:eastAsia="Arial" w:cs="Arial"/>
          <w:i/>
          <w:color w:val="000000" w:themeColor="text1"/>
          <w:szCs w:val="24"/>
        </w:rPr>
        <w:t>mentada no chat pelo interessado, antes de findo o prazo.</w:t>
      </w:r>
    </w:p>
    <w:p w14:paraId="29CC1D10"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6.1.2.2. No caso de não haver entrega da amostra ou ocorrer atraso na entrega, sem justificativa aceita, ou havendo entrega de amostra fora das especificações previ</w:t>
      </w:r>
      <w:r w:rsidRPr="008C5705">
        <w:rPr>
          <w:rFonts w:eastAsia="Arial" w:cs="Arial"/>
          <w:i/>
          <w:color w:val="000000" w:themeColor="text1"/>
          <w:szCs w:val="24"/>
        </w:rPr>
        <w:t>s</w:t>
      </w:r>
      <w:r w:rsidRPr="008C5705">
        <w:rPr>
          <w:rFonts w:eastAsia="Arial" w:cs="Arial"/>
          <w:i/>
          <w:color w:val="000000" w:themeColor="text1"/>
          <w:szCs w:val="24"/>
        </w:rPr>
        <w:t>tas, a proposta será recusada.</w:t>
      </w:r>
    </w:p>
    <w:p w14:paraId="1683C150"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6.1.2.3. Serão avaliados os seguintes aspectos e padrões mínimos de aceitabilid</w:t>
      </w:r>
      <w:r w:rsidRPr="008C5705">
        <w:rPr>
          <w:rFonts w:eastAsia="Arial" w:cs="Arial"/>
          <w:i/>
          <w:color w:val="000000" w:themeColor="text1"/>
          <w:szCs w:val="24"/>
        </w:rPr>
        <w:t>a</w:t>
      </w:r>
      <w:r w:rsidRPr="008C5705">
        <w:rPr>
          <w:rFonts w:eastAsia="Arial" w:cs="Arial"/>
          <w:i/>
          <w:color w:val="000000" w:themeColor="text1"/>
          <w:szCs w:val="24"/>
        </w:rPr>
        <w:t>de:</w:t>
      </w:r>
    </w:p>
    <w:p w14:paraId="579BCD03"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lastRenderedPageBreak/>
        <w:t>a) Itens (</w:t>
      </w:r>
      <w:proofErr w:type="gramStart"/>
      <w:r w:rsidRPr="008C5705">
        <w:rPr>
          <w:rFonts w:eastAsia="Arial" w:cs="Arial"/>
          <w:i/>
          <w:color w:val="000000" w:themeColor="text1"/>
          <w:szCs w:val="24"/>
        </w:rPr>
        <w:t>....</w:t>
      </w:r>
      <w:proofErr w:type="gramEnd"/>
      <w:r w:rsidRPr="008C5705">
        <w:rPr>
          <w:rFonts w:eastAsia="Arial" w:cs="Arial"/>
          <w:i/>
          <w:color w:val="000000" w:themeColor="text1"/>
          <w:szCs w:val="24"/>
        </w:rPr>
        <w:t>): ...........;</w:t>
      </w:r>
    </w:p>
    <w:p w14:paraId="0F14D9B7"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b) Itens (</w:t>
      </w:r>
      <w:proofErr w:type="gramStart"/>
      <w:r w:rsidRPr="008C5705">
        <w:rPr>
          <w:rFonts w:eastAsia="Arial" w:cs="Arial"/>
          <w:i/>
          <w:color w:val="000000" w:themeColor="text1"/>
          <w:szCs w:val="24"/>
        </w:rPr>
        <w:t>....</w:t>
      </w:r>
      <w:proofErr w:type="gramEnd"/>
      <w:r w:rsidRPr="008C5705">
        <w:rPr>
          <w:rFonts w:eastAsia="Arial" w:cs="Arial"/>
          <w:i/>
          <w:color w:val="000000" w:themeColor="text1"/>
          <w:szCs w:val="24"/>
        </w:rPr>
        <w:t>): ...........;</w:t>
      </w:r>
    </w:p>
    <w:p w14:paraId="2DF0EAFE"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6.1.2.4. Os resultados das avaliações serão divulgados por meio de mensagem no sistema.</w:t>
      </w:r>
    </w:p>
    <w:p w14:paraId="0E73DDE1"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 xml:space="preserve">6.1.2.5. Se a(s) amostra(s) apresentada(s) pelo primeiro classificado não </w:t>
      </w:r>
      <w:proofErr w:type="gramStart"/>
      <w:r w:rsidRPr="008C5705">
        <w:rPr>
          <w:rFonts w:eastAsia="Arial" w:cs="Arial"/>
          <w:i/>
          <w:color w:val="000000" w:themeColor="text1"/>
          <w:szCs w:val="24"/>
        </w:rPr>
        <w:t>for(</w:t>
      </w:r>
      <w:proofErr w:type="gramEnd"/>
      <w:r w:rsidRPr="008C5705">
        <w:rPr>
          <w:rFonts w:eastAsia="Arial" w:cs="Arial"/>
          <w:i/>
          <w:color w:val="000000" w:themeColor="text1"/>
          <w:szCs w:val="24"/>
        </w:rPr>
        <w:t>em) aceita(s), será analisada a aceitabilidade da proposta ou lance ofertado pelo segu</w:t>
      </w:r>
      <w:r w:rsidRPr="008C5705">
        <w:rPr>
          <w:rFonts w:eastAsia="Arial" w:cs="Arial"/>
          <w:i/>
          <w:color w:val="000000" w:themeColor="text1"/>
          <w:szCs w:val="24"/>
        </w:rPr>
        <w:t>n</w:t>
      </w:r>
      <w:r w:rsidRPr="008C5705">
        <w:rPr>
          <w:rFonts w:eastAsia="Arial" w:cs="Arial"/>
          <w:i/>
          <w:color w:val="000000" w:themeColor="text1"/>
          <w:szCs w:val="24"/>
        </w:rPr>
        <w:t>do classificado. Seguir-se-á com a verificação da(s) amostra(s) e, assim, sucessiv</w:t>
      </w:r>
      <w:r w:rsidRPr="008C5705">
        <w:rPr>
          <w:rFonts w:eastAsia="Arial" w:cs="Arial"/>
          <w:i/>
          <w:color w:val="000000" w:themeColor="text1"/>
          <w:szCs w:val="24"/>
        </w:rPr>
        <w:t>a</w:t>
      </w:r>
      <w:r w:rsidRPr="008C5705">
        <w:rPr>
          <w:rFonts w:eastAsia="Arial" w:cs="Arial"/>
          <w:i/>
          <w:color w:val="000000" w:themeColor="text1"/>
          <w:szCs w:val="24"/>
        </w:rPr>
        <w:t>mente, até a verificação de uma que atenda às especificações constantes neste Termo de Referência.</w:t>
      </w:r>
    </w:p>
    <w:p w14:paraId="0E13BEC8"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6.1.2.6. Os exemplares colocados à disposição da Administração serão tratados como protótipos, podendo ser manuseados e desmontados pela equipe técnica re</w:t>
      </w:r>
      <w:r w:rsidRPr="008C5705">
        <w:rPr>
          <w:rFonts w:eastAsia="Arial" w:cs="Arial"/>
          <w:i/>
          <w:color w:val="000000" w:themeColor="text1"/>
          <w:szCs w:val="24"/>
        </w:rPr>
        <w:t>s</w:t>
      </w:r>
      <w:r w:rsidRPr="008C5705">
        <w:rPr>
          <w:rFonts w:eastAsia="Arial" w:cs="Arial"/>
          <w:i/>
          <w:color w:val="000000" w:themeColor="text1"/>
          <w:szCs w:val="24"/>
        </w:rPr>
        <w:t>ponsável pela análise, não gerando direito a ressarcimento.</w:t>
      </w:r>
    </w:p>
    <w:p w14:paraId="268AC16B"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6.1.2.7. Após a divulgação do resultado final do certame, as amostras entregues d</w:t>
      </w:r>
      <w:r w:rsidRPr="008C5705">
        <w:rPr>
          <w:rFonts w:eastAsia="Arial" w:cs="Arial"/>
          <w:i/>
          <w:color w:val="000000" w:themeColor="text1"/>
          <w:szCs w:val="24"/>
        </w:rPr>
        <w:t>e</w:t>
      </w:r>
      <w:r w:rsidRPr="008C5705">
        <w:rPr>
          <w:rFonts w:eastAsia="Arial" w:cs="Arial"/>
          <w:i/>
          <w:color w:val="000000" w:themeColor="text1"/>
          <w:szCs w:val="24"/>
        </w:rPr>
        <w:t xml:space="preserve">verão ser recolhidas pelos fornecedores no prazo </w:t>
      </w:r>
      <w:proofErr w:type="gramStart"/>
      <w:r w:rsidRPr="008C5705">
        <w:rPr>
          <w:rFonts w:eastAsia="Arial" w:cs="Arial"/>
          <w:i/>
          <w:color w:val="000000" w:themeColor="text1"/>
          <w:szCs w:val="24"/>
        </w:rPr>
        <w:t>de ...</w:t>
      </w:r>
      <w:proofErr w:type="gramEnd"/>
      <w:r w:rsidRPr="008C5705">
        <w:rPr>
          <w:rFonts w:eastAsia="Arial" w:cs="Arial"/>
          <w:i/>
          <w:color w:val="000000" w:themeColor="text1"/>
          <w:szCs w:val="24"/>
        </w:rPr>
        <w:t>.....(.....) dias, após o qual p</w:t>
      </w:r>
      <w:r w:rsidRPr="008C5705">
        <w:rPr>
          <w:rFonts w:eastAsia="Arial" w:cs="Arial"/>
          <w:i/>
          <w:color w:val="000000" w:themeColor="text1"/>
          <w:szCs w:val="24"/>
        </w:rPr>
        <w:t>o</w:t>
      </w:r>
      <w:r w:rsidRPr="008C5705">
        <w:rPr>
          <w:rFonts w:eastAsia="Arial" w:cs="Arial"/>
          <w:i/>
          <w:color w:val="000000" w:themeColor="text1"/>
          <w:szCs w:val="24"/>
        </w:rPr>
        <w:t xml:space="preserve">derão ser descartadas pela Administração, sem direito a ressarcimento. </w:t>
      </w:r>
    </w:p>
    <w:p w14:paraId="342AF9A4"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6.1.2.8. Os interessados deverão colocar à disposição da Administração todas as condições indispensáveis à realização de testes e fornecer, sem ônus, os manuais impressos em língua portuguesa, necessários ao seu perfeito manuseio, quando for o caso.</w:t>
      </w:r>
    </w:p>
    <w:p w14:paraId="6FB7E543" w14:textId="77777777" w:rsidR="009E32C3" w:rsidRPr="008C5705" w:rsidRDefault="009E32C3" w:rsidP="009E32C3">
      <w:pPr>
        <w:keepNext/>
        <w:keepLines/>
        <w:tabs>
          <w:tab w:val="left" w:pos="567"/>
        </w:tabs>
        <w:spacing w:after="80" w:line="360" w:lineRule="auto"/>
        <w:rPr>
          <w:rFonts w:eastAsia="Arial" w:cs="Arial"/>
          <w:b/>
          <w:color w:val="000000" w:themeColor="text1"/>
          <w:szCs w:val="24"/>
        </w:rPr>
      </w:pPr>
    </w:p>
    <w:p w14:paraId="7CE32FA0" w14:textId="77777777" w:rsidR="009E32C3" w:rsidRPr="008C5705" w:rsidRDefault="009E32C3" w:rsidP="009E32C3">
      <w:pPr>
        <w:keepNext/>
        <w:keepLines/>
        <w:tabs>
          <w:tab w:val="left" w:pos="567"/>
        </w:tabs>
        <w:spacing w:after="80" w:line="360" w:lineRule="auto"/>
        <w:rPr>
          <w:rFonts w:eastAsia="Arial" w:cs="Arial"/>
          <w:b/>
          <w:i/>
          <w:iCs/>
          <w:color w:val="000000" w:themeColor="text1"/>
          <w:szCs w:val="24"/>
        </w:rPr>
      </w:pPr>
      <w:r w:rsidRPr="008C5705">
        <w:rPr>
          <w:rFonts w:eastAsia="Arial" w:cs="Arial"/>
          <w:b/>
          <w:i/>
          <w:iCs/>
          <w:color w:val="000000" w:themeColor="text1"/>
          <w:szCs w:val="24"/>
        </w:rPr>
        <w:t>7. DA EXIGÊNCIA DE CARTA DE SOLIDARIEDADE</w:t>
      </w:r>
    </w:p>
    <w:p w14:paraId="32A709BB" w14:textId="77777777" w:rsidR="009E32C3" w:rsidRPr="008C5705" w:rsidRDefault="009E32C3" w:rsidP="009E32C3">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iCs/>
          <w:color w:val="000000" w:themeColor="text1"/>
          <w:szCs w:val="24"/>
        </w:rPr>
        <w:t>7.1. Em caso de fornecedor revendedor ou distribuidor, será exigida carta de solid</w:t>
      </w:r>
      <w:r w:rsidRPr="008C5705">
        <w:rPr>
          <w:rFonts w:eastAsia="Arial" w:cs="Arial"/>
          <w:i/>
          <w:iCs/>
          <w:color w:val="000000" w:themeColor="text1"/>
          <w:szCs w:val="24"/>
        </w:rPr>
        <w:t>a</w:t>
      </w:r>
      <w:r w:rsidRPr="008C5705">
        <w:rPr>
          <w:rFonts w:eastAsia="Arial" w:cs="Arial"/>
          <w:i/>
          <w:iCs/>
          <w:color w:val="000000" w:themeColor="text1"/>
          <w:szCs w:val="24"/>
        </w:rPr>
        <w:t>riedade emitida pelo fabricante, que assegure a execução do contrato.</w:t>
      </w:r>
    </w:p>
    <w:p w14:paraId="4D2D2778" w14:textId="77777777" w:rsidR="009E32C3" w:rsidRPr="008C5705" w:rsidRDefault="009E32C3" w:rsidP="009E32C3">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p>
    <w:p w14:paraId="58500CF2" w14:textId="77777777" w:rsidR="009E32C3" w:rsidRPr="008C5705" w:rsidRDefault="009E32C3" w:rsidP="009E32C3">
      <w:pPr>
        <w:keepNext/>
        <w:keepLines/>
        <w:pBdr>
          <w:top w:val="nil"/>
          <w:left w:val="nil"/>
          <w:bottom w:val="nil"/>
          <w:right w:val="nil"/>
          <w:between w:val="nil"/>
        </w:pBdr>
        <w:tabs>
          <w:tab w:val="left" w:pos="567"/>
        </w:tabs>
        <w:spacing w:after="80" w:line="360" w:lineRule="auto"/>
        <w:rPr>
          <w:rFonts w:eastAsia="Arial" w:cs="Arial"/>
          <w:b/>
          <w:i/>
          <w:iCs/>
          <w:color w:val="000000" w:themeColor="text1"/>
          <w:szCs w:val="24"/>
        </w:rPr>
      </w:pPr>
      <w:r w:rsidRPr="008C5705">
        <w:rPr>
          <w:rFonts w:eastAsia="Arial" w:cs="Arial"/>
          <w:b/>
          <w:i/>
          <w:iCs/>
          <w:color w:val="000000" w:themeColor="text1"/>
          <w:szCs w:val="24"/>
        </w:rPr>
        <w:t>8. SUBCONTRATAÇÃO</w:t>
      </w:r>
    </w:p>
    <w:p w14:paraId="120D7E67" w14:textId="77777777" w:rsidR="009E32C3" w:rsidRPr="008C5705" w:rsidRDefault="009E32C3" w:rsidP="009E32C3">
      <w:pPr>
        <w:pBdr>
          <w:top w:val="nil"/>
          <w:left w:val="nil"/>
          <w:bottom w:val="nil"/>
          <w:right w:val="nil"/>
          <w:between w:val="nil"/>
        </w:pBdr>
        <w:spacing w:after="80" w:line="360" w:lineRule="auto"/>
        <w:rPr>
          <w:rFonts w:eastAsia="Arial" w:cs="Arial"/>
          <w:b/>
          <w:i/>
          <w:color w:val="000000" w:themeColor="text1"/>
          <w:szCs w:val="24"/>
          <w:u w:val="single"/>
        </w:rPr>
      </w:pPr>
      <w:r w:rsidRPr="008C5705">
        <w:rPr>
          <w:rFonts w:eastAsia="Arial" w:cs="Arial"/>
          <w:i/>
          <w:color w:val="000000" w:themeColor="text1"/>
          <w:szCs w:val="24"/>
        </w:rPr>
        <w:t xml:space="preserve">8.1. Não é admitida a subcontratação do objeto contratual. </w:t>
      </w:r>
      <w:r w:rsidRPr="008C5705">
        <w:rPr>
          <w:rFonts w:eastAsia="Arial" w:cs="Arial"/>
          <w:b/>
          <w:i/>
          <w:color w:val="000000" w:themeColor="text1"/>
          <w:szCs w:val="24"/>
          <w:u w:val="single"/>
        </w:rPr>
        <w:t>OU</w:t>
      </w:r>
    </w:p>
    <w:p w14:paraId="2AB6EAC5"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8.1. É admitida a subcontratação parcial do objeto, nas seguintes condições:</w:t>
      </w:r>
    </w:p>
    <w:p w14:paraId="465947A1"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8.1.1. É vedada a subcontratação completa ou da parcela principal do objeto da co</w:t>
      </w:r>
      <w:r w:rsidRPr="008C5705">
        <w:rPr>
          <w:rFonts w:eastAsia="Arial" w:cs="Arial"/>
          <w:i/>
          <w:color w:val="000000" w:themeColor="text1"/>
          <w:szCs w:val="24"/>
        </w:rPr>
        <w:t>n</w:t>
      </w:r>
      <w:r w:rsidRPr="008C5705">
        <w:rPr>
          <w:rFonts w:eastAsia="Arial" w:cs="Arial"/>
          <w:i/>
          <w:color w:val="000000" w:themeColor="text1"/>
          <w:szCs w:val="24"/>
        </w:rPr>
        <w:t>tratação, a qual consiste em: (...)</w:t>
      </w:r>
    </w:p>
    <w:p w14:paraId="6A1DD0F0" w14:textId="77777777" w:rsidR="009E32C3" w:rsidRPr="008C5705" w:rsidRDefault="009E32C3" w:rsidP="009E32C3">
      <w:pPr>
        <w:pStyle w:val="PargrafodaLista"/>
        <w:pBdr>
          <w:top w:val="nil"/>
          <w:left w:val="nil"/>
          <w:bottom w:val="nil"/>
          <w:right w:val="nil"/>
          <w:between w:val="nil"/>
        </w:pBdr>
        <w:spacing w:after="80" w:line="360" w:lineRule="auto"/>
        <w:ind w:left="0"/>
        <w:jc w:val="both"/>
        <w:rPr>
          <w:rFonts w:ascii="Arial" w:eastAsia="Arial" w:hAnsi="Arial"/>
          <w:i/>
          <w:color w:val="000000" w:themeColor="text1"/>
          <w:sz w:val="24"/>
          <w:szCs w:val="24"/>
        </w:rPr>
      </w:pPr>
      <w:r w:rsidRPr="008C5705">
        <w:rPr>
          <w:rFonts w:ascii="Arial" w:eastAsia="Arial" w:hAnsi="Arial"/>
          <w:i/>
          <w:color w:val="000000" w:themeColor="text1"/>
          <w:sz w:val="24"/>
          <w:szCs w:val="24"/>
        </w:rPr>
        <w:lastRenderedPageBreak/>
        <w:t>8.1.2. A subcontratação fica limitada a ... [parcela permitida/percentual]</w:t>
      </w:r>
    </w:p>
    <w:p w14:paraId="14E58525" w14:textId="050DA22F" w:rsidR="009E32C3" w:rsidRPr="008C5705" w:rsidRDefault="009E32C3" w:rsidP="009E32C3">
      <w:pPr>
        <w:pStyle w:val="PargrafodaLista"/>
        <w:pBdr>
          <w:top w:val="nil"/>
          <w:left w:val="nil"/>
          <w:bottom w:val="nil"/>
          <w:right w:val="nil"/>
          <w:between w:val="nil"/>
        </w:pBdr>
        <w:spacing w:after="80" w:line="360" w:lineRule="auto"/>
        <w:ind w:left="0"/>
        <w:jc w:val="both"/>
        <w:rPr>
          <w:rFonts w:ascii="Arial" w:eastAsia="Arial" w:hAnsi="Arial"/>
          <w:i/>
          <w:color w:val="000000" w:themeColor="text1"/>
          <w:sz w:val="24"/>
          <w:szCs w:val="24"/>
        </w:rPr>
      </w:pPr>
      <w:r w:rsidRPr="008C5705">
        <w:rPr>
          <w:rFonts w:ascii="Arial" w:eastAsia="Arial" w:hAnsi="Arial"/>
          <w:i/>
          <w:color w:val="000000" w:themeColor="text1"/>
          <w:sz w:val="24"/>
          <w:szCs w:val="24"/>
        </w:rPr>
        <w:t>8.1.3. O contrato oferece maior detalhamento das regras que serão aplicadas em relação à subcontratação.</w:t>
      </w:r>
    </w:p>
    <w:p w14:paraId="77139D0B" w14:textId="77777777" w:rsidR="005B41A6" w:rsidRPr="008C5705" w:rsidRDefault="005B41A6" w:rsidP="009E32C3">
      <w:pPr>
        <w:pStyle w:val="PargrafodaLista"/>
        <w:pBdr>
          <w:top w:val="nil"/>
          <w:left w:val="nil"/>
          <w:bottom w:val="nil"/>
          <w:right w:val="nil"/>
          <w:between w:val="nil"/>
        </w:pBdr>
        <w:spacing w:after="80" w:line="360" w:lineRule="auto"/>
        <w:ind w:left="0"/>
        <w:jc w:val="both"/>
        <w:rPr>
          <w:rFonts w:ascii="Arial" w:hAnsi="Arial"/>
          <w:color w:val="000000" w:themeColor="text1"/>
          <w:sz w:val="24"/>
          <w:szCs w:val="24"/>
        </w:rPr>
      </w:pPr>
    </w:p>
    <w:p w14:paraId="44319CE1" w14:textId="77777777" w:rsidR="009E32C3" w:rsidRPr="008C5705" w:rsidRDefault="009E32C3" w:rsidP="009E32C3">
      <w:pPr>
        <w:keepNext/>
        <w:keepLines/>
        <w:pBdr>
          <w:top w:val="nil"/>
          <w:left w:val="nil"/>
          <w:bottom w:val="nil"/>
          <w:right w:val="nil"/>
          <w:between w:val="nil"/>
        </w:pBdr>
        <w:tabs>
          <w:tab w:val="left" w:pos="567"/>
        </w:tabs>
        <w:spacing w:after="80" w:line="360" w:lineRule="auto"/>
        <w:rPr>
          <w:rFonts w:eastAsia="Arial" w:cs="Arial"/>
          <w:b/>
          <w:i/>
          <w:iCs/>
          <w:color w:val="000000" w:themeColor="text1"/>
          <w:szCs w:val="24"/>
        </w:rPr>
      </w:pPr>
      <w:r w:rsidRPr="008C5705">
        <w:rPr>
          <w:rFonts w:eastAsia="Arial" w:cs="Arial"/>
          <w:b/>
          <w:i/>
          <w:iCs/>
          <w:color w:val="000000" w:themeColor="text1"/>
          <w:szCs w:val="24"/>
        </w:rPr>
        <w:t xml:space="preserve">9. GARANTIA DA CONTRATAÇÃO </w:t>
      </w:r>
    </w:p>
    <w:p w14:paraId="3E5C45AC" w14:textId="77777777" w:rsidR="009E32C3" w:rsidRPr="008C5705" w:rsidRDefault="009E32C3" w:rsidP="009E32C3">
      <w:pPr>
        <w:pBdr>
          <w:top w:val="nil"/>
          <w:left w:val="nil"/>
          <w:bottom w:val="nil"/>
          <w:right w:val="nil"/>
          <w:between w:val="nil"/>
        </w:pBdr>
        <w:spacing w:after="80" w:line="360" w:lineRule="auto"/>
        <w:rPr>
          <w:rFonts w:eastAsia="Arial" w:cs="Arial"/>
          <w:b/>
          <w:bCs/>
          <w:i/>
          <w:color w:val="000000" w:themeColor="text1"/>
          <w:szCs w:val="24"/>
          <w:u w:val="single"/>
        </w:rPr>
      </w:pPr>
      <w:r w:rsidRPr="008C5705">
        <w:rPr>
          <w:rFonts w:eastAsia="Arial" w:cs="Arial"/>
          <w:i/>
          <w:color w:val="000000" w:themeColor="text1"/>
          <w:szCs w:val="24"/>
        </w:rPr>
        <w:t xml:space="preserve">9.1. Não haverá exigência da garantia da contratação dos </w:t>
      </w:r>
      <w:hyperlink r:id="rId9" w:anchor="art96">
        <w:r w:rsidRPr="008C5705">
          <w:rPr>
            <w:rFonts w:eastAsia="Arial" w:cs="Arial"/>
            <w:i/>
            <w:color w:val="000000" w:themeColor="text1"/>
            <w:szCs w:val="24"/>
          </w:rPr>
          <w:t>artigos 96 e seguintes da Lei nº 14.133, de 2021</w:t>
        </w:r>
      </w:hyperlink>
      <w:r w:rsidRPr="008C5705">
        <w:rPr>
          <w:rFonts w:eastAsia="Arial" w:cs="Arial"/>
          <w:i/>
          <w:color w:val="000000" w:themeColor="text1"/>
          <w:szCs w:val="24"/>
        </w:rPr>
        <w:t xml:space="preserve">, pelas razões constantes do Estudo Técnico Preliminar. </w:t>
      </w:r>
      <w:r w:rsidRPr="008C5705">
        <w:rPr>
          <w:rFonts w:eastAsia="Arial" w:cs="Arial"/>
          <w:b/>
          <w:bCs/>
          <w:i/>
          <w:color w:val="000000" w:themeColor="text1"/>
          <w:szCs w:val="24"/>
          <w:u w:val="single"/>
        </w:rPr>
        <w:t>OU</w:t>
      </w:r>
    </w:p>
    <w:p w14:paraId="40D7D645"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 xml:space="preserve">9.1. Será exigida a garantia da contratação de que tratam os </w:t>
      </w:r>
      <w:hyperlink r:id="rId10" w:anchor="art96">
        <w:proofErr w:type="spellStart"/>
        <w:r w:rsidRPr="008C5705">
          <w:rPr>
            <w:rFonts w:eastAsia="Arial" w:cs="Arial"/>
            <w:i/>
            <w:color w:val="000000" w:themeColor="text1"/>
            <w:szCs w:val="24"/>
          </w:rPr>
          <w:t>arts</w:t>
        </w:r>
        <w:proofErr w:type="spellEnd"/>
        <w:r w:rsidRPr="008C5705">
          <w:rPr>
            <w:rFonts w:eastAsia="Arial" w:cs="Arial"/>
            <w:i/>
            <w:color w:val="000000" w:themeColor="text1"/>
            <w:szCs w:val="24"/>
          </w:rPr>
          <w:t>. 96 e seguintes da Lei nº 14.133, de 2021</w:t>
        </w:r>
      </w:hyperlink>
      <w:r w:rsidRPr="008C5705">
        <w:rPr>
          <w:rFonts w:eastAsia="Arial" w:cs="Arial"/>
          <w:i/>
          <w:color w:val="000000" w:themeColor="text1"/>
          <w:szCs w:val="24"/>
        </w:rPr>
        <w:t>, no percentual de ...% do valor contratual, conforme regras previstas no contrato.</w:t>
      </w:r>
    </w:p>
    <w:p w14:paraId="3343E577"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9.2. A garantia nas modalidades caução e fiança bancária deverá ser prestada em até XXXXXXX dias após XXXXXX [autorização da dispensa] OU [notificação] OU [assinatura do contrato] OU [outros – especificar].</w:t>
      </w:r>
    </w:p>
    <w:p w14:paraId="4EC6DC3F"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 xml:space="preserve">9.3. No caso de seguro-garantia sua apresentação deverá ocorrer, no máximo, até a data de assinatura do contrato.  </w:t>
      </w:r>
    </w:p>
    <w:p w14:paraId="3DFC4ACF"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9.4. O contrato oferece maior detalhamento das regras que serão aplicadas em rel</w:t>
      </w:r>
      <w:r w:rsidRPr="008C5705">
        <w:rPr>
          <w:rFonts w:eastAsia="Arial" w:cs="Arial"/>
          <w:i/>
          <w:color w:val="000000" w:themeColor="text1"/>
          <w:szCs w:val="24"/>
        </w:rPr>
        <w:t>a</w:t>
      </w:r>
      <w:r w:rsidRPr="008C5705">
        <w:rPr>
          <w:rFonts w:eastAsia="Arial" w:cs="Arial"/>
          <w:i/>
          <w:color w:val="000000" w:themeColor="text1"/>
          <w:szCs w:val="24"/>
        </w:rPr>
        <w:t>ção à garantia da contratação.</w:t>
      </w:r>
    </w:p>
    <w:p w14:paraId="12CEAC96"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p>
    <w:p w14:paraId="1DBFB19D" w14:textId="77777777" w:rsidR="009E32C3" w:rsidRPr="008C5705" w:rsidRDefault="009E32C3" w:rsidP="009E32C3">
      <w:pPr>
        <w:pBdr>
          <w:top w:val="nil"/>
          <w:left w:val="nil"/>
          <w:bottom w:val="nil"/>
          <w:right w:val="nil"/>
          <w:between w:val="nil"/>
        </w:pBdr>
        <w:spacing w:after="80" w:line="360" w:lineRule="auto"/>
        <w:rPr>
          <w:rFonts w:eastAsia="Arial" w:cs="Arial"/>
          <w:b/>
          <w:i/>
          <w:color w:val="000000" w:themeColor="text1"/>
          <w:szCs w:val="24"/>
        </w:rPr>
      </w:pPr>
      <w:r w:rsidRPr="008C5705">
        <w:rPr>
          <w:rFonts w:eastAsia="Arial" w:cs="Arial"/>
          <w:b/>
          <w:bCs/>
          <w:i/>
          <w:color w:val="000000" w:themeColor="text1"/>
          <w:szCs w:val="24"/>
        </w:rPr>
        <w:t xml:space="preserve">10. </w:t>
      </w:r>
      <w:r w:rsidRPr="008C5705">
        <w:rPr>
          <w:rFonts w:eastAsia="Arial" w:cs="Arial"/>
          <w:b/>
          <w:i/>
          <w:color w:val="000000" w:themeColor="text1"/>
          <w:szCs w:val="24"/>
        </w:rPr>
        <w:t>CONDIÇÕES DE ENTREGA</w:t>
      </w:r>
    </w:p>
    <w:p w14:paraId="5E0D9393"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 xml:space="preserve">10.1. O prazo de entrega dos bens é de ......... </w:t>
      </w:r>
      <w:proofErr w:type="gramStart"/>
      <w:r w:rsidRPr="008C5705">
        <w:rPr>
          <w:rFonts w:eastAsia="Arial" w:cs="Arial"/>
          <w:i/>
          <w:color w:val="000000" w:themeColor="text1"/>
          <w:szCs w:val="24"/>
        </w:rPr>
        <w:t>dias</w:t>
      </w:r>
      <w:proofErr w:type="gramEnd"/>
      <w:r w:rsidRPr="008C5705">
        <w:rPr>
          <w:rFonts w:eastAsia="Arial" w:cs="Arial"/>
          <w:i/>
          <w:color w:val="000000" w:themeColor="text1"/>
          <w:szCs w:val="24"/>
        </w:rPr>
        <w:t>, contados do(a) ................................, em remessa única.</w:t>
      </w:r>
    </w:p>
    <w:p w14:paraId="49E34971"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b/>
          <w:i/>
          <w:color w:val="000000" w:themeColor="text1"/>
          <w:szCs w:val="24"/>
          <w:u w:val="single"/>
        </w:rPr>
        <w:t>OU</w:t>
      </w:r>
    </w:p>
    <w:p w14:paraId="2F854221"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10.1. As parcelas serão entregues nos seguintes prazos e condições:</w:t>
      </w: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6379"/>
        <w:gridCol w:w="1836"/>
      </w:tblGrid>
      <w:tr w:rsidR="008C5705" w:rsidRPr="008C5705" w14:paraId="0C5B8CFC" w14:textId="77777777" w:rsidTr="00902193">
        <w:tc>
          <w:tcPr>
            <w:tcW w:w="846" w:type="dxa"/>
          </w:tcPr>
          <w:p w14:paraId="2646A9CE" w14:textId="77777777" w:rsidR="009E32C3" w:rsidRPr="008C5705" w:rsidRDefault="009E32C3" w:rsidP="00902193">
            <w:pPr>
              <w:spacing w:after="80" w:line="360" w:lineRule="auto"/>
              <w:rPr>
                <w:rFonts w:eastAsia="Arial" w:cs="Arial"/>
                <w:color w:val="000000" w:themeColor="text1"/>
                <w:szCs w:val="24"/>
              </w:rPr>
            </w:pPr>
            <w:r w:rsidRPr="008C5705">
              <w:rPr>
                <w:rFonts w:eastAsia="Arial" w:cs="Arial"/>
                <w:color w:val="000000" w:themeColor="text1"/>
                <w:szCs w:val="24"/>
              </w:rPr>
              <w:t>Pa</w:t>
            </w:r>
            <w:r w:rsidRPr="008C5705">
              <w:rPr>
                <w:rFonts w:eastAsia="Arial" w:cs="Arial"/>
                <w:color w:val="000000" w:themeColor="text1"/>
                <w:szCs w:val="24"/>
              </w:rPr>
              <w:t>r</w:t>
            </w:r>
            <w:r w:rsidRPr="008C5705">
              <w:rPr>
                <w:rFonts w:eastAsia="Arial" w:cs="Arial"/>
                <w:color w:val="000000" w:themeColor="text1"/>
                <w:szCs w:val="24"/>
              </w:rPr>
              <w:t>cela</w:t>
            </w:r>
          </w:p>
        </w:tc>
        <w:tc>
          <w:tcPr>
            <w:tcW w:w="6379" w:type="dxa"/>
          </w:tcPr>
          <w:p w14:paraId="7FED180D" w14:textId="77777777" w:rsidR="009E32C3" w:rsidRPr="008C5705" w:rsidRDefault="009E32C3" w:rsidP="00902193">
            <w:pPr>
              <w:spacing w:after="80" w:line="360" w:lineRule="auto"/>
              <w:rPr>
                <w:rFonts w:eastAsia="Arial" w:cs="Arial"/>
                <w:color w:val="000000" w:themeColor="text1"/>
                <w:szCs w:val="24"/>
              </w:rPr>
            </w:pPr>
            <w:r w:rsidRPr="008C5705">
              <w:rPr>
                <w:rFonts w:eastAsia="Arial" w:cs="Arial"/>
                <w:color w:val="000000" w:themeColor="text1"/>
                <w:szCs w:val="24"/>
              </w:rPr>
              <w:t>Composição da parcela</w:t>
            </w:r>
          </w:p>
        </w:tc>
        <w:tc>
          <w:tcPr>
            <w:tcW w:w="1836" w:type="dxa"/>
          </w:tcPr>
          <w:p w14:paraId="45C0B138" w14:textId="77777777" w:rsidR="009E32C3" w:rsidRPr="008C5705" w:rsidRDefault="009E32C3" w:rsidP="00902193">
            <w:pPr>
              <w:spacing w:after="80" w:line="360" w:lineRule="auto"/>
              <w:rPr>
                <w:rFonts w:eastAsia="Arial" w:cs="Arial"/>
                <w:color w:val="000000" w:themeColor="text1"/>
                <w:szCs w:val="24"/>
              </w:rPr>
            </w:pPr>
            <w:r w:rsidRPr="008C5705">
              <w:rPr>
                <w:rFonts w:eastAsia="Arial" w:cs="Arial"/>
                <w:color w:val="000000" w:themeColor="text1"/>
                <w:szCs w:val="24"/>
              </w:rPr>
              <w:t>Prazo de e</w:t>
            </w:r>
            <w:r w:rsidRPr="008C5705">
              <w:rPr>
                <w:rFonts w:eastAsia="Arial" w:cs="Arial"/>
                <w:color w:val="000000" w:themeColor="text1"/>
                <w:szCs w:val="24"/>
              </w:rPr>
              <w:t>n</w:t>
            </w:r>
            <w:r w:rsidRPr="008C5705">
              <w:rPr>
                <w:rFonts w:eastAsia="Arial" w:cs="Arial"/>
                <w:color w:val="000000" w:themeColor="text1"/>
                <w:szCs w:val="24"/>
              </w:rPr>
              <w:t>trega</w:t>
            </w:r>
          </w:p>
        </w:tc>
      </w:tr>
      <w:tr w:rsidR="008C5705" w:rsidRPr="008C5705" w14:paraId="108509EE" w14:textId="77777777" w:rsidTr="00902193">
        <w:tc>
          <w:tcPr>
            <w:tcW w:w="846" w:type="dxa"/>
          </w:tcPr>
          <w:p w14:paraId="2F3C58A5" w14:textId="77777777" w:rsidR="009E32C3" w:rsidRPr="008C5705" w:rsidRDefault="009E32C3" w:rsidP="00902193">
            <w:pPr>
              <w:spacing w:after="80" w:line="360" w:lineRule="auto"/>
              <w:rPr>
                <w:rFonts w:eastAsia="Arial" w:cs="Arial"/>
                <w:color w:val="000000" w:themeColor="text1"/>
                <w:szCs w:val="24"/>
              </w:rPr>
            </w:pPr>
            <w:r w:rsidRPr="008C5705">
              <w:rPr>
                <w:rFonts w:eastAsia="Arial" w:cs="Arial"/>
                <w:color w:val="000000" w:themeColor="text1"/>
                <w:szCs w:val="24"/>
              </w:rPr>
              <w:t>1ª</w:t>
            </w:r>
          </w:p>
        </w:tc>
        <w:tc>
          <w:tcPr>
            <w:tcW w:w="6379" w:type="dxa"/>
          </w:tcPr>
          <w:p w14:paraId="39217527" w14:textId="77777777" w:rsidR="009E32C3" w:rsidRPr="008C5705" w:rsidRDefault="009E32C3" w:rsidP="00902193">
            <w:pPr>
              <w:spacing w:after="80" w:line="360" w:lineRule="auto"/>
              <w:rPr>
                <w:rFonts w:eastAsia="Arial" w:cs="Arial"/>
                <w:color w:val="000000" w:themeColor="text1"/>
                <w:szCs w:val="24"/>
              </w:rPr>
            </w:pPr>
            <w:r w:rsidRPr="008C5705">
              <w:rPr>
                <w:rFonts w:eastAsia="Arial" w:cs="Arial"/>
                <w:color w:val="000000" w:themeColor="text1"/>
                <w:szCs w:val="24"/>
              </w:rPr>
              <w:t>... unidades do item ..., ... unidades do item ...</w:t>
            </w:r>
          </w:p>
        </w:tc>
        <w:tc>
          <w:tcPr>
            <w:tcW w:w="1836" w:type="dxa"/>
          </w:tcPr>
          <w:p w14:paraId="53983062" w14:textId="77777777" w:rsidR="009E32C3" w:rsidRPr="008C5705" w:rsidRDefault="009E32C3" w:rsidP="00902193">
            <w:pPr>
              <w:spacing w:after="80" w:line="360" w:lineRule="auto"/>
              <w:rPr>
                <w:rFonts w:eastAsia="Arial" w:cs="Arial"/>
                <w:color w:val="000000" w:themeColor="text1"/>
                <w:szCs w:val="24"/>
              </w:rPr>
            </w:pPr>
          </w:p>
        </w:tc>
      </w:tr>
      <w:tr w:rsidR="008C5705" w:rsidRPr="008C5705" w14:paraId="4E198021" w14:textId="77777777" w:rsidTr="00902193">
        <w:tc>
          <w:tcPr>
            <w:tcW w:w="846" w:type="dxa"/>
          </w:tcPr>
          <w:p w14:paraId="5ADA9945" w14:textId="77777777" w:rsidR="009E32C3" w:rsidRPr="008C5705" w:rsidRDefault="009E32C3" w:rsidP="00902193">
            <w:pPr>
              <w:spacing w:after="80" w:line="360" w:lineRule="auto"/>
              <w:rPr>
                <w:rFonts w:eastAsia="Arial" w:cs="Arial"/>
                <w:color w:val="000000" w:themeColor="text1"/>
                <w:szCs w:val="24"/>
              </w:rPr>
            </w:pPr>
            <w:r w:rsidRPr="008C5705">
              <w:rPr>
                <w:rFonts w:eastAsia="Arial" w:cs="Arial"/>
                <w:color w:val="000000" w:themeColor="text1"/>
                <w:szCs w:val="24"/>
              </w:rPr>
              <w:t>2ª</w:t>
            </w:r>
          </w:p>
        </w:tc>
        <w:tc>
          <w:tcPr>
            <w:tcW w:w="6379" w:type="dxa"/>
          </w:tcPr>
          <w:p w14:paraId="0F36D38C" w14:textId="77777777" w:rsidR="009E32C3" w:rsidRPr="008C5705" w:rsidRDefault="009E32C3" w:rsidP="00902193">
            <w:pPr>
              <w:spacing w:after="80" w:line="360" w:lineRule="auto"/>
              <w:rPr>
                <w:rFonts w:eastAsia="Arial" w:cs="Arial"/>
                <w:color w:val="000000" w:themeColor="text1"/>
                <w:szCs w:val="24"/>
              </w:rPr>
            </w:pPr>
            <w:r w:rsidRPr="008C5705">
              <w:rPr>
                <w:rFonts w:eastAsia="Arial" w:cs="Arial"/>
                <w:color w:val="000000" w:themeColor="text1"/>
                <w:szCs w:val="24"/>
              </w:rPr>
              <w:t>... unidades do item ..., ... unidades do item ...</w:t>
            </w:r>
          </w:p>
        </w:tc>
        <w:tc>
          <w:tcPr>
            <w:tcW w:w="1836" w:type="dxa"/>
          </w:tcPr>
          <w:p w14:paraId="455E4F6A" w14:textId="77777777" w:rsidR="009E32C3" w:rsidRPr="008C5705" w:rsidRDefault="009E32C3" w:rsidP="00902193">
            <w:pPr>
              <w:spacing w:after="80" w:line="360" w:lineRule="auto"/>
              <w:rPr>
                <w:rFonts w:eastAsia="Arial" w:cs="Arial"/>
                <w:color w:val="000000" w:themeColor="text1"/>
                <w:szCs w:val="24"/>
              </w:rPr>
            </w:pPr>
          </w:p>
        </w:tc>
      </w:tr>
      <w:tr w:rsidR="008C5705" w:rsidRPr="008C5705" w14:paraId="5B417803" w14:textId="77777777" w:rsidTr="00902193">
        <w:tc>
          <w:tcPr>
            <w:tcW w:w="846" w:type="dxa"/>
          </w:tcPr>
          <w:p w14:paraId="43555E09" w14:textId="77777777" w:rsidR="009E32C3" w:rsidRPr="008C5705" w:rsidRDefault="009E32C3" w:rsidP="00902193">
            <w:pPr>
              <w:spacing w:after="80" w:line="360" w:lineRule="auto"/>
              <w:rPr>
                <w:rFonts w:eastAsia="Arial" w:cs="Arial"/>
                <w:color w:val="000000" w:themeColor="text1"/>
                <w:szCs w:val="24"/>
              </w:rPr>
            </w:pPr>
            <w:r w:rsidRPr="008C5705">
              <w:rPr>
                <w:rFonts w:eastAsia="Arial" w:cs="Arial"/>
                <w:color w:val="000000" w:themeColor="text1"/>
                <w:szCs w:val="24"/>
              </w:rPr>
              <w:t>3ª</w:t>
            </w:r>
          </w:p>
        </w:tc>
        <w:tc>
          <w:tcPr>
            <w:tcW w:w="6379" w:type="dxa"/>
          </w:tcPr>
          <w:p w14:paraId="3D055643" w14:textId="77777777" w:rsidR="009E32C3" w:rsidRPr="008C5705" w:rsidRDefault="009E32C3" w:rsidP="00902193">
            <w:pPr>
              <w:spacing w:after="80" w:line="360" w:lineRule="auto"/>
              <w:rPr>
                <w:rFonts w:eastAsia="Arial" w:cs="Arial"/>
                <w:color w:val="000000" w:themeColor="text1"/>
                <w:szCs w:val="24"/>
              </w:rPr>
            </w:pPr>
            <w:r w:rsidRPr="008C5705">
              <w:rPr>
                <w:rFonts w:eastAsia="Arial" w:cs="Arial"/>
                <w:color w:val="000000" w:themeColor="text1"/>
                <w:szCs w:val="24"/>
              </w:rPr>
              <w:t>... unidades do item ..., ... unidades do item ...</w:t>
            </w:r>
          </w:p>
        </w:tc>
        <w:tc>
          <w:tcPr>
            <w:tcW w:w="1836" w:type="dxa"/>
          </w:tcPr>
          <w:p w14:paraId="10CB1DC3" w14:textId="77777777" w:rsidR="009E32C3" w:rsidRPr="008C5705" w:rsidRDefault="009E32C3" w:rsidP="00902193">
            <w:pPr>
              <w:spacing w:after="80" w:line="360" w:lineRule="auto"/>
              <w:rPr>
                <w:rFonts w:eastAsia="Arial" w:cs="Arial"/>
                <w:color w:val="000000" w:themeColor="text1"/>
                <w:szCs w:val="24"/>
              </w:rPr>
            </w:pPr>
          </w:p>
        </w:tc>
      </w:tr>
      <w:tr w:rsidR="009E32C3" w:rsidRPr="008C5705" w14:paraId="5039D60E" w14:textId="77777777" w:rsidTr="00902193">
        <w:tc>
          <w:tcPr>
            <w:tcW w:w="846" w:type="dxa"/>
          </w:tcPr>
          <w:p w14:paraId="79A5F170" w14:textId="77777777" w:rsidR="009E32C3" w:rsidRPr="008C5705" w:rsidRDefault="009E32C3" w:rsidP="00902193">
            <w:pPr>
              <w:spacing w:after="80" w:line="360" w:lineRule="auto"/>
              <w:rPr>
                <w:rFonts w:eastAsia="Arial" w:cs="Arial"/>
                <w:color w:val="000000" w:themeColor="text1"/>
                <w:szCs w:val="24"/>
              </w:rPr>
            </w:pPr>
            <w:r w:rsidRPr="008C5705">
              <w:rPr>
                <w:rFonts w:eastAsia="Arial" w:cs="Arial"/>
                <w:color w:val="000000" w:themeColor="text1"/>
                <w:szCs w:val="24"/>
              </w:rPr>
              <w:lastRenderedPageBreak/>
              <w:t>[...]</w:t>
            </w:r>
          </w:p>
        </w:tc>
        <w:tc>
          <w:tcPr>
            <w:tcW w:w="6379" w:type="dxa"/>
          </w:tcPr>
          <w:p w14:paraId="6E2C5A88" w14:textId="77777777" w:rsidR="009E32C3" w:rsidRPr="008C5705" w:rsidRDefault="009E32C3" w:rsidP="00902193">
            <w:pPr>
              <w:spacing w:after="80" w:line="360" w:lineRule="auto"/>
              <w:rPr>
                <w:rFonts w:eastAsia="Arial" w:cs="Arial"/>
                <w:color w:val="000000" w:themeColor="text1"/>
                <w:szCs w:val="24"/>
              </w:rPr>
            </w:pPr>
            <w:r w:rsidRPr="008C5705">
              <w:rPr>
                <w:rFonts w:eastAsia="Arial" w:cs="Arial"/>
                <w:color w:val="000000" w:themeColor="text1"/>
                <w:szCs w:val="24"/>
              </w:rPr>
              <w:t>... unidades do item ..., ... unidades do item ...</w:t>
            </w:r>
          </w:p>
        </w:tc>
        <w:tc>
          <w:tcPr>
            <w:tcW w:w="1836" w:type="dxa"/>
          </w:tcPr>
          <w:p w14:paraId="369A158F" w14:textId="77777777" w:rsidR="009E32C3" w:rsidRPr="008C5705" w:rsidRDefault="009E32C3" w:rsidP="00902193">
            <w:pPr>
              <w:spacing w:after="80" w:line="360" w:lineRule="auto"/>
              <w:rPr>
                <w:rFonts w:eastAsia="Arial" w:cs="Arial"/>
                <w:color w:val="000000" w:themeColor="text1"/>
                <w:szCs w:val="24"/>
              </w:rPr>
            </w:pPr>
          </w:p>
        </w:tc>
      </w:tr>
    </w:tbl>
    <w:p w14:paraId="55D5BF63" w14:textId="77777777" w:rsidR="009E32C3" w:rsidRPr="008C5705" w:rsidRDefault="009E32C3" w:rsidP="009E32C3">
      <w:pPr>
        <w:pBdr>
          <w:top w:val="nil"/>
          <w:left w:val="nil"/>
          <w:bottom w:val="nil"/>
          <w:right w:val="nil"/>
          <w:between w:val="nil"/>
        </w:pBdr>
        <w:spacing w:after="80" w:line="360" w:lineRule="auto"/>
        <w:ind w:left="709"/>
        <w:rPr>
          <w:rFonts w:eastAsia="Arial" w:cs="Arial"/>
          <w:i/>
          <w:color w:val="000000" w:themeColor="text1"/>
          <w:szCs w:val="24"/>
        </w:rPr>
      </w:pPr>
    </w:p>
    <w:p w14:paraId="041C0CD0"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10.2. Caso não seja possível a entrega na data assinalada, a empresa deverá c</w:t>
      </w:r>
      <w:r w:rsidRPr="008C5705">
        <w:rPr>
          <w:rFonts w:eastAsia="Arial" w:cs="Arial"/>
          <w:i/>
          <w:color w:val="000000" w:themeColor="text1"/>
          <w:szCs w:val="24"/>
        </w:rPr>
        <w:t>o</w:t>
      </w:r>
      <w:r w:rsidRPr="008C5705">
        <w:rPr>
          <w:rFonts w:eastAsia="Arial" w:cs="Arial"/>
          <w:i/>
          <w:color w:val="000000" w:themeColor="text1"/>
          <w:szCs w:val="24"/>
        </w:rPr>
        <w:t>municar as razões respectivas com pelo menos (...) dias de antecedência para que qualquer pleito de prorrogação de prazo seja analisado, ressalvadas situações de caso fortuito e força maior.</w:t>
      </w:r>
    </w:p>
    <w:p w14:paraId="432444DB"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10.3. Os bens deverão ser entregues no seguinte endereço [...]</w:t>
      </w:r>
    </w:p>
    <w:p w14:paraId="61724F5C"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10.4. No caso de produtos perecíveis, o prazo de validade na data da entrega não poderá ser inferior a ...... (......) (dias ou meses ou anos), ou a (metade, um terço, dois terços etc.) do prazo total recomendado pelo fabricante.</w:t>
      </w:r>
    </w:p>
    <w:p w14:paraId="795B7966" w14:textId="77777777" w:rsidR="009E32C3" w:rsidRPr="008C5705" w:rsidRDefault="009E32C3" w:rsidP="009E32C3">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p>
    <w:p w14:paraId="454D3D5C" w14:textId="77777777" w:rsidR="009E32C3" w:rsidRPr="008C5705" w:rsidRDefault="009E32C3" w:rsidP="009E32C3">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r w:rsidRPr="008C5705">
        <w:rPr>
          <w:rFonts w:eastAsia="Arial" w:cs="Arial"/>
          <w:b/>
          <w:color w:val="000000" w:themeColor="text1"/>
          <w:szCs w:val="24"/>
        </w:rPr>
        <w:t>11. GARANTIA, MANUTENÇÃO E ASSISTÊNCIA TÉCNICA</w:t>
      </w:r>
    </w:p>
    <w:p w14:paraId="3F37BD47" w14:textId="77777777" w:rsidR="009E32C3" w:rsidRPr="008C5705" w:rsidRDefault="009E32C3" w:rsidP="009E32C3">
      <w:pPr>
        <w:pBdr>
          <w:top w:val="nil"/>
          <w:left w:val="nil"/>
          <w:bottom w:val="nil"/>
          <w:right w:val="nil"/>
          <w:between w:val="nil"/>
        </w:pBdr>
        <w:spacing w:after="80" w:line="360" w:lineRule="auto"/>
        <w:rPr>
          <w:rFonts w:eastAsia="Arial" w:cs="Arial"/>
          <w:b/>
          <w:i/>
          <w:color w:val="000000" w:themeColor="text1"/>
          <w:szCs w:val="24"/>
          <w:u w:val="single"/>
        </w:rPr>
      </w:pPr>
      <w:r w:rsidRPr="008C5705">
        <w:rPr>
          <w:rFonts w:eastAsia="Arial" w:cs="Arial"/>
          <w:iCs/>
          <w:color w:val="000000" w:themeColor="text1"/>
          <w:szCs w:val="24"/>
        </w:rPr>
        <w:t xml:space="preserve">11.5. O prazo de garantia é aquele estabelecido na Lei nº 8.078, de 11 de setembro de 1990 (Código de Defesa do Consumidor). </w:t>
      </w:r>
      <w:r w:rsidRPr="008C5705">
        <w:rPr>
          <w:rFonts w:eastAsia="Arial" w:cs="Arial"/>
          <w:b/>
          <w:iCs/>
          <w:color w:val="000000" w:themeColor="text1"/>
          <w:szCs w:val="24"/>
          <w:u w:val="single"/>
        </w:rPr>
        <w:t>OU</w:t>
      </w:r>
      <w:r w:rsidRPr="008C5705">
        <w:rPr>
          <w:rFonts w:eastAsia="Arial" w:cs="Arial"/>
          <w:b/>
          <w:i/>
          <w:color w:val="000000" w:themeColor="text1"/>
          <w:szCs w:val="24"/>
          <w:u w:val="single"/>
        </w:rPr>
        <w:t xml:space="preserve"> </w:t>
      </w:r>
    </w:p>
    <w:p w14:paraId="586511E0"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 xml:space="preserve">11.5. O prazo de garantia contratual dos bens, complementar à garantia legal, será de, no mínimo, ___ (____) meses, contado a partir do primeiro dia útil subsequente à data do recebimento definitivo do objeto. </w:t>
      </w:r>
    </w:p>
    <w:p w14:paraId="386BAA59"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 xml:space="preserve">6.6. Caso o prazo da garantia oferecida pelo fabricante seja inferior ao estabelecido nesta cláusula, o fornecedor deverá complementar a garantia do bem ofertado pelo período restante. </w:t>
      </w:r>
      <w:r w:rsidRPr="008C5705">
        <w:rPr>
          <w:rFonts w:eastAsia="Arial" w:cs="Arial"/>
          <w:b/>
          <w:i/>
          <w:color w:val="000000" w:themeColor="text1"/>
          <w:szCs w:val="24"/>
          <w:u w:val="single"/>
        </w:rPr>
        <w:t>OU</w:t>
      </w:r>
    </w:p>
    <w:p w14:paraId="1572E85C"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p>
    <w:p w14:paraId="7448C498"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
          <w:color w:val="000000" w:themeColor="text1"/>
          <w:szCs w:val="24"/>
        </w:rPr>
        <w:t xml:space="preserve">11.5. </w:t>
      </w:r>
      <w:r w:rsidRPr="008C5705">
        <w:rPr>
          <w:rFonts w:eastAsia="Arial" w:cs="Arial"/>
          <w:iCs/>
          <w:color w:val="000000" w:themeColor="text1"/>
          <w:szCs w:val="24"/>
        </w:rPr>
        <w:t xml:space="preserve">O prazo de garantia contratual dos bens, complementar à garantia legal, é de, no mínimo, __ (____) meses, ou pelo prazo fornecido pelo fabricante, se superior, contado a partir do primeiro dia útil subsequente à data do recebimento definitivo do objeto. </w:t>
      </w:r>
    </w:p>
    <w:p w14:paraId="26AAFDBF"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
          <w:color w:val="000000" w:themeColor="text1"/>
          <w:szCs w:val="24"/>
        </w:rPr>
        <w:t xml:space="preserve">11.6. </w:t>
      </w:r>
      <w:r w:rsidRPr="008C5705">
        <w:rPr>
          <w:rFonts w:eastAsia="Arial" w:cs="Arial"/>
          <w:iCs/>
          <w:color w:val="000000" w:themeColor="text1"/>
          <w:szCs w:val="24"/>
        </w:rPr>
        <w:t>A garantia será prestada com vistas a manter os equipamentos fornecidos em perfeitas condições de uso, sem qualquer ônus ou custo adicional para o Contrata</w:t>
      </w:r>
      <w:r w:rsidRPr="008C5705">
        <w:rPr>
          <w:rFonts w:eastAsia="Arial" w:cs="Arial"/>
          <w:iCs/>
          <w:color w:val="000000" w:themeColor="text1"/>
          <w:szCs w:val="24"/>
        </w:rPr>
        <w:t>n</w:t>
      </w:r>
      <w:r w:rsidRPr="008C5705">
        <w:rPr>
          <w:rFonts w:eastAsia="Arial" w:cs="Arial"/>
          <w:iCs/>
          <w:color w:val="000000" w:themeColor="text1"/>
          <w:szCs w:val="24"/>
        </w:rPr>
        <w:t xml:space="preserve">te. </w:t>
      </w:r>
    </w:p>
    <w:p w14:paraId="08D54C0D"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
          <w:color w:val="000000" w:themeColor="text1"/>
          <w:szCs w:val="24"/>
        </w:rPr>
        <w:lastRenderedPageBreak/>
        <w:t>11.7. A garantia abrange a realização da manutenção corretiva dos bens pelo pr</w:t>
      </w:r>
      <w:r w:rsidRPr="008C5705">
        <w:rPr>
          <w:rFonts w:eastAsia="Arial" w:cs="Arial"/>
          <w:i/>
          <w:color w:val="000000" w:themeColor="text1"/>
          <w:szCs w:val="24"/>
        </w:rPr>
        <w:t>ó</w:t>
      </w:r>
      <w:r w:rsidRPr="008C5705">
        <w:rPr>
          <w:rFonts w:eastAsia="Arial" w:cs="Arial"/>
          <w:i/>
          <w:color w:val="000000" w:themeColor="text1"/>
          <w:szCs w:val="24"/>
        </w:rPr>
        <w:t xml:space="preserve">prio Contratado, ou, se for o caso, por meio de assistência técnica autorizada, de acordo com as normas técnicas específicas. </w:t>
      </w:r>
    </w:p>
    <w:p w14:paraId="79D34305"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 xml:space="preserve">11.8. Entende-se por manutenção corretiva aquela destinada a corrigir os defeitos apresentados pelos bens, compreendendo a substituição de peças, a realização de ajustes, reparos e correções necessárias. </w:t>
      </w:r>
    </w:p>
    <w:p w14:paraId="38BF0EC7"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11.9. As peças que apresentarem vício ou defeito no período de vigência da garantia deverão ser substituídas por outras novas, de primeiro uso, e originais, que aprese</w:t>
      </w:r>
      <w:r w:rsidRPr="008C5705">
        <w:rPr>
          <w:rFonts w:eastAsia="Arial" w:cs="Arial"/>
          <w:i/>
          <w:color w:val="000000" w:themeColor="text1"/>
          <w:szCs w:val="24"/>
        </w:rPr>
        <w:t>n</w:t>
      </w:r>
      <w:r w:rsidRPr="008C5705">
        <w:rPr>
          <w:rFonts w:eastAsia="Arial" w:cs="Arial"/>
          <w:i/>
          <w:color w:val="000000" w:themeColor="text1"/>
          <w:szCs w:val="24"/>
        </w:rPr>
        <w:t>tem padrões de qualidade e desempenho iguais ou superiores aos das peças util</w:t>
      </w:r>
      <w:r w:rsidRPr="008C5705">
        <w:rPr>
          <w:rFonts w:eastAsia="Arial" w:cs="Arial"/>
          <w:i/>
          <w:color w:val="000000" w:themeColor="text1"/>
          <w:szCs w:val="24"/>
        </w:rPr>
        <w:t>i</w:t>
      </w:r>
      <w:r w:rsidRPr="008C5705">
        <w:rPr>
          <w:rFonts w:eastAsia="Arial" w:cs="Arial"/>
          <w:i/>
          <w:color w:val="000000" w:themeColor="text1"/>
          <w:szCs w:val="24"/>
        </w:rPr>
        <w:t xml:space="preserve">zadas na fabricação do equipamento. </w:t>
      </w:r>
    </w:p>
    <w:p w14:paraId="14A6BACB"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11.10. Uma vez notificado, o Contratado realizará a reparação ou substituição dos bens que apresentarem vício ou defeito no prazo de até ___ (_____) dias úteis, co</w:t>
      </w:r>
      <w:r w:rsidRPr="008C5705">
        <w:rPr>
          <w:rFonts w:eastAsia="Arial" w:cs="Arial"/>
          <w:i/>
          <w:color w:val="000000" w:themeColor="text1"/>
          <w:szCs w:val="24"/>
        </w:rPr>
        <w:t>n</w:t>
      </w:r>
      <w:r w:rsidRPr="008C5705">
        <w:rPr>
          <w:rFonts w:eastAsia="Arial" w:cs="Arial"/>
          <w:i/>
          <w:color w:val="000000" w:themeColor="text1"/>
          <w:szCs w:val="24"/>
        </w:rPr>
        <w:t>tados a partir da data de retirada do equipamento das dependências da Administr</w:t>
      </w:r>
      <w:r w:rsidRPr="008C5705">
        <w:rPr>
          <w:rFonts w:eastAsia="Arial" w:cs="Arial"/>
          <w:i/>
          <w:color w:val="000000" w:themeColor="text1"/>
          <w:szCs w:val="24"/>
        </w:rPr>
        <w:t>a</w:t>
      </w:r>
      <w:r w:rsidRPr="008C5705">
        <w:rPr>
          <w:rFonts w:eastAsia="Arial" w:cs="Arial"/>
          <w:i/>
          <w:color w:val="000000" w:themeColor="text1"/>
          <w:szCs w:val="24"/>
        </w:rPr>
        <w:t xml:space="preserve">ção pelo Contratado ou pela assistência técnica autorizada. </w:t>
      </w:r>
    </w:p>
    <w:p w14:paraId="5B58B0B2"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11.11. O prazo indicado no subitem anterior, durante seu transcurso, poderá ser prorrogado uma única vez, por igual período, mediante solicitação escrita e justific</w:t>
      </w:r>
      <w:r w:rsidRPr="008C5705">
        <w:rPr>
          <w:rFonts w:eastAsia="Arial" w:cs="Arial"/>
          <w:i/>
          <w:color w:val="000000" w:themeColor="text1"/>
          <w:szCs w:val="24"/>
        </w:rPr>
        <w:t>a</w:t>
      </w:r>
      <w:r w:rsidRPr="008C5705">
        <w:rPr>
          <w:rFonts w:eastAsia="Arial" w:cs="Arial"/>
          <w:i/>
          <w:color w:val="000000" w:themeColor="text1"/>
          <w:szCs w:val="24"/>
        </w:rPr>
        <w:t xml:space="preserve">da do Contratado, aceita pelo Contratante. </w:t>
      </w:r>
    </w:p>
    <w:p w14:paraId="747F8A48"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11.12. Na hipótese do subitem acima, o Contratado deverá disponibilizar equip</w:t>
      </w:r>
      <w:r w:rsidRPr="008C5705">
        <w:rPr>
          <w:rFonts w:eastAsia="Arial" w:cs="Arial"/>
          <w:i/>
          <w:color w:val="000000" w:themeColor="text1"/>
          <w:szCs w:val="24"/>
        </w:rPr>
        <w:t>a</w:t>
      </w:r>
      <w:r w:rsidRPr="008C5705">
        <w:rPr>
          <w:rFonts w:eastAsia="Arial" w:cs="Arial"/>
          <w:i/>
          <w:color w:val="000000" w:themeColor="text1"/>
          <w:szCs w:val="24"/>
        </w:rPr>
        <w:t>mento equivalente, de especificação igual ou superior ao anteriormente fornecido, para utilização em caráter provisório pelo Contratante, de modo a garantir a cont</w:t>
      </w:r>
      <w:r w:rsidRPr="008C5705">
        <w:rPr>
          <w:rFonts w:eastAsia="Arial" w:cs="Arial"/>
          <w:i/>
          <w:color w:val="000000" w:themeColor="text1"/>
          <w:szCs w:val="24"/>
        </w:rPr>
        <w:t>i</w:t>
      </w:r>
      <w:r w:rsidRPr="008C5705">
        <w:rPr>
          <w:rFonts w:eastAsia="Arial" w:cs="Arial"/>
          <w:i/>
          <w:color w:val="000000" w:themeColor="text1"/>
          <w:szCs w:val="24"/>
        </w:rPr>
        <w:t xml:space="preserve">nuidade dos trabalhos administrativos durante a execução dos reparos. </w:t>
      </w:r>
    </w:p>
    <w:p w14:paraId="5BE8E264"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11.13. Decorrido o prazo para reparos e substituições sem o atendimento da solic</w:t>
      </w:r>
      <w:r w:rsidRPr="008C5705">
        <w:rPr>
          <w:rFonts w:eastAsia="Arial" w:cs="Arial"/>
          <w:i/>
          <w:color w:val="000000" w:themeColor="text1"/>
          <w:szCs w:val="24"/>
        </w:rPr>
        <w:t>i</w:t>
      </w:r>
      <w:r w:rsidRPr="008C5705">
        <w:rPr>
          <w:rFonts w:eastAsia="Arial" w:cs="Arial"/>
          <w:i/>
          <w:color w:val="000000" w:themeColor="text1"/>
          <w:szCs w:val="24"/>
        </w:rPr>
        <w:t>tação do Contratante ou a apresentação de justificativas pelo Contratado, fica o Co</w:t>
      </w:r>
      <w:r w:rsidRPr="008C5705">
        <w:rPr>
          <w:rFonts w:eastAsia="Arial" w:cs="Arial"/>
          <w:i/>
          <w:color w:val="000000" w:themeColor="text1"/>
          <w:szCs w:val="24"/>
        </w:rPr>
        <w:t>n</w:t>
      </w:r>
      <w:r w:rsidRPr="008C5705">
        <w:rPr>
          <w:rFonts w:eastAsia="Arial" w:cs="Arial"/>
          <w:i/>
          <w:color w:val="000000" w:themeColor="text1"/>
          <w:szCs w:val="24"/>
        </w:rPr>
        <w:t xml:space="preserve">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10420872"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11.14. O custo referente ao transporte dos equipamentos cobertos pela garantia s</w:t>
      </w:r>
      <w:r w:rsidRPr="008C5705">
        <w:rPr>
          <w:rFonts w:eastAsia="Arial" w:cs="Arial"/>
          <w:i/>
          <w:color w:val="000000" w:themeColor="text1"/>
          <w:szCs w:val="24"/>
        </w:rPr>
        <w:t>e</w:t>
      </w:r>
      <w:r w:rsidRPr="008C5705">
        <w:rPr>
          <w:rFonts w:eastAsia="Arial" w:cs="Arial"/>
          <w:i/>
          <w:color w:val="000000" w:themeColor="text1"/>
          <w:szCs w:val="24"/>
        </w:rPr>
        <w:t xml:space="preserve">rá de responsabilidade do Contratado. </w:t>
      </w:r>
    </w:p>
    <w:p w14:paraId="504AC964"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lastRenderedPageBreak/>
        <w:t>11.15. A garantia legal ou contratual do objeto tem prazo de vigência próprio e de</w:t>
      </w:r>
      <w:r w:rsidRPr="008C5705">
        <w:rPr>
          <w:rFonts w:eastAsia="Arial" w:cs="Arial"/>
          <w:i/>
          <w:color w:val="000000" w:themeColor="text1"/>
          <w:szCs w:val="24"/>
        </w:rPr>
        <w:t>s</w:t>
      </w:r>
      <w:r w:rsidRPr="008C5705">
        <w:rPr>
          <w:rFonts w:eastAsia="Arial" w:cs="Arial"/>
          <w:i/>
          <w:color w:val="000000" w:themeColor="text1"/>
          <w:szCs w:val="24"/>
        </w:rPr>
        <w:t>vinculado daquele fixado no contrato, permitindo eventual aplicação de penalidades em caso de descumprimento de alguma de suas condições, mesmo depois de exp</w:t>
      </w:r>
      <w:r w:rsidRPr="008C5705">
        <w:rPr>
          <w:rFonts w:eastAsia="Arial" w:cs="Arial"/>
          <w:i/>
          <w:color w:val="000000" w:themeColor="text1"/>
          <w:szCs w:val="24"/>
        </w:rPr>
        <w:t>i</w:t>
      </w:r>
      <w:r w:rsidRPr="008C5705">
        <w:rPr>
          <w:rFonts w:eastAsia="Arial" w:cs="Arial"/>
          <w:i/>
          <w:color w:val="000000" w:themeColor="text1"/>
          <w:szCs w:val="24"/>
        </w:rPr>
        <w:t>rada a vigência contratual.</w:t>
      </w:r>
    </w:p>
    <w:p w14:paraId="601CE235"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p>
    <w:p w14:paraId="4F1F0623"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b/>
          <w:color w:val="000000" w:themeColor="text1"/>
          <w:szCs w:val="24"/>
        </w:rPr>
        <w:t>12. MODELO DE GESTÃO DO CONTRATO</w:t>
      </w:r>
    </w:p>
    <w:p w14:paraId="743B425B"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12.1. O contrato deverá ser executado fielmente pelas partes, de acordo com as cláusulas avençadas e as normas da Lei nº 14.133/2021, e cada parte responderá pelas consequências de sua inexecução total ou parcial.</w:t>
      </w:r>
    </w:p>
    <w:p w14:paraId="206D8E81"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12.2. Em caso de impedimento, ordem de paralisação ou suspensão do contrato, o cronograma de execução será prorrogado automaticamente pelo tempo correspo</w:t>
      </w:r>
      <w:r w:rsidRPr="008C5705">
        <w:rPr>
          <w:rFonts w:eastAsia="Arial" w:cs="Arial"/>
          <w:iCs/>
          <w:color w:val="000000" w:themeColor="text1"/>
          <w:szCs w:val="24"/>
        </w:rPr>
        <w:t>n</w:t>
      </w:r>
      <w:r w:rsidRPr="008C5705">
        <w:rPr>
          <w:rFonts w:eastAsia="Arial" w:cs="Arial"/>
          <w:iCs/>
          <w:color w:val="000000" w:themeColor="text1"/>
          <w:szCs w:val="24"/>
        </w:rPr>
        <w:t xml:space="preserve">dente, anotadas tais circunstâncias mediante simples apostila.  </w:t>
      </w:r>
    </w:p>
    <w:p w14:paraId="26009EA4"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12.3. As comunicações entre o órgão ou entidade e a contratada devem ser realiz</w:t>
      </w:r>
      <w:r w:rsidRPr="008C5705">
        <w:rPr>
          <w:rFonts w:eastAsia="Arial" w:cs="Arial"/>
          <w:iCs/>
          <w:color w:val="000000" w:themeColor="text1"/>
          <w:szCs w:val="24"/>
        </w:rPr>
        <w:t>a</w:t>
      </w:r>
      <w:r w:rsidRPr="008C5705">
        <w:rPr>
          <w:rFonts w:eastAsia="Arial" w:cs="Arial"/>
          <w:iCs/>
          <w:color w:val="000000" w:themeColor="text1"/>
          <w:szCs w:val="24"/>
        </w:rPr>
        <w:t>das por escrito sempre que o ato exigir tal formalidade, admitindo-se o uso de me</w:t>
      </w:r>
      <w:r w:rsidRPr="008C5705">
        <w:rPr>
          <w:rFonts w:eastAsia="Arial" w:cs="Arial"/>
          <w:iCs/>
          <w:color w:val="000000" w:themeColor="text1"/>
          <w:szCs w:val="24"/>
        </w:rPr>
        <w:t>n</w:t>
      </w:r>
      <w:r w:rsidRPr="008C5705">
        <w:rPr>
          <w:rFonts w:eastAsia="Arial" w:cs="Arial"/>
          <w:iCs/>
          <w:color w:val="000000" w:themeColor="text1"/>
          <w:szCs w:val="24"/>
        </w:rPr>
        <w:t>sagem eletrônica para esse fim.</w:t>
      </w:r>
    </w:p>
    <w:p w14:paraId="00D2C0C4"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12.4. O órgão ou entidade poderá convocar representante da empresa para adoção de providências que devam ser cumpridas de imediato.</w:t>
      </w:r>
    </w:p>
    <w:p w14:paraId="3039C1BF"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12.5. Após a assinatura do contrato ou instrumento equivalente, o órgão ou entidade poderá convocar o representante/preposto da empresa contratada para reunião in</w:t>
      </w:r>
      <w:r w:rsidRPr="008C5705">
        <w:rPr>
          <w:rFonts w:eastAsia="Arial" w:cs="Arial"/>
          <w:iCs/>
          <w:color w:val="000000" w:themeColor="text1"/>
          <w:szCs w:val="24"/>
        </w:rPr>
        <w:t>i</w:t>
      </w:r>
      <w:r w:rsidRPr="008C5705">
        <w:rPr>
          <w:rFonts w:eastAsia="Arial" w:cs="Arial"/>
          <w:iCs/>
          <w:color w:val="000000" w:themeColor="text1"/>
          <w:szCs w:val="24"/>
        </w:rPr>
        <w:t>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w:t>
      </w:r>
      <w:r w:rsidRPr="008C5705">
        <w:rPr>
          <w:rFonts w:eastAsia="Arial" w:cs="Arial"/>
          <w:iCs/>
          <w:color w:val="000000" w:themeColor="text1"/>
          <w:szCs w:val="24"/>
        </w:rPr>
        <w:t>u</w:t>
      </w:r>
      <w:r w:rsidRPr="008C5705">
        <w:rPr>
          <w:rFonts w:eastAsia="Arial" w:cs="Arial"/>
          <w:iCs/>
          <w:color w:val="000000" w:themeColor="text1"/>
          <w:szCs w:val="24"/>
        </w:rPr>
        <w:t>tros.</w:t>
      </w:r>
    </w:p>
    <w:p w14:paraId="32CA8C1D"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12.6. A execução do contrato deverá ser acompanhada e fiscalizada pelo(s) </w:t>
      </w:r>
      <w:proofErr w:type="gramStart"/>
      <w:r w:rsidRPr="008C5705">
        <w:rPr>
          <w:rFonts w:eastAsia="Arial" w:cs="Arial"/>
          <w:iCs/>
          <w:color w:val="000000" w:themeColor="text1"/>
          <w:szCs w:val="24"/>
        </w:rPr>
        <w:t>fiscal(</w:t>
      </w:r>
      <w:proofErr w:type="spellStart"/>
      <w:proofErr w:type="gramEnd"/>
      <w:r w:rsidRPr="008C5705">
        <w:rPr>
          <w:rFonts w:eastAsia="Arial" w:cs="Arial"/>
          <w:iCs/>
          <w:color w:val="000000" w:themeColor="text1"/>
          <w:szCs w:val="24"/>
        </w:rPr>
        <w:t>is</w:t>
      </w:r>
      <w:proofErr w:type="spellEnd"/>
      <w:r w:rsidRPr="008C5705">
        <w:rPr>
          <w:rFonts w:eastAsia="Arial" w:cs="Arial"/>
          <w:iCs/>
          <w:color w:val="000000" w:themeColor="text1"/>
          <w:szCs w:val="24"/>
        </w:rPr>
        <w:t>) do contrato, ou pelos respectivos substitutos.</w:t>
      </w:r>
    </w:p>
    <w:p w14:paraId="1F6DFDB4"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12.7. O fiscal do contrato acompanhará a execução do contrato, para que sejam cumpridas todas as condições estabelecidas no contrato, de modo a assegurar os melhores resultados para a Administração.</w:t>
      </w:r>
    </w:p>
    <w:p w14:paraId="59AAB752"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lastRenderedPageBreak/>
        <w:t xml:space="preserve">12.7.1. </w:t>
      </w:r>
      <w:r w:rsidRPr="008C5705">
        <w:rPr>
          <w:rFonts w:eastAsia="Arial" w:cs="Arial"/>
          <w:color w:val="000000" w:themeColor="text1"/>
          <w:szCs w:val="24"/>
        </w:rPr>
        <w:t>O fiscal do contrato anotará no histórico de gerenciamento do contrato todas as ocorrências relacionadas à execução do contrato, com a descrição do que for n</w:t>
      </w:r>
      <w:r w:rsidRPr="008C5705">
        <w:rPr>
          <w:rFonts w:eastAsia="Arial" w:cs="Arial"/>
          <w:color w:val="000000" w:themeColor="text1"/>
          <w:szCs w:val="24"/>
        </w:rPr>
        <w:t>e</w:t>
      </w:r>
      <w:r w:rsidRPr="008C5705">
        <w:rPr>
          <w:rFonts w:eastAsia="Arial" w:cs="Arial"/>
          <w:color w:val="000000" w:themeColor="text1"/>
          <w:szCs w:val="24"/>
        </w:rPr>
        <w:t>cessário para a regularização das faltas ou dos defeitos observados.</w:t>
      </w:r>
      <w:r w:rsidRPr="008C5705">
        <w:rPr>
          <w:rFonts w:cs="Arial"/>
          <w:color w:val="000000" w:themeColor="text1"/>
          <w:szCs w:val="24"/>
        </w:rPr>
        <w:t xml:space="preserve"> </w:t>
      </w:r>
    </w:p>
    <w:p w14:paraId="0547AD95"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12.7.2. </w:t>
      </w:r>
      <w:r w:rsidRPr="008C5705">
        <w:rPr>
          <w:rFonts w:eastAsia="Arial" w:cs="Arial"/>
          <w:color w:val="000000" w:themeColor="text1"/>
          <w:szCs w:val="24"/>
        </w:rPr>
        <w:t xml:space="preserve">Identificada qualquer inexatidão ou irregularidade, o fiscal do contrato emitirá notificações para a correção da execução do contrato, determinando prazo para a correção. </w:t>
      </w:r>
    </w:p>
    <w:p w14:paraId="29DACE66"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12.7.3. </w:t>
      </w:r>
      <w:r w:rsidRPr="008C5705">
        <w:rPr>
          <w:rFonts w:eastAsia="Arial" w:cs="Arial"/>
          <w:color w:val="000000" w:themeColor="text1"/>
          <w:szCs w:val="24"/>
        </w:rPr>
        <w:t>O fiscal do contrato informará ao gestor do contato, em tempo hábil, a situ</w:t>
      </w:r>
      <w:r w:rsidRPr="008C5705">
        <w:rPr>
          <w:rFonts w:eastAsia="Arial" w:cs="Arial"/>
          <w:color w:val="000000" w:themeColor="text1"/>
          <w:szCs w:val="24"/>
        </w:rPr>
        <w:t>a</w:t>
      </w:r>
      <w:r w:rsidRPr="008C5705">
        <w:rPr>
          <w:rFonts w:eastAsia="Arial" w:cs="Arial"/>
          <w:color w:val="000000" w:themeColor="text1"/>
          <w:szCs w:val="24"/>
        </w:rPr>
        <w:t>ção que demandar decisão ou adoção de medidas que ultrapassem sua competê</w:t>
      </w:r>
      <w:r w:rsidRPr="008C5705">
        <w:rPr>
          <w:rFonts w:eastAsia="Arial" w:cs="Arial"/>
          <w:color w:val="000000" w:themeColor="text1"/>
          <w:szCs w:val="24"/>
        </w:rPr>
        <w:t>n</w:t>
      </w:r>
      <w:r w:rsidRPr="008C5705">
        <w:rPr>
          <w:rFonts w:eastAsia="Arial" w:cs="Arial"/>
          <w:color w:val="000000" w:themeColor="text1"/>
          <w:szCs w:val="24"/>
        </w:rPr>
        <w:t>cia, para que adote as medidas necessárias e saneadoras, se for o caso.</w:t>
      </w:r>
    </w:p>
    <w:p w14:paraId="4A2CEB68"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12.7.4. </w:t>
      </w:r>
      <w:r w:rsidRPr="008C5705">
        <w:rPr>
          <w:rFonts w:eastAsia="Arial" w:cs="Arial"/>
          <w:color w:val="000000" w:themeColor="text1"/>
          <w:szCs w:val="24"/>
        </w:rPr>
        <w:t>No caso de ocorrências que possam inviabilizar a execução do contrato nas datas aprazadas, o fiscal do contrato comunicará o fato imediatamente ao gestor do contrato.</w:t>
      </w:r>
    </w:p>
    <w:p w14:paraId="384FD225"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12.7.5. </w:t>
      </w:r>
      <w:r w:rsidRPr="008C5705">
        <w:rPr>
          <w:rFonts w:eastAsia="Arial" w:cs="Arial"/>
          <w:color w:val="000000" w:themeColor="text1"/>
          <w:szCs w:val="24"/>
        </w:rPr>
        <w:t>O fiscal do contrato comunicará ao gestor do contrato, em tempo hábil, o término do contrato sob sua responsabilidade, com vistas à renovação tempestiva ou à prorrogação contratual</w:t>
      </w:r>
      <w:r w:rsidRPr="008C5705">
        <w:rPr>
          <w:rFonts w:cs="Arial"/>
          <w:color w:val="000000" w:themeColor="text1"/>
          <w:szCs w:val="24"/>
        </w:rPr>
        <w:t>.</w:t>
      </w:r>
    </w:p>
    <w:p w14:paraId="693D955A"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12.8. O fiscal administrativo do contrato verificará a manutenção das condições de habilitação da contratada, acompanhará o empenho, o pagamento, as garantias, as glosas e a formalização de </w:t>
      </w:r>
      <w:proofErr w:type="spellStart"/>
      <w:r w:rsidRPr="008C5705">
        <w:rPr>
          <w:rFonts w:eastAsia="Arial" w:cs="Arial"/>
          <w:iCs/>
          <w:color w:val="000000" w:themeColor="text1"/>
          <w:szCs w:val="24"/>
        </w:rPr>
        <w:t>apostilamento</w:t>
      </w:r>
      <w:proofErr w:type="spellEnd"/>
      <w:r w:rsidRPr="008C5705">
        <w:rPr>
          <w:rFonts w:eastAsia="Arial" w:cs="Arial"/>
          <w:iCs/>
          <w:color w:val="000000" w:themeColor="text1"/>
          <w:szCs w:val="24"/>
        </w:rPr>
        <w:t xml:space="preserve"> e termos aditivos, solicitando quaisquer documentos comprobatórios pertinentes, caso necessário.</w:t>
      </w:r>
    </w:p>
    <w:p w14:paraId="7A979B92"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12.8.1. </w:t>
      </w:r>
      <w:r w:rsidRPr="008C5705">
        <w:rPr>
          <w:rFonts w:eastAsia="Arial" w:cs="Arial"/>
          <w:color w:val="000000" w:themeColor="text1"/>
          <w:szCs w:val="24"/>
        </w:rPr>
        <w:t>Caso ocorram descumprimento das obrigações contratuais, o fiscal do co</w:t>
      </w:r>
      <w:r w:rsidRPr="008C5705">
        <w:rPr>
          <w:rFonts w:eastAsia="Arial" w:cs="Arial"/>
          <w:color w:val="000000" w:themeColor="text1"/>
          <w:szCs w:val="24"/>
        </w:rPr>
        <w:t>n</w:t>
      </w:r>
      <w:r w:rsidRPr="008C5705">
        <w:rPr>
          <w:rFonts w:eastAsia="Arial" w:cs="Arial"/>
          <w:color w:val="000000" w:themeColor="text1"/>
          <w:szCs w:val="24"/>
        </w:rPr>
        <w:t>trato atuará tempestivamente na solução do problema, reportando ao gestor do co</w:t>
      </w:r>
      <w:r w:rsidRPr="008C5705">
        <w:rPr>
          <w:rFonts w:eastAsia="Arial" w:cs="Arial"/>
          <w:color w:val="000000" w:themeColor="text1"/>
          <w:szCs w:val="24"/>
        </w:rPr>
        <w:t>n</w:t>
      </w:r>
      <w:r w:rsidRPr="008C5705">
        <w:rPr>
          <w:rFonts w:eastAsia="Arial" w:cs="Arial"/>
          <w:color w:val="000000" w:themeColor="text1"/>
          <w:szCs w:val="24"/>
        </w:rPr>
        <w:t>trato para que tome as providências cabíveis, quando ultrapassar a sua competê</w:t>
      </w:r>
      <w:r w:rsidRPr="008C5705">
        <w:rPr>
          <w:rFonts w:eastAsia="Arial" w:cs="Arial"/>
          <w:color w:val="000000" w:themeColor="text1"/>
          <w:szCs w:val="24"/>
        </w:rPr>
        <w:t>n</w:t>
      </w:r>
      <w:r w:rsidRPr="008C5705">
        <w:rPr>
          <w:rFonts w:eastAsia="Arial" w:cs="Arial"/>
          <w:color w:val="000000" w:themeColor="text1"/>
          <w:szCs w:val="24"/>
        </w:rPr>
        <w:t>cia.</w:t>
      </w:r>
    </w:p>
    <w:p w14:paraId="2538363D"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12.9. O gestor do contrato coordenará a atualização do processo de acompanh</w:t>
      </w:r>
      <w:r w:rsidRPr="008C5705">
        <w:rPr>
          <w:rFonts w:eastAsia="Arial" w:cs="Arial"/>
          <w:iCs/>
          <w:color w:val="000000" w:themeColor="text1"/>
          <w:szCs w:val="24"/>
        </w:rPr>
        <w:t>a</w:t>
      </w:r>
      <w:r w:rsidRPr="008C5705">
        <w:rPr>
          <w:rFonts w:eastAsia="Arial" w:cs="Arial"/>
          <w:iCs/>
          <w:color w:val="000000" w:themeColor="text1"/>
          <w:szCs w:val="24"/>
        </w:rPr>
        <w:t>mento e fiscalização do contrato contendo todos os registros formais da execução no histórico de gerenciamento do contrato, a exemplo da ordem de serviço, do regi</w:t>
      </w:r>
      <w:r w:rsidRPr="008C5705">
        <w:rPr>
          <w:rFonts w:eastAsia="Arial" w:cs="Arial"/>
          <w:iCs/>
          <w:color w:val="000000" w:themeColor="text1"/>
          <w:szCs w:val="24"/>
        </w:rPr>
        <w:t>s</w:t>
      </w:r>
      <w:r w:rsidRPr="008C5705">
        <w:rPr>
          <w:rFonts w:eastAsia="Arial" w:cs="Arial"/>
          <w:iCs/>
          <w:color w:val="000000" w:themeColor="text1"/>
          <w:szCs w:val="24"/>
        </w:rPr>
        <w:t>tro de ocorrências, das alterações e das prorrogações contratuais, elaborando rel</w:t>
      </w:r>
      <w:r w:rsidRPr="008C5705">
        <w:rPr>
          <w:rFonts w:eastAsia="Arial" w:cs="Arial"/>
          <w:iCs/>
          <w:color w:val="000000" w:themeColor="text1"/>
          <w:szCs w:val="24"/>
        </w:rPr>
        <w:t>a</w:t>
      </w:r>
      <w:r w:rsidRPr="008C5705">
        <w:rPr>
          <w:rFonts w:eastAsia="Arial" w:cs="Arial"/>
          <w:iCs/>
          <w:color w:val="000000" w:themeColor="text1"/>
          <w:szCs w:val="24"/>
        </w:rPr>
        <w:t>tório com vistas à verificação da necessidade de adequações do contrato para fins de atendimento da finalidade da administração.</w:t>
      </w:r>
    </w:p>
    <w:p w14:paraId="788581EC"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lastRenderedPageBreak/>
        <w:t xml:space="preserve">12.9.1. </w:t>
      </w:r>
      <w:r w:rsidRPr="008C5705">
        <w:rPr>
          <w:rFonts w:eastAsia="Arial" w:cs="Arial"/>
          <w:color w:val="000000" w:themeColor="text1"/>
          <w:szCs w:val="24"/>
        </w:rPr>
        <w:t>O gestor do contrato acompanhará a manutenção das condições de habilit</w:t>
      </w:r>
      <w:r w:rsidRPr="008C5705">
        <w:rPr>
          <w:rFonts w:eastAsia="Arial" w:cs="Arial"/>
          <w:color w:val="000000" w:themeColor="text1"/>
          <w:szCs w:val="24"/>
        </w:rPr>
        <w:t>a</w:t>
      </w:r>
      <w:r w:rsidRPr="008C5705">
        <w:rPr>
          <w:rFonts w:eastAsia="Arial" w:cs="Arial"/>
          <w:color w:val="000000" w:themeColor="text1"/>
          <w:szCs w:val="24"/>
        </w:rPr>
        <w:t>ção da contratada, para fins de empenho de despesa e pagamento, e anotará os problemas que obstem o fluxo normal da liquidação e do pagamento da despesa no relatório de riscos eventuais.</w:t>
      </w:r>
    </w:p>
    <w:p w14:paraId="34D62AAE"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12.9.2. </w:t>
      </w:r>
      <w:r w:rsidRPr="008C5705">
        <w:rPr>
          <w:rFonts w:eastAsia="Arial" w:cs="Arial"/>
          <w:color w:val="000000" w:themeColor="text1"/>
          <w:szCs w:val="24"/>
        </w:rPr>
        <w:t>O gestor do contrato acompanhará os registros realizados pelos fiscais do contrato, de todas as ocorrências relacionadas à execução do contrato e as medidas adotadas, informando, se for o caso, à autoridade superior àquelas que ultrapass</w:t>
      </w:r>
      <w:r w:rsidRPr="008C5705">
        <w:rPr>
          <w:rFonts w:eastAsia="Arial" w:cs="Arial"/>
          <w:color w:val="000000" w:themeColor="text1"/>
          <w:szCs w:val="24"/>
        </w:rPr>
        <w:t>a</w:t>
      </w:r>
      <w:r w:rsidRPr="008C5705">
        <w:rPr>
          <w:rFonts w:eastAsia="Arial" w:cs="Arial"/>
          <w:color w:val="000000" w:themeColor="text1"/>
          <w:szCs w:val="24"/>
        </w:rPr>
        <w:t>rem a sua competência.</w:t>
      </w:r>
    </w:p>
    <w:p w14:paraId="17301713"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12.9.3. </w:t>
      </w:r>
      <w:r w:rsidRPr="008C5705">
        <w:rPr>
          <w:rFonts w:eastAsia="Arial" w:cs="Arial"/>
          <w:color w:val="000000" w:themeColor="text1"/>
          <w:szCs w:val="24"/>
        </w:rPr>
        <w:t>O gestor do contrato emitirá documento comprobatório da avaliação realiz</w:t>
      </w:r>
      <w:r w:rsidRPr="008C5705">
        <w:rPr>
          <w:rFonts w:eastAsia="Arial" w:cs="Arial"/>
          <w:color w:val="000000" w:themeColor="text1"/>
          <w:szCs w:val="24"/>
        </w:rPr>
        <w:t>a</w:t>
      </w:r>
      <w:r w:rsidRPr="008C5705">
        <w:rPr>
          <w:rFonts w:eastAsia="Arial" w:cs="Arial"/>
          <w:color w:val="000000" w:themeColor="text1"/>
          <w:szCs w:val="24"/>
        </w:rPr>
        <w:t>da pelos fiscais técnico, administrativo e setorial quanto ao cumprimento de obrig</w:t>
      </w:r>
      <w:r w:rsidRPr="008C5705">
        <w:rPr>
          <w:rFonts w:eastAsia="Arial" w:cs="Arial"/>
          <w:color w:val="000000" w:themeColor="text1"/>
          <w:szCs w:val="24"/>
        </w:rPr>
        <w:t>a</w:t>
      </w:r>
      <w:r w:rsidRPr="008C5705">
        <w:rPr>
          <w:rFonts w:eastAsia="Arial" w:cs="Arial"/>
          <w:color w:val="000000" w:themeColor="text1"/>
          <w:szCs w:val="24"/>
        </w:rPr>
        <w:t>ções assumidas pelo contratado, com menção ao seu desempenho na execução contratual, baseado nos indicadores objetivamente definidos e aferidos, e a event</w:t>
      </w:r>
      <w:r w:rsidRPr="008C5705">
        <w:rPr>
          <w:rFonts w:eastAsia="Arial" w:cs="Arial"/>
          <w:color w:val="000000" w:themeColor="text1"/>
          <w:szCs w:val="24"/>
        </w:rPr>
        <w:t>u</w:t>
      </w:r>
      <w:r w:rsidRPr="008C5705">
        <w:rPr>
          <w:rFonts w:eastAsia="Arial" w:cs="Arial"/>
          <w:color w:val="000000" w:themeColor="text1"/>
          <w:szCs w:val="24"/>
        </w:rPr>
        <w:t>ais penalidades aplicadas, devendo constar do cadastro de atesto de cumprimento de obrigações.</w:t>
      </w:r>
    </w:p>
    <w:p w14:paraId="2AF200C8"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12.9.4. </w:t>
      </w:r>
      <w:r w:rsidRPr="008C5705">
        <w:rPr>
          <w:rFonts w:eastAsia="Arial" w:cs="Arial"/>
          <w:color w:val="000000" w:themeColor="text1"/>
          <w:szCs w:val="24"/>
        </w:rPr>
        <w:t>O gestor do contrato tomará providências para a formalização de processo administrativo de responsabilização para fins de aplicação de sanções, a ser cond</w:t>
      </w:r>
      <w:r w:rsidRPr="008C5705">
        <w:rPr>
          <w:rFonts w:eastAsia="Arial" w:cs="Arial"/>
          <w:color w:val="000000" w:themeColor="text1"/>
          <w:szCs w:val="24"/>
        </w:rPr>
        <w:t>u</w:t>
      </w:r>
      <w:r w:rsidRPr="008C5705">
        <w:rPr>
          <w:rFonts w:eastAsia="Arial" w:cs="Arial"/>
          <w:color w:val="000000" w:themeColor="text1"/>
          <w:szCs w:val="24"/>
        </w:rPr>
        <w:t>zido pela comissão de que trata o art. 158 da Lei nº 14.133, de 2021, ou pelo agente ou pelo setor com competência para tal, conforme o caso.</w:t>
      </w:r>
    </w:p>
    <w:p w14:paraId="2114BA12"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12.10. O fiscal do contrato comunicará ao gestor do contrato, em tempo hábil, o té</w:t>
      </w:r>
      <w:r w:rsidRPr="008C5705">
        <w:rPr>
          <w:rFonts w:eastAsia="Arial" w:cs="Arial"/>
          <w:iCs/>
          <w:color w:val="000000" w:themeColor="text1"/>
          <w:szCs w:val="24"/>
        </w:rPr>
        <w:t>r</w:t>
      </w:r>
      <w:r w:rsidRPr="008C5705">
        <w:rPr>
          <w:rFonts w:eastAsia="Arial" w:cs="Arial"/>
          <w:iCs/>
          <w:color w:val="000000" w:themeColor="text1"/>
          <w:szCs w:val="24"/>
        </w:rPr>
        <w:t xml:space="preserve">mino do contrato sob sua responsabilidade, com vistas à tempestiva renovação ou prorrogação contratual. </w:t>
      </w:r>
    </w:p>
    <w:p w14:paraId="33330DF8"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12.11. O gestor do contrato deverá elaborar relatório final com informações sobre a consecução dos objetivos que tenham justificado a contratação e eventuais cond</w:t>
      </w:r>
      <w:r w:rsidRPr="008C5705">
        <w:rPr>
          <w:rFonts w:eastAsia="Arial" w:cs="Arial"/>
          <w:iCs/>
          <w:color w:val="000000" w:themeColor="text1"/>
          <w:szCs w:val="24"/>
        </w:rPr>
        <w:t>u</w:t>
      </w:r>
      <w:r w:rsidRPr="008C5705">
        <w:rPr>
          <w:rFonts w:eastAsia="Arial" w:cs="Arial"/>
          <w:iCs/>
          <w:color w:val="000000" w:themeColor="text1"/>
          <w:szCs w:val="24"/>
        </w:rPr>
        <w:t xml:space="preserve">tas a serem adotadas para o aprimoramento das atividades da Administração. </w:t>
      </w:r>
    </w:p>
    <w:p w14:paraId="48ABBD3B"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12.12. Além do disposto acima, a fiscalização contratual obedecerá às seguintes rotinas:</w:t>
      </w:r>
    </w:p>
    <w:p w14:paraId="7F876DFA"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a) .....</w:t>
      </w:r>
    </w:p>
    <w:p w14:paraId="0992FF18"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b) .....</w:t>
      </w:r>
    </w:p>
    <w:p w14:paraId="61240F63" w14:textId="77777777" w:rsidR="001108D3" w:rsidRPr="008C5705" w:rsidRDefault="009E32C3" w:rsidP="001108D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c) .....</w:t>
      </w:r>
    </w:p>
    <w:p w14:paraId="25E1C726" w14:textId="77777777" w:rsidR="001108D3" w:rsidRPr="008C5705" w:rsidRDefault="001108D3" w:rsidP="001108D3">
      <w:pPr>
        <w:pBdr>
          <w:top w:val="nil"/>
          <w:left w:val="nil"/>
          <w:bottom w:val="nil"/>
          <w:right w:val="nil"/>
          <w:between w:val="nil"/>
        </w:pBdr>
        <w:spacing w:after="80" w:line="360" w:lineRule="auto"/>
        <w:rPr>
          <w:rFonts w:eastAsia="Arial" w:cs="Arial"/>
          <w:i/>
          <w:color w:val="000000" w:themeColor="text1"/>
          <w:szCs w:val="24"/>
        </w:rPr>
      </w:pPr>
    </w:p>
    <w:p w14:paraId="2573F42B" w14:textId="3F6F24C1" w:rsidR="009E32C3" w:rsidRPr="008C5705" w:rsidRDefault="009E32C3" w:rsidP="001108D3">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b/>
          <w:color w:val="000000" w:themeColor="text1"/>
          <w:szCs w:val="24"/>
        </w:rPr>
        <w:t xml:space="preserve">13. DO RECEBIMENTO  </w:t>
      </w:r>
    </w:p>
    <w:p w14:paraId="6C6AD7C8"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13.1. Os bens serão recebidos provisoriamente, de forma sumária, no ato da entr</w:t>
      </w:r>
      <w:r w:rsidRPr="008C5705">
        <w:rPr>
          <w:rFonts w:eastAsia="Arial" w:cs="Arial"/>
          <w:iCs/>
          <w:color w:val="000000" w:themeColor="text1"/>
          <w:szCs w:val="24"/>
        </w:rPr>
        <w:t>e</w:t>
      </w:r>
      <w:r w:rsidRPr="008C5705">
        <w:rPr>
          <w:rFonts w:eastAsia="Arial" w:cs="Arial"/>
          <w:iCs/>
          <w:color w:val="000000" w:themeColor="text1"/>
          <w:szCs w:val="24"/>
        </w:rPr>
        <w:t xml:space="preserve">ga, juntamente com a nota fiscal ou instrumento de cobrança equivalente, </w:t>
      </w:r>
      <w:proofErr w:type="gramStart"/>
      <w:r w:rsidRPr="008C5705">
        <w:rPr>
          <w:rFonts w:eastAsia="Arial" w:cs="Arial"/>
          <w:iCs/>
          <w:color w:val="000000" w:themeColor="text1"/>
          <w:szCs w:val="24"/>
        </w:rPr>
        <w:t>pelo(</w:t>
      </w:r>
      <w:proofErr w:type="gramEnd"/>
      <w:r w:rsidRPr="008C5705">
        <w:rPr>
          <w:rFonts w:eastAsia="Arial" w:cs="Arial"/>
          <w:iCs/>
          <w:color w:val="000000" w:themeColor="text1"/>
          <w:szCs w:val="24"/>
        </w:rPr>
        <w:t>a) responsável pelo acompanhamento e fiscalização do contrato, para efeito de post</w:t>
      </w:r>
      <w:r w:rsidRPr="008C5705">
        <w:rPr>
          <w:rFonts w:eastAsia="Arial" w:cs="Arial"/>
          <w:iCs/>
          <w:color w:val="000000" w:themeColor="text1"/>
          <w:szCs w:val="24"/>
        </w:rPr>
        <w:t>e</w:t>
      </w:r>
      <w:r w:rsidRPr="008C5705">
        <w:rPr>
          <w:rFonts w:eastAsia="Arial" w:cs="Arial"/>
          <w:iCs/>
          <w:color w:val="000000" w:themeColor="text1"/>
          <w:szCs w:val="24"/>
        </w:rPr>
        <w:t>rior verificação de sua conformidade com as especificações constantes no Termo de Referência e na proposta.</w:t>
      </w:r>
    </w:p>
    <w:p w14:paraId="59E4FC68" w14:textId="77777777" w:rsidR="009E32C3" w:rsidRPr="008C5705" w:rsidRDefault="009E32C3" w:rsidP="009E32C3">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13.2. Os bens poderão ser rejeitados, no todo ou em parte, inclusive antes do rec</w:t>
      </w:r>
      <w:r w:rsidRPr="008C5705">
        <w:rPr>
          <w:rFonts w:eastAsia="Arial" w:cs="Arial"/>
          <w:iCs/>
          <w:color w:val="000000" w:themeColor="text1"/>
          <w:szCs w:val="24"/>
        </w:rPr>
        <w:t>e</w:t>
      </w:r>
      <w:r w:rsidRPr="008C5705">
        <w:rPr>
          <w:rFonts w:eastAsia="Arial" w:cs="Arial"/>
          <w:iCs/>
          <w:color w:val="000000" w:themeColor="text1"/>
          <w:szCs w:val="24"/>
        </w:rPr>
        <w:t>bimento provisório, quando em desacordo com as especificações constantes no Termo de Referência e na proposta, devendo ser substituídos no prazo de .... (...) dias, a contar da notificação da contratada, às suas custas, sem prejuízo da aplic</w:t>
      </w:r>
      <w:r w:rsidRPr="008C5705">
        <w:rPr>
          <w:rFonts w:eastAsia="Arial" w:cs="Arial"/>
          <w:iCs/>
          <w:color w:val="000000" w:themeColor="text1"/>
          <w:szCs w:val="24"/>
        </w:rPr>
        <w:t>a</w:t>
      </w:r>
      <w:r w:rsidRPr="008C5705">
        <w:rPr>
          <w:rFonts w:eastAsia="Arial" w:cs="Arial"/>
          <w:iCs/>
          <w:color w:val="000000" w:themeColor="text1"/>
          <w:szCs w:val="24"/>
        </w:rPr>
        <w:t>ção das penalidades.</w:t>
      </w:r>
    </w:p>
    <w:p w14:paraId="40B3F939"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Cs/>
          <w:color w:val="000000" w:themeColor="text1"/>
          <w:szCs w:val="24"/>
        </w:rPr>
        <w:t xml:space="preserve">13.3. </w:t>
      </w:r>
      <w:r w:rsidRPr="008C5705">
        <w:rPr>
          <w:rFonts w:eastAsia="Arial" w:cs="Arial"/>
          <w:color w:val="000000" w:themeColor="text1"/>
          <w:szCs w:val="24"/>
        </w:rPr>
        <w:t xml:space="preserve">O recebimento definitivo ocorrerá no prazo de </w:t>
      </w:r>
      <w:proofErr w:type="gramStart"/>
      <w:r w:rsidRPr="008C5705">
        <w:rPr>
          <w:rFonts w:eastAsia="Arial" w:cs="Arial"/>
          <w:color w:val="000000" w:themeColor="text1"/>
          <w:szCs w:val="24"/>
        </w:rPr>
        <w:t>XXXX(</w:t>
      </w:r>
      <w:proofErr w:type="gramEnd"/>
      <w:r w:rsidRPr="008C5705">
        <w:rPr>
          <w:rFonts w:eastAsia="Arial" w:cs="Arial"/>
          <w:color w:val="000000" w:themeColor="text1"/>
          <w:szCs w:val="24"/>
        </w:rPr>
        <w:t>XXXX) dias úteis, a co</w:t>
      </w:r>
      <w:r w:rsidRPr="008C5705">
        <w:rPr>
          <w:rFonts w:eastAsia="Arial" w:cs="Arial"/>
          <w:color w:val="000000" w:themeColor="text1"/>
          <w:szCs w:val="24"/>
        </w:rPr>
        <w:t>n</w:t>
      </w:r>
      <w:r w:rsidRPr="008C5705">
        <w:rPr>
          <w:rFonts w:eastAsia="Arial" w:cs="Arial"/>
          <w:color w:val="000000" w:themeColor="text1"/>
          <w:szCs w:val="24"/>
        </w:rPr>
        <w:t>tar do recebimento da nota fiscal ou instrumento de cobrança equivalente pela A</w:t>
      </w:r>
      <w:r w:rsidRPr="008C5705">
        <w:rPr>
          <w:rFonts w:eastAsia="Arial" w:cs="Arial"/>
          <w:color w:val="000000" w:themeColor="text1"/>
          <w:szCs w:val="24"/>
        </w:rPr>
        <w:t>d</w:t>
      </w:r>
      <w:r w:rsidRPr="008C5705">
        <w:rPr>
          <w:rFonts w:eastAsia="Arial" w:cs="Arial"/>
          <w:color w:val="000000" w:themeColor="text1"/>
          <w:szCs w:val="24"/>
        </w:rPr>
        <w:t>ministração, após a verificação da qualidade e quantidade do material e conseque</w:t>
      </w:r>
      <w:r w:rsidRPr="008C5705">
        <w:rPr>
          <w:rFonts w:eastAsia="Arial" w:cs="Arial"/>
          <w:color w:val="000000" w:themeColor="text1"/>
          <w:szCs w:val="24"/>
        </w:rPr>
        <w:t>n</w:t>
      </w:r>
      <w:r w:rsidRPr="008C5705">
        <w:rPr>
          <w:rFonts w:eastAsia="Arial" w:cs="Arial"/>
          <w:color w:val="000000" w:themeColor="text1"/>
          <w:szCs w:val="24"/>
        </w:rPr>
        <w:t>te aceitação mediante termo detalhado.</w:t>
      </w:r>
    </w:p>
    <w:p w14:paraId="536CD892"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Cs/>
          <w:color w:val="000000" w:themeColor="text1"/>
          <w:szCs w:val="24"/>
        </w:rPr>
        <w:t>13.</w:t>
      </w:r>
      <w:r w:rsidRPr="008C5705">
        <w:rPr>
          <w:rFonts w:eastAsia="Arial" w:cs="Arial"/>
          <w:color w:val="000000" w:themeColor="text1"/>
          <w:szCs w:val="24"/>
        </w:rPr>
        <w:t>4. O prazo para recebimento definitivo poderá ser excepcionalmente prorrogado, de forma justificada, por igual período, quando houver necessidade de diligências para a aferição do atendimento das exigências contratuais.</w:t>
      </w:r>
    </w:p>
    <w:p w14:paraId="11BD4337"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Cs/>
          <w:color w:val="000000" w:themeColor="text1"/>
          <w:szCs w:val="24"/>
        </w:rPr>
        <w:t xml:space="preserve">13.5. </w:t>
      </w:r>
      <w:r w:rsidRPr="008C5705">
        <w:rPr>
          <w:rFonts w:eastAsia="Arial" w:cs="Arial"/>
          <w:color w:val="000000" w:themeColor="text1"/>
          <w:szCs w:val="24"/>
        </w:rPr>
        <w:t>No caso de controvérsia sobre a execução do objeto, quanto à dimensão, qu</w:t>
      </w:r>
      <w:r w:rsidRPr="008C5705">
        <w:rPr>
          <w:rFonts w:eastAsia="Arial" w:cs="Arial"/>
          <w:color w:val="000000" w:themeColor="text1"/>
          <w:szCs w:val="24"/>
        </w:rPr>
        <w:t>a</w:t>
      </w:r>
      <w:r w:rsidRPr="008C5705">
        <w:rPr>
          <w:rFonts w:eastAsia="Arial" w:cs="Arial"/>
          <w:color w:val="000000" w:themeColor="text1"/>
          <w:szCs w:val="24"/>
        </w:rPr>
        <w:t xml:space="preserve">lidade e quantidade, deverá ser observado o teor do </w:t>
      </w:r>
      <w:hyperlink r:id="rId11" w:anchor="art143">
        <w:r w:rsidRPr="008C5705">
          <w:rPr>
            <w:rFonts w:eastAsia="Arial" w:cs="Arial"/>
            <w:color w:val="000000" w:themeColor="text1"/>
            <w:szCs w:val="24"/>
            <w:u w:val="single"/>
          </w:rPr>
          <w:t>art. 143 da Lei nº 14.133, de 2021</w:t>
        </w:r>
      </w:hyperlink>
      <w:r w:rsidRPr="008C5705">
        <w:rPr>
          <w:rFonts w:eastAsia="Arial" w:cs="Arial"/>
          <w:color w:val="000000" w:themeColor="text1"/>
          <w:szCs w:val="24"/>
        </w:rPr>
        <w:t>, comunicando-se à empresa para emissão de Nota Fiscal no que se refere à parcela incontroversa da execução do objeto, para efeito de liquidação e pagamento.</w:t>
      </w:r>
    </w:p>
    <w:p w14:paraId="24C85738"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Cs/>
          <w:color w:val="000000" w:themeColor="text1"/>
          <w:szCs w:val="24"/>
        </w:rPr>
        <w:t xml:space="preserve">13.6. </w:t>
      </w:r>
      <w:r w:rsidRPr="008C5705">
        <w:rPr>
          <w:rFonts w:eastAsia="Arial" w:cs="Arial"/>
          <w:color w:val="000000" w:themeColor="text1"/>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4C6C8B3"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Cs/>
          <w:color w:val="000000" w:themeColor="text1"/>
          <w:szCs w:val="24"/>
        </w:rPr>
        <w:t>13.</w:t>
      </w:r>
      <w:r w:rsidRPr="008C5705">
        <w:rPr>
          <w:rFonts w:eastAsia="Arial" w:cs="Arial"/>
          <w:color w:val="000000" w:themeColor="text1"/>
          <w:szCs w:val="24"/>
        </w:rPr>
        <w:t>7. O recebimento provisório ou definitivo não excluirá a responsabilidade civil pela solidez e pela segurança do serviço nem a responsabilidade ético-profissional pela perfeita execução do contrato.</w:t>
      </w:r>
    </w:p>
    <w:p w14:paraId="490E4E33"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p>
    <w:p w14:paraId="44DAC5D5" w14:textId="77777777" w:rsidR="009E32C3" w:rsidRPr="008C5705" w:rsidRDefault="009E32C3" w:rsidP="009E32C3">
      <w:pPr>
        <w:pBdr>
          <w:top w:val="nil"/>
          <w:left w:val="nil"/>
          <w:bottom w:val="nil"/>
          <w:right w:val="nil"/>
          <w:between w:val="nil"/>
        </w:pBdr>
        <w:spacing w:after="80" w:line="360" w:lineRule="auto"/>
        <w:rPr>
          <w:rFonts w:eastAsia="Arial" w:cs="Arial"/>
          <w:b/>
          <w:bCs/>
          <w:color w:val="000000" w:themeColor="text1"/>
          <w:szCs w:val="24"/>
        </w:rPr>
      </w:pPr>
      <w:r w:rsidRPr="008C5705">
        <w:rPr>
          <w:rFonts w:eastAsia="Arial" w:cs="Arial"/>
          <w:b/>
          <w:bCs/>
          <w:color w:val="000000" w:themeColor="text1"/>
          <w:szCs w:val="24"/>
        </w:rPr>
        <w:t xml:space="preserve">14. DA LIQUIDAÇÃO </w:t>
      </w:r>
    </w:p>
    <w:p w14:paraId="17E444EA"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color w:val="000000" w:themeColor="text1"/>
          <w:szCs w:val="24"/>
        </w:rPr>
        <w:t>14.1.</w:t>
      </w:r>
      <w:r w:rsidRPr="008C5705">
        <w:rPr>
          <w:rFonts w:eastAsia="Arial" w:cs="Arial"/>
          <w:b/>
          <w:color w:val="000000" w:themeColor="text1"/>
          <w:szCs w:val="24"/>
        </w:rPr>
        <w:t xml:space="preserve"> </w:t>
      </w:r>
      <w:r w:rsidRPr="008C5705">
        <w:rPr>
          <w:rFonts w:eastAsia="Arial" w:cs="Arial"/>
          <w:color w:val="000000" w:themeColor="text1"/>
          <w:szCs w:val="24"/>
        </w:rPr>
        <w:t>Recebida a Nota Fiscal ou documento de cobrança equivalente, ocorrerá a l</w:t>
      </w:r>
      <w:r w:rsidRPr="008C5705">
        <w:rPr>
          <w:rFonts w:eastAsia="Arial" w:cs="Arial"/>
          <w:color w:val="000000" w:themeColor="text1"/>
          <w:szCs w:val="24"/>
        </w:rPr>
        <w:t>i</w:t>
      </w:r>
      <w:r w:rsidRPr="008C5705">
        <w:rPr>
          <w:rFonts w:eastAsia="Arial" w:cs="Arial"/>
          <w:color w:val="000000" w:themeColor="text1"/>
          <w:szCs w:val="24"/>
        </w:rPr>
        <w:t>quidação.</w:t>
      </w:r>
    </w:p>
    <w:p w14:paraId="2B3471E4"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14.2. Para fins de liquidação, o setor competente deverá verificar se a nota fiscal ou instrumento de cobrança equivalente apresentado expressa os elementos necess</w:t>
      </w:r>
      <w:r w:rsidRPr="008C5705">
        <w:rPr>
          <w:rFonts w:eastAsia="Arial" w:cs="Arial"/>
          <w:color w:val="000000" w:themeColor="text1"/>
          <w:szCs w:val="24"/>
        </w:rPr>
        <w:t>á</w:t>
      </w:r>
      <w:r w:rsidRPr="008C5705">
        <w:rPr>
          <w:rFonts w:eastAsia="Arial" w:cs="Arial"/>
          <w:color w:val="000000" w:themeColor="text1"/>
          <w:szCs w:val="24"/>
        </w:rPr>
        <w:t xml:space="preserve">rios e essenciais do documento, tais como: </w:t>
      </w:r>
    </w:p>
    <w:p w14:paraId="16020A1A"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a) o prazo de validade;</w:t>
      </w:r>
    </w:p>
    <w:p w14:paraId="674A4BDA"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b) a data da emissão; </w:t>
      </w:r>
    </w:p>
    <w:p w14:paraId="284CE42E"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c) os dados do contrato e do órgão contratante; </w:t>
      </w:r>
    </w:p>
    <w:p w14:paraId="28DA8776"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d) o período respectivo de execução do contrato; </w:t>
      </w:r>
    </w:p>
    <w:p w14:paraId="628B9008"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e) o valor a pagar; e </w:t>
      </w:r>
    </w:p>
    <w:p w14:paraId="1B5FEE3E"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f) eventual destaque do valor de retenções tributárias cabíveis. </w:t>
      </w:r>
    </w:p>
    <w:p w14:paraId="02E8F5E9"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14.3. Havendo erro na apresentação da nota fiscal ou instrumento de cobrança equivalente, ou circunstância que impeça a liquidação da despesa, esta ficará s</w:t>
      </w:r>
      <w:r w:rsidRPr="008C5705">
        <w:rPr>
          <w:rFonts w:eastAsia="Arial" w:cs="Arial"/>
          <w:color w:val="000000" w:themeColor="text1"/>
          <w:szCs w:val="24"/>
        </w:rPr>
        <w:t>o</w:t>
      </w:r>
      <w:r w:rsidRPr="008C5705">
        <w:rPr>
          <w:rFonts w:eastAsia="Arial" w:cs="Arial"/>
          <w:color w:val="000000" w:themeColor="text1"/>
          <w:szCs w:val="24"/>
        </w:rPr>
        <w:t xml:space="preserve">brestada até que o contratado providencie as medidas saneadoras, reiniciando-se o prazo após a comprovação da regularização da situação, sem ônus ao contratante; </w:t>
      </w:r>
    </w:p>
    <w:p w14:paraId="6194043D"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u w:val="single"/>
        </w:rPr>
      </w:pPr>
      <w:r w:rsidRPr="008C5705">
        <w:rPr>
          <w:rFonts w:eastAsia="Arial" w:cs="Arial"/>
          <w:color w:val="000000" w:themeColor="text1"/>
          <w:szCs w:val="24"/>
        </w:rPr>
        <w:t>14.4. A nota fiscal ou instrumento de cobrança equivalente deverá ser obrigatori</w:t>
      </w:r>
      <w:r w:rsidRPr="008C5705">
        <w:rPr>
          <w:rFonts w:eastAsia="Arial" w:cs="Arial"/>
          <w:color w:val="000000" w:themeColor="text1"/>
          <w:szCs w:val="24"/>
        </w:rPr>
        <w:t>a</w:t>
      </w:r>
      <w:r w:rsidRPr="008C5705">
        <w:rPr>
          <w:rFonts w:eastAsia="Arial" w:cs="Arial"/>
          <w:color w:val="000000" w:themeColor="text1"/>
          <w:szCs w:val="24"/>
        </w:rPr>
        <w:t xml:space="preserve">mente acompanhado da comprovação da regularidade fiscal, constatada mediante consulta aos sítios eletrônicos oficiais ou à documentação mencionada no </w:t>
      </w:r>
      <w:hyperlink r:id="rId12" w:anchor="art68">
        <w:r w:rsidRPr="008C5705">
          <w:rPr>
            <w:rFonts w:eastAsia="Arial" w:cs="Arial"/>
            <w:color w:val="000000" w:themeColor="text1"/>
            <w:szCs w:val="24"/>
            <w:u w:val="single"/>
          </w:rPr>
          <w:t>art. 68 da Lei nº 14.133, de 2021</w:t>
        </w:r>
        <w:r w:rsidRPr="008C5705">
          <w:rPr>
            <w:rFonts w:eastAsia="Arial" w:cs="Arial"/>
            <w:color w:val="000000" w:themeColor="text1"/>
            <w:szCs w:val="24"/>
          </w:rPr>
          <w:t xml:space="preserve">. </w:t>
        </w:r>
        <w:r w:rsidRPr="008C5705">
          <w:rPr>
            <w:rFonts w:eastAsia="Arial" w:cs="Arial"/>
            <w:color w:val="000000" w:themeColor="text1"/>
            <w:szCs w:val="24"/>
            <w:u w:val="single"/>
          </w:rPr>
          <w:t xml:space="preserve"> </w:t>
        </w:r>
      </w:hyperlink>
    </w:p>
    <w:p w14:paraId="045C63CC"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14.5. A Administração deverá verificar a manutenção das condições de habilitação exigidas no edital, identificar possível razão que impeça a participação em licitação, no âmbito do órgão ou entidade, que implique proibição de contratar com o Poder Público, bem como ocorrências impeditivas indiretas. </w:t>
      </w:r>
    </w:p>
    <w:p w14:paraId="07DFD007"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14.6.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 </w:t>
      </w:r>
    </w:p>
    <w:p w14:paraId="5BCA370C"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lastRenderedPageBreak/>
        <w:t>14.7. Não havendo regularização ou sendo a defesa considerada improcedente, o contratante deverá comunicar aos órgãos responsáveis pela fiscalização da regul</w:t>
      </w:r>
      <w:r w:rsidRPr="008C5705">
        <w:rPr>
          <w:rFonts w:eastAsia="Arial" w:cs="Arial"/>
          <w:color w:val="000000" w:themeColor="text1"/>
          <w:szCs w:val="24"/>
        </w:rPr>
        <w:t>a</w:t>
      </w:r>
      <w:r w:rsidRPr="008C5705">
        <w:rPr>
          <w:rFonts w:eastAsia="Arial" w:cs="Arial"/>
          <w:color w:val="000000" w:themeColor="text1"/>
          <w:szCs w:val="24"/>
        </w:rPr>
        <w:t>ridade fiscal quanto à inadimplência do contratado, bem como quanto à existência de pagamento a ser efetuado, para que sejam acionados os meios pertinentes e n</w:t>
      </w:r>
      <w:r w:rsidRPr="008C5705">
        <w:rPr>
          <w:rFonts w:eastAsia="Arial" w:cs="Arial"/>
          <w:color w:val="000000" w:themeColor="text1"/>
          <w:szCs w:val="24"/>
        </w:rPr>
        <w:t>e</w:t>
      </w:r>
      <w:r w:rsidRPr="008C5705">
        <w:rPr>
          <w:rFonts w:eastAsia="Arial" w:cs="Arial"/>
          <w:color w:val="000000" w:themeColor="text1"/>
          <w:szCs w:val="24"/>
        </w:rPr>
        <w:t xml:space="preserve">cessários para garantir o recebimento de seus créditos.  </w:t>
      </w:r>
    </w:p>
    <w:p w14:paraId="5D72C131"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14.8. Persistindo a irregularidade, o contratante deverá adotar as medidas necess</w:t>
      </w:r>
      <w:r w:rsidRPr="008C5705">
        <w:rPr>
          <w:rFonts w:eastAsia="Arial" w:cs="Arial"/>
          <w:color w:val="000000" w:themeColor="text1"/>
          <w:szCs w:val="24"/>
        </w:rPr>
        <w:t>á</w:t>
      </w:r>
      <w:r w:rsidRPr="008C5705">
        <w:rPr>
          <w:rFonts w:eastAsia="Arial" w:cs="Arial"/>
          <w:color w:val="000000" w:themeColor="text1"/>
          <w:szCs w:val="24"/>
        </w:rPr>
        <w:t>rias à rescisão contratual nos autos do processo administrativo correspondente, a</w:t>
      </w:r>
      <w:r w:rsidRPr="008C5705">
        <w:rPr>
          <w:rFonts w:eastAsia="Arial" w:cs="Arial"/>
          <w:color w:val="000000" w:themeColor="text1"/>
          <w:szCs w:val="24"/>
        </w:rPr>
        <w:t>s</w:t>
      </w:r>
      <w:r w:rsidRPr="008C5705">
        <w:rPr>
          <w:rFonts w:eastAsia="Arial" w:cs="Arial"/>
          <w:color w:val="000000" w:themeColor="text1"/>
          <w:szCs w:val="24"/>
        </w:rPr>
        <w:t xml:space="preserve">segurada ao contratado a ampla defesa.  </w:t>
      </w:r>
    </w:p>
    <w:p w14:paraId="220BE927" w14:textId="77777777" w:rsidR="005B41A6" w:rsidRPr="008C5705" w:rsidRDefault="009E32C3" w:rsidP="005B41A6">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14.9. Havendo a efetiva execução do objeto, os pagamentos serão realizados no</w:t>
      </w:r>
      <w:r w:rsidRPr="008C5705">
        <w:rPr>
          <w:rFonts w:eastAsia="Arial" w:cs="Arial"/>
          <w:color w:val="000000" w:themeColor="text1"/>
          <w:szCs w:val="24"/>
        </w:rPr>
        <w:t>r</w:t>
      </w:r>
      <w:r w:rsidRPr="008C5705">
        <w:rPr>
          <w:rFonts w:eastAsia="Arial" w:cs="Arial"/>
          <w:color w:val="000000" w:themeColor="text1"/>
          <w:szCs w:val="24"/>
        </w:rPr>
        <w:t>malmente, até que se decida pela rescisão do contrato, caso o contratado não reg</w:t>
      </w:r>
      <w:r w:rsidRPr="008C5705">
        <w:rPr>
          <w:rFonts w:eastAsia="Arial" w:cs="Arial"/>
          <w:color w:val="000000" w:themeColor="text1"/>
          <w:szCs w:val="24"/>
        </w:rPr>
        <w:t>u</w:t>
      </w:r>
      <w:r w:rsidRPr="008C5705">
        <w:rPr>
          <w:rFonts w:eastAsia="Arial" w:cs="Arial"/>
          <w:color w:val="000000" w:themeColor="text1"/>
          <w:szCs w:val="24"/>
        </w:rPr>
        <w:t xml:space="preserve">larize sua situação.  </w:t>
      </w:r>
    </w:p>
    <w:p w14:paraId="78784F8F" w14:textId="77777777" w:rsidR="005B41A6" w:rsidRPr="008C5705" w:rsidRDefault="009E32C3" w:rsidP="005B41A6">
      <w:pPr>
        <w:pBdr>
          <w:top w:val="nil"/>
          <w:left w:val="nil"/>
          <w:bottom w:val="nil"/>
          <w:right w:val="nil"/>
          <w:between w:val="nil"/>
        </w:pBdr>
        <w:spacing w:after="80" w:line="360" w:lineRule="auto"/>
        <w:rPr>
          <w:rFonts w:eastAsia="Arial" w:cs="Arial"/>
          <w:b/>
          <w:bCs/>
          <w:color w:val="000000" w:themeColor="text1"/>
          <w:szCs w:val="24"/>
        </w:rPr>
      </w:pPr>
      <w:r w:rsidRPr="008C5705">
        <w:rPr>
          <w:rFonts w:eastAsia="Arial" w:cs="Arial"/>
          <w:b/>
          <w:bCs/>
          <w:color w:val="000000" w:themeColor="text1"/>
          <w:szCs w:val="24"/>
        </w:rPr>
        <w:t>15. DO PAGAMENTO</w:t>
      </w:r>
      <w:r w:rsidR="005B41A6" w:rsidRPr="008C5705">
        <w:rPr>
          <w:rFonts w:eastAsia="Arial" w:cs="Arial"/>
          <w:b/>
          <w:bCs/>
          <w:color w:val="000000" w:themeColor="text1"/>
          <w:szCs w:val="24"/>
        </w:rPr>
        <w:t xml:space="preserve"> </w:t>
      </w:r>
    </w:p>
    <w:p w14:paraId="35E1E874" w14:textId="77777777" w:rsidR="005B41A6" w:rsidRPr="008C5705" w:rsidRDefault="009E32C3" w:rsidP="005B41A6">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15.1. O pagamento será efetuado no prazo de até ......... </w:t>
      </w:r>
      <w:proofErr w:type="gramStart"/>
      <w:r w:rsidRPr="008C5705">
        <w:rPr>
          <w:rFonts w:eastAsia="Arial" w:cs="Arial"/>
          <w:color w:val="000000" w:themeColor="text1"/>
          <w:szCs w:val="24"/>
        </w:rPr>
        <w:t>dias</w:t>
      </w:r>
      <w:proofErr w:type="gramEnd"/>
      <w:r w:rsidRPr="008C5705">
        <w:rPr>
          <w:rFonts w:eastAsia="Arial" w:cs="Arial"/>
          <w:color w:val="000000" w:themeColor="text1"/>
          <w:szCs w:val="24"/>
        </w:rPr>
        <w:t xml:space="preserve"> (até 30 dias) corridos, contados do adimplemento da obrigação, e ateste da(s) Nota(s) Fiscal(</w:t>
      </w:r>
      <w:proofErr w:type="spellStart"/>
      <w:r w:rsidRPr="008C5705">
        <w:rPr>
          <w:rFonts w:eastAsia="Arial" w:cs="Arial"/>
          <w:color w:val="000000" w:themeColor="text1"/>
          <w:szCs w:val="24"/>
        </w:rPr>
        <w:t>is</w:t>
      </w:r>
      <w:proofErr w:type="spellEnd"/>
      <w:r w:rsidRPr="008C5705">
        <w:rPr>
          <w:rFonts w:eastAsia="Arial" w:cs="Arial"/>
          <w:color w:val="000000" w:themeColor="text1"/>
          <w:szCs w:val="24"/>
        </w:rPr>
        <w:t>).</w:t>
      </w:r>
      <w:r w:rsidR="005B41A6" w:rsidRPr="008C5705">
        <w:rPr>
          <w:rFonts w:eastAsia="Arial" w:cs="Arial"/>
          <w:color w:val="000000" w:themeColor="text1"/>
          <w:szCs w:val="24"/>
        </w:rPr>
        <w:t xml:space="preserve"> </w:t>
      </w:r>
    </w:p>
    <w:p w14:paraId="77168B2A" w14:textId="77777777" w:rsidR="005B41A6" w:rsidRPr="008C5705" w:rsidRDefault="009E32C3" w:rsidP="005B41A6">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15.2. No caso de atraso pelo Contratante, os valores devidos ao contratado serão atualizados monetariamente entre o termo final do prazo de pagamento até a data de sua efetiva realização, mediante aplicação do índice XXXX de correção monet</w:t>
      </w:r>
      <w:r w:rsidRPr="008C5705">
        <w:rPr>
          <w:rFonts w:eastAsia="Arial" w:cs="Arial"/>
          <w:color w:val="000000" w:themeColor="text1"/>
          <w:szCs w:val="24"/>
        </w:rPr>
        <w:t>á</w:t>
      </w:r>
      <w:r w:rsidRPr="008C5705">
        <w:rPr>
          <w:rFonts w:eastAsia="Arial" w:cs="Arial"/>
          <w:color w:val="000000" w:themeColor="text1"/>
          <w:szCs w:val="24"/>
        </w:rPr>
        <w:t>ria.</w:t>
      </w:r>
    </w:p>
    <w:p w14:paraId="64F9D084" w14:textId="77777777" w:rsidR="005B41A6" w:rsidRPr="008C5705" w:rsidRDefault="009E32C3" w:rsidP="005B41A6">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15.3. O pagamento será realizado por meio de ordem bancária, para crédito em banco, agência e conta corrente indicados pelo contratado.</w:t>
      </w:r>
    </w:p>
    <w:p w14:paraId="4CCDFADE" w14:textId="77777777" w:rsidR="005B41A6" w:rsidRPr="008C5705" w:rsidRDefault="009E32C3" w:rsidP="005B41A6">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15.4. Será considerada data do pagamento o dia em que constar como emitida a ordem bancária para pagamento.</w:t>
      </w:r>
    </w:p>
    <w:p w14:paraId="125F83F2" w14:textId="77777777" w:rsidR="005B41A6" w:rsidRPr="008C5705" w:rsidRDefault="009E32C3" w:rsidP="005B41A6">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15.5. Quando do pagamento, será efetuada a retenção tributária prevista na legisl</w:t>
      </w:r>
      <w:r w:rsidRPr="008C5705">
        <w:rPr>
          <w:rFonts w:eastAsia="Arial" w:cs="Arial"/>
          <w:color w:val="000000" w:themeColor="text1"/>
          <w:szCs w:val="24"/>
        </w:rPr>
        <w:t>a</w:t>
      </w:r>
      <w:r w:rsidRPr="008C5705">
        <w:rPr>
          <w:rFonts w:eastAsia="Arial" w:cs="Arial"/>
          <w:color w:val="000000" w:themeColor="text1"/>
          <w:szCs w:val="24"/>
        </w:rPr>
        <w:t>ção aplicável.</w:t>
      </w:r>
    </w:p>
    <w:p w14:paraId="783C5C19" w14:textId="77777777" w:rsidR="005B41A6" w:rsidRPr="008C5705" w:rsidRDefault="009E32C3" w:rsidP="005B41A6">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15.5.1. Independentemente do percentual de tributo inserido na planilha, quando houver, serão retidos na fonte, quando da realização do pagamento, os percentuais estabelecidos na legislação vigente.</w:t>
      </w:r>
    </w:p>
    <w:p w14:paraId="519685BA" w14:textId="6D97EBC2" w:rsidR="009E32C3" w:rsidRPr="008C5705" w:rsidRDefault="009E32C3" w:rsidP="005B41A6">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15.5.2. O contratado regularmente optante pelo Simples Nacional, nos termos da </w:t>
      </w:r>
      <w:hyperlink r:id="rId13">
        <w:r w:rsidRPr="008C5705">
          <w:rPr>
            <w:rFonts w:eastAsia="Arial" w:cs="Arial"/>
            <w:color w:val="000000" w:themeColor="text1"/>
            <w:szCs w:val="24"/>
            <w:u w:val="single"/>
          </w:rPr>
          <w:t>Lei Complementar nº 123, de 2006</w:t>
        </w:r>
      </w:hyperlink>
      <w:r w:rsidRPr="008C5705">
        <w:rPr>
          <w:rFonts w:eastAsia="Arial" w:cs="Arial"/>
          <w:color w:val="000000" w:themeColor="text1"/>
          <w:szCs w:val="24"/>
        </w:rPr>
        <w:t>, não sofrerá a retenção tributária quanto aos impo</w:t>
      </w:r>
      <w:r w:rsidRPr="008C5705">
        <w:rPr>
          <w:rFonts w:eastAsia="Arial" w:cs="Arial"/>
          <w:color w:val="000000" w:themeColor="text1"/>
          <w:szCs w:val="24"/>
        </w:rPr>
        <w:t>s</w:t>
      </w:r>
      <w:r w:rsidRPr="008C5705">
        <w:rPr>
          <w:rFonts w:eastAsia="Arial" w:cs="Arial"/>
          <w:color w:val="000000" w:themeColor="text1"/>
          <w:szCs w:val="24"/>
        </w:rPr>
        <w:lastRenderedPageBreak/>
        <w:t>tos e contribuições abrangidos por aquele regime. No entanto, o pagamento ficará condicionado à apresentação de comprovação, por meio de documento oficial, de que faz jus ao tratamento tributário favorecido previsto na referida Lei Compleme</w:t>
      </w:r>
      <w:r w:rsidRPr="008C5705">
        <w:rPr>
          <w:rFonts w:eastAsia="Arial" w:cs="Arial"/>
          <w:color w:val="000000" w:themeColor="text1"/>
          <w:szCs w:val="24"/>
        </w:rPr>
        <w:t>n</w:t>
      </w:r>
      <w:r w:rsidRPr="008C5705">
        <w:rPr>
          <w:rFonts w:eastAsia="Arial" w:cs="Arial"/>
          <w:color w:val="000000" w:themeColor="text1"/>
          <w:szCs w:val="24"/>
        </w:rPr>
        <w:t>tar.</w:t>
      </w:r>
    </w:p>
    <w:p w14:paraId="16952337" w14:textId="77777777" w:rsidR="009E32C3" w:rsidRPr="008C5705" w:rsidRDefault="009E32C3" w:rsidP="009E32C3">
      <w:pPr>
        <w:keepNext/>
        <w:keepLines/>
        <w:pBdr>
          <w:top w:val="nil"/>
          <w:left w:val="nil"/>
          <w:bottom w:val="nil"/>
          <w:right w:val="nil"/>
          <w:between w:val="nil"/>
        </w:pBdr>
        <w:tabs>
          <w:tab w:val="left" w:pos="567"/>
        </w:tabs>
        <w:spacing w:after="80" w:line="360" w:lineRule="auto"/>
        <w:rPr>
          <w:rFonts w:eastAsia="Arial" w:cs="Arial"/>
          <w:color w:val="000000" w:themeColor="text1"/>
          <w:szCs w:val="24"/>
        </w:rPr>
      </w:pPr>
    </w:p>
    <w:p w14:paraId="7274A502" w14:textId="77777777" w:rsidR="009E32C3" w:rsidRPr="008C5705" w:rsidRDefault="009E32C3" w:rsidP="009E32C3">
      <w:pPr>
        <w:keepNext/>
        <w:keepLines/>
        <w:pBdr>
          <w:top w:val="nil"/>
          <w:left w:val="nil"/>
          <w:bottom w:val="nil"/>
          <w:right w:val="nil"/>
          <w:between w:val="nil"/>
        </w:pBdr>
        <w:tabs>
          <w:tab w:val="left" w:pos="567"/>
        </w:tabs>
        <w:spacing w:after="80" w:line="360" w:lineRule="auto"/>
        <w:rPr>
          <w:rFonts w:eastAsia="Arial" w:cs="Arial"/>
          <w:i/>
          <w:iCs/>
          <w:color w:val="000000" w:themeColor="text1"/>
          <w:szCs w:val="24"/>
        </w:rPr>
      </w:pPr>
      <w:r w:rsidRPr="008C5705">
        <w:rPr>
          <w:rFonts w:eastAsia="Arial" w:cs="Arial"/>
          <w:b/>
          <w:bCs/>
          <w:i/>
          <w:iCs/>
          <w:color w:val="000000" w:themeColor="text1"/>
          <w:szCs w:val="24"/>
        </w:rPr>
        <w:t>15.1</w:t>
      </w:r>
      <w:r w:rsidRPr="008C5705">
        <w:rPr>
          <w:rFonts w:eastAsia="Arial" w:cs="Arial"/>
          <w:i/>
          <w:iCs/>
          <w:color w:val="000000" w:themeColor="text1"/>
          <w:szCs w:val="24"/>
        </w:rPr>
        <w:t xml:space="preserve"> </w:t>
      </w:r>
      <w:r w:rsidRPr="008C5705">
        <w:rPr>
          <w:rFonts w:eastAsia="Arial" w:cs="Arial"/>
          <w:b/>
          <w:i/>
          <w:iCs/>
          <w:color w:val="000000" w:themeColor="text1"/>
          <w:szCs w:val="24"/>
        </w:rPr>
        <w:t>ANTECIPAÇÃO DE PAGAMENTO</w:t>
      </w:r>
    </w:p>
    <w:p w14:paraId="7FEB281F"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15.6. A presente contratação permite a antecipação de pagamento ......... (parc</w:t>
      </w:r>
      <w:r w:rsidRPr="008C5705">
        <w:rPr>
          <w:rFonts w:eastAsia="Arial" w:cs="Arial"/>
          <w:i/>
          <w:color w:val="000000" w:themeColor="text1"/>
          <w:szCs w:val="24"/>
        </w:rPr>
        <w:t>i</w:t>
      </w:r>
      <w:r w:rsidRPr="008C5705">
        <w:rPr>
          <w:rFonts w:eastAsia="Arial" w:cs="Arial"/>
          <w:i/>
          <w:color w:val="000000" w:themeColor="text1"/>
          <w:szCs w:val="24"/>
        </w:rPr>
        <w:t>al/total), conforme as regras previstas no presente tópico.</w:t>
      </w:r>
      <w:r w:rsidRPr="008C5705">
        <w:rPr>
          <w:rFonts w:eastAsia="Arial" w:cs="Arial"/>
          <w:i/>
          <w:color w:val="000000" w:themeColor="text1"/>
          <w:szCs w:val="24"/>
        </w:rPr>
        <w:tab/>
      </w:r>
    </w:p>
    <w:p w14:paraId="7B6F2AC3"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iCs/>
          <w:color w:val="000000" w:themeColor="text1"/>
          <w:szCs w:val="24"/>
        </w:rPr>
        <w:t>15.7.</w:t>
      </w:r>
      <w:r w:rsidRPr="008C5705">
        <w:rPr>
          <w:rFonts w:eastAsia="Arial" w:cs="Arial"/>
          <w:color w:val="000000" w:themeColor="text1"/>
          <w:szCs w:val="24"/>
        </w:rPr>
        <w:t xml:space="preserve"> </w:t>
      </w:r>
      <w:r w:rsidRPr="008C5705">
        <w:rPr>
          <w:rFonts w:eastAsia="Arial" w:cs="Arial"/>
          <w:i/>
          <w:color w:val="000000" w:themeColor="text1"/>
          <w:szCs w:val="24"/>
        </w:rPr>
        <w:t>O contratado emitirá recibo/nota fiscal/fatura/documento id</w:t>
      </w:r>
      <w:r w:rsidRPr="008C5705">
        <w:rPr>
          <w:rFonts w:eastAsia="Arial" w:cs="Arial"/>
          <w:i/>
          <w:color w:val="000000" w:themeColor="text1"/>
          <w:szCs w:val="24"/>
        </w:rPr>
        <w:t>ô</w:t>
      </w:r>
      <w:r w:rsidRPr="008C5705">
        <w:rPr>
          <w:rFonts w:eastAsia="Arial" w:cs="Arial"/>
          <w:i/>
          <w:color w:val="000000" w:themeColor="text1"/>
          <w:szCs w:val="24"/>
        </w:rPr>
        <w:t xml:space="preserve">neo/................correspondente ao valor da antecipação de pagamento de R$ .............(valor por extenso), tão logo .............(incluir condicionante – </w:t>
      </w:r>
      <w:proofErr w:type="spellStart"/>
      <w:r w:rsidRPr="008C5705">
        <w:rPr>
          <w:rFonts w:eastAsia="Arial" w:cs="Arial"/>
          <w:i/>
          <w:color w:val="000000" w:themeColor="text1"/>
          <w:szCs w:val="24"/>
        </w:rPr>
        <w:t>ex</w:t>
      </w:r>
      <w:proofErr w:type="spellEnd"/>
      <w:r w:rsidRPr="008C5705">
        <w:rPr>
          <w:rFonts w:eastAsia="Arial" w:cs="Arial"/>
          <w:i/>
          <w:color w:val="000000" w:themeColor="text1"/>
          <w:szCs w:val="24"/>
        </w:rPr>
        <w:t>: seja assin</w:t>
      </w:r>
      <w:r w:rsidRPr="008C5705">
        <w:rPr>
          <w:rFonts w:eastAsia="Arial" w:cs="Arial"/>
          <w:i/>
          <w:color w:val="000000" w:themeColor="text1"/>
          <w:szCs w:val="24"/>
        </w:rPr>
        <w:t>a</w:t>
      </w:r>
      <w:r w:rsidRPr="008C5705">
        <w:rPr>
          <w:rFonts w:eastAsia="Arial" w:cs="Arial"/>
          <w:i/>
          <w:color w:val="000000" w:themeColor="text1"/>
          <w:szCs w:val="24"/>
        </w:rPr>
        <w:t>do o termo de contrato, ou seja, prestada a garantia etc.), para que o contratante efetue o pagamento antecipado.</w:t>
      </w:r>
    </w:p>
    <w:p w14:paraId="72C884A1"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iCs/>
          <w:color w:val="000000" w:themeColor="text1"/>
          <w:szCs w:val="24"/>
        </w:rPr>
        <w:t>15.8.</w:t>
      </w:r>
      <w:r w:rsidRPr="008C5705">
        <w:rPr>
          <w:rFonts w:eastAsia="Arial" w:cs="Arial"/>
          <w:color w:val="000000" w:themeColor="text1"/>
          <w:szCs w:val="24"/>
        </w:rPr>
        <w:t xml:space="preserve"> </w:t>
      </w:r>
      <w:r w:rsidRPr="008C5705">
        <w:rPr>
          <w:rFonts w:eastAsia="Arial" w:cs="Arial"/>
          <w:i/>
          <w:color w:val="000000" w:themeColor="text1"/>
          <w:szCs w:val="24"/>
        </w:rPr>
        <w:t>Para as etapas seguintes do contrato, a antecipação do pagamento ocorrerá da seguinte forma:</w:t>
      </w:r>
    </w:p>
    <w:p w14:paraId="11951631" w14:textId="77777777" w:rsidR="009E32C3" w:rsidRPr="008C5705" w:rsidRDefault="009E32C3" w:rsidP="009E32C3">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iCs/>
          <w:color w:val="000000" w:themeColor="text1"/>
          <w:szCs w:val="24"/>
        </w:rPr>
        <w:t>15.8.1. R$...........................(valor em extenso) quando do início da segunda etapa.</w:t>
      </w:r>
    </w:p>
    <w:p w14:paraId="1F811977" w14:textId="77777777" w:rsidR="009E32C3" w:rsidRPr="008C5705" w:rsidRDefault="009E32C3" w:rsidP="009E32C3">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iCs/>
          <w:color w:val="000000" w:themeColor="text1"/>
          <w:szCs w:val="24"/>
        </w:rPr>
        <w:t>15.8.2. (...)</w:t>
      </w:r>
    </w:p>
    <w:p w14:paraId="36BA9E88" w14:textId="77777777" w:rsidR="009E32C3" w:rsidRPr="008C5705" w:rsidRDefault="009E32C3" w:rsidP="009E32C3">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iCs/>
          <w:color w:val="000000" w:themeColor="text1"/>
          <w:szCs w:val="24"/>
        </w:rPr>
        <w:t xml:space="preserve">15.9. </w:t>
      </w:r>
      <w:r w:rsidRPr="008C5705">
        <w:rPr>
          <w:rFonts w:eastAsia="Arial" w:cs="Arial"/>
          <w:i/>
          <w:color w:val="000000" w:themeColor="text1"/>
          <w:szCs w:val="24"/>
        </w:rPr>
        <w:t>Fica o contratado obrigado a devolver, com correção monetária, a integralidade do valor antecipado na hipótese de inexecução do objeto.</w:t>
      </w:r>
    </w:p>
    <w:p w14:paraId="30609901"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iCs/>
          <w:color w:val="000000" w:themeColor="text1"/>
          <w:szCs w:val="24"/>
        </w:rPr>
        <w:t xml:space="preserve">15.9.1. </w:t>
      </w:r>
      <w:r w:rsidRPr="008C5705">
        <w:rPr>
          <w:rFonts w:eastAsia="Arial" w:cs="Arial"/>
          <w:i/>
          <w:color w:val="000000" w:themeColor="text1"/>
          <w:szCs w:val="24"/>
        </w:rPr>
        <w:t>No caso de inexecução parcial, deverá haver a devolução do valor relativo à parcela não-executada do contrato.</w:t>
      </w:r>
    </w:p>
    <w:p w14:paraId="04DA8DCA" w14:textId="77777777"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iCs/>
          <w:color w:val="000000" w:themeColor="text1"/>
          <w:szCs w:val="24"/>
        </w:rPr>
        <w:t xml:space="preserve">15.9.2. </w:t>
      </w:r>
      <w:r w:rsidRPr="008C5705">
        <w:rPr>
          <w:rFonts w:eastAsia="Arial" w:cs="Arial"/>
          <w:i/>
          <w:color w:val="000000" w:themeColor="text1"/>
          <w:szCs w:val="24"/>
        </w:rPr>
        <w:t>O valor relativo à parcela antecipada e não executada do contrato será atu</w:t>
      </w:r>
      <w:r w:rsidRPr="008C5705">
        <w:rPr>
          <w:rFonts w:eastAsia="Arial" w:cs="Arial"/>
          <w:i/>
          <w:color w:val="000000" w:themeColor="text1"/>
          <w:szCs w:val="24"/>
        </w:rPr>
        <w:t>a</w:t>
      </w:r>
      <w:r w:rsidRPr="008C5705">
        <w:rPr>
          <w:rFonts w:eastAsia="Arial" w:cs="Arial"/>
          <w:i/>
          <w:color w:val="000000" w:themeColor="text1"/>
          <w:szCs w:val="24"/>
        </w:rPr>
        <w:t>lizado monetariamente pela variação acumulada do..........................(especificar o índice de correção monetária a ser adotado), ou outro índice que venha a substituí-lo, desde a data do pagamento da antecipação até a data da devolução.</w:t>
      </w:r>
    </w:p>
    <w:p w14:paraId="4F7E2A5D"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15.10. A liquidação ocorrerá de acordo com as regras do tópico respectivo deste in</w:t>
      </w:r>
      <w:r w:rsidRPr="008C5705">
        <w:rPr>
          <w:rFonts w:eastAsia="Arial" w:cs="Arial"/>
          <w:i/>
          <w:color w:val="000000" w:themeColor="text1"/>
          <w:szCs w:val="24"/>
        </w:rPr>
        <w:t>s</w:t>
      </w:r>
      <w:r w:rsidRPr="008C5705">
        <w:rPr>
          <w:rFonts w:eastAsia="Arial" w:cs="Arial"/>
          <w:i/>
          <w:color w:val="000000" w:themeColor="text1"/>
          <w:szCs w:val="24"/>
        </w:rPr>
        <w:t>trumento.</w:t>
      </w:r>
    </w:p>
    <w:p w14:paraId="362C2387"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lastRenderedPageBreak/>
        <w:t xml:space="preserve">15.11. O pagamento antecipado será efetuado no prazo máximo de </w:t>
      </w:r>
      <w:proofErr w:type="gramStart"/>
      <w:r w:rsidRPr="008C5705">
        <w:rPr>
          <w:rFonts w:eastAsia="Arial" w:cs="Arial"/>
          <w:i/>
          <w:color w:val="000000" w:themeColor="text1"/>
          <w:szCs w:val="24"/>
        </w:rPr>
        <w:t>até ...</w:t>
      </w:r>
      <w:proofErr w:type="gramEnd"/>
      <w:r w:rsidRPr="008C5705">
        <w:rPr>
          <w:rFonts w:eastAsia="Arial" w:cs="Arial"/>
          <w:i/>
          <w:color w:val="000000" w:themeColor="text1"/>
          <w:szCs w:val="24"/>
        </w:rPr>
        <w:t>..............(....) dias, contados do recebimento do............................(recibo OU nota fiscal OU fatura OU documento idôneo).</w:t>
      </w:r>
    </w:p>
    <w:p w14:paraId="565BC18A"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15.12. A antecipação de pagamento dispensa o ateste ou recebimento prévios do objeto, os quais deverão ocorrer após a regular execução da parcela contratual a que se refere o valor antecipado.</w:t>
      </w:r>
    </w:p>
    <w:p w14:paraId="191CC0A0"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15.13. O pagamento de que trata este item está condicionado à tomada das segui</w:t>
      </w:r>
      <w:r w:rsidRPr="008C5705">
        <w:rPr>
          <w:rFonts w:eastAsia="Arial" w:cs="Arial"/>
          <w:i/>
          <w:color w:val="000000" w:themeColor="text1"/>
          <w:szCs w:val="24"/>
        </w:rPr>
        <w:t>n</w:t>
      </w:r>
      <w:r w:rsidRPr="008C5705">
        <w:rPr>
          <w:rFonts w:eastAsia="Arial" w:cs="Arial"/>
          <w:i/>
          <w:color w:val="000000" w:themeColor="text1"/>
          <w:szCs w:val="24"/>
        </w:rPr>
        <w:t>tes providências pelo contratado:</w:t>
      </w:r>
    </w:p>
    <w:p w14:paraId="7F166667"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 xml:space="preserve">15.10.1. </w:t>
      </w:r>
      <w:proofErr w:type="gramStart"/>
      <w:r w:rsidRPr="008C5705">
        <w:rPr>
          <w:rFonts w:eastAsia="Arial" w:cs="Arial"/>
          <w:i/>
          <w:color w:val="000000" w:themeColor="text1"/>
          <w:szCs w:val="24"/>
        </w:rPr>
        <w:t>comprovação</w:t>
      </w:r>
      <w:proofErr w:type="gramEnd"/>
      <w:r w:rsidRPr="008C5705">
        <w:rPr>
          <w:rFonts w:eastAsia="Arial" w:cs="Arial"/>
          <w:i/>
          <w:color w:val="000000" w:themeColor="text1"/>
          <w:szCs w:val="24"/>
        </w:rPr>
        <w:t xml:space="preserve"> da execução da etapa imediatamente anterior do objeto pelo contratado, para a antecipação do valor remanescente;</w:t>
      </w:r>
    </w:p>
    <w:p w14:paraId="19638B09"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 xml:space="preserve">15.10.2. </w:t>
      </w:r>
      <w:proofErr w:type="gramStart"/>
      <w:r w:rsidRPr="008C5705">
        <w:rPr>
          <w:rFonts w:eastAsia="Arial" w:cs="Arial"/>
          <w:i/>
          <w:color w:val="000000" w:themeColor="text1"/>
          <w:szCs w:val="24"/>
        </w:rPr>
        <w:t>prestação</w:t>
      </w:r>
      <w:proofErr w:type="gramEnd"/>
      <w:r w:rsidRPr="008C5705">
        <w:rPr>
          <w:rFonts w:eastAsia="Arial" w:cs="Arial"/>
          <w:i/>
          <w:color w:val="000000" w:themeColor="text1"/>
          <w:szCs w:val="24"/>
        </w:rPr>
        <w:t xml:space="preserve"> da garantia adicional nas modalidades de que trata o art. 96 da Lei nº 14.133/2021, no percentual de..............%.</w:t>
      </w:r>
    </w:p>
    <w:p w14:paraId="1AD99770"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15.11. O pagamento do valor a ser antecipado ocorrerá respeitando eventuais rete</w:t>
      </w:r>
      <w:r w:rsidRPr="008C5705">
        <w:rPr>
          <w:rFonts w:eastAsia="Arial" w:cs="Arial"/>
          <w:i/>
          <w:color w:val="000000" w:themeColor="text1"/>
          <w:szCs w:val="24"/>
        </w:rPr>
        <w:t>n</w:t>
      </w:r>
      <w:r w:rsidRPr="008C5705">
        <w:rPr>
          <w:rFonts w:eastAsia="Arial" w:cs="Arial"/>
          <w:i/>
          <w:color w:val="000000" w:themeColor="text1"/>
          <w:szCs w:val="24"/>
        </w:rPr>
        <w:t>ções tributárias incidentes.</w:t>
      </w:r>
    </w:p>
    <w:p w14:paraId="28935BE3" w14:textId="77777777" w:rsidR="009E32C3" w:rsidRPr="008C5705" w:rsidRDefault="009E32C3" w:rsidP="009E32C3">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r w:rsidRPr="008C5705">
        <w:rPr>
          <w:rFonts w:eastAsia="Arial" w:cs="Arial"/>
          <w:b/>
          <w:color w:val="000000" w:themeColor="text1"/>
          <w:szCs w:val="24"/>
        </w:rPr>
        <w:t>16. FORMA SELEÇÃO E CRITÉRIO DE JULGAMENTO DA PROPOSTA</w:t>
      </w:r>
    </w:p>
    <w:p w14:paraId="3838CFC8" w14:textId="77777777" w:rsidR="009E32C3" w:rsidRPr="008C5705" w:rsidRDefault="009E32C3" w:rsidP="009E32C3">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r w:rsidRPr="008C5705">
        <w:rPr>
          <w:rFonts w:eastAsia="Arial" w:cs="Arial"/>
          <w:bCs/>
          <w:color w:val="000000" w:themeColor="text1"/>
          <w:szCs w:val="24"/>
        </w:rPr>
        <w:t>16.1.</w:t>
      </w:r>
      <w:r w:rsidRPr="008C5705">
        <w:rPr>
          <w:rFonts w:eastAsia="Arial" w:cs="Arial"/>
          <w:b/>
          <w:color w:val="000000" w:themeColor="text1"/>
          <w:szCs w:val="24"/>
        </w:rPr>
        <w:t xml:space="preserve"> </w:t>
      </w:r>
      <w:r w:rsidRPr="008C5705">
        <w:rPr>
          <w:rFonts w:eastAsia="Arial" w:cs="Arial"/>
          <w:color w:val="000000" w:themeColor="text1"/>
          <w:szCs w:val="24"/>
        </w:rPr>
        <w:t>O fornecedor será selecionado por meio da realização de procedimento de L</w:t>
      </w:r>
      <w:r w:rsidRPr="008C5705">
        <w:rPr>
          <w:rFonts w:eastAsia="Arial" w:cs="Arial"/>
          <w:color w:val="000000" w:themeColor="text1"/>
          <w:szCs w:val="24"/>
        </w:rPr>
        <w:t>I</w:t>
      </w:r>
      <w:r w:rsidRPr="008C5705">
        <w:rPr>
          <w:rFonts w:eastAsia="Arial" w:cs="Arial"/>
          <w:color w:val="000000" w:themeColor="text1"/>
          <w:szCs w:val="24"/>
        </w:rPr>
        <w:t>CITAÇÃO, na modalidade PREGÃO, sob a forma ELETRÔNICA, com adoção do critério de julgamento pelo [MENOR PREÇO] OU [MAIOR DESCONTO].</w:t>
      </w:r>
    </w:p>
    <w:p w14:paraId="76880DF6" w14:textId="77777777" w:rsidR="009E32C3" w:rsidRPr="008C5705" w:rsidRDefault="009E32C3" w:rsidP="009E32C3">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p>
    <w:p w14:paraId="5C8C7C31" w14:textId="77777777" w:rsidR="009E32C3" w:rsidRPr="008C5705" w:rsidRDefault="009E32C3" w:rsidP="009E32C3">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r w:rsidRPr="008C5705">
        <w:rPr>
          <w:rFonts w:eastAsia="Arial" w:cs="Arial"/>
          <w:b/>
          <w:color w:val="000000" w:themeColor="text1"/>
          <w:szCs w:val="24"/>
        </w:rPr>
        <w:t>17. REQUISITOS DE HABILITAÇÃO JURÍDICA</w:t>
      </w:r>
    </w:p>
    <w:p w14:paraId="14855E50"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bookmarkStart w:id="3" w:name="_2et92p0" w:colFirst="0" w:colLast="0"/>
      <w:bookmarkEnd w:id="3"/>
      <w:r w:rsidRPr="008C5705">
        <w:rPr>
          <w:rFonts w:eastAsia="Arial" w:cs="Arial"/>
          <w:color w:val="000000" w:themeColor="text1"/>
          <w:szCs w:val="24"/>
        </w:rPr>
        <w:t>17.1. Para fins de habilitação, deverá o licitante comprovar os seguintes requisitos:</w:t>
      </w:r>
    </w:p>
    <w:p w14:paraId="5B7FD5DD"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a) Pessoa física: cédula de identidade (RG) ou documento equivalente que, por fo</w:t>
      </w:r>
      <w:r w:rsidRPr="008C5705">
        <w:rPr>
          <w:rFonts w:eastAsia="Arial" w:cs="Arial"/>
          <w:color w:val="000000" w:themeColor="text1"/>
          <w:szCs w:val="24"/>
        </w:rPr>
        <w:t>r</w:t>
      </w:r>
      <w:r w:rsidRPr="008C5705">
        <w:rPr>
          <w:rFonts w:eastAsia="Arial" w:cs="Arial"/>
          <w:color w:val="000000" w:themeColor="text1"/>
          <w:szCs w:val="24"/>
        </w:rPr>
        <w:t>ça de lei, tenha validade para fins de identificação em todo o território nacional;</w:t>
      </w:r>
    </w:p>
    <w:p w14:paraId="523C5EF8"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b) </w:t>
      </w:r>
      <w:r w:rsidRPr="008C5705">
        <w:rPr>
          <w:rFonts w:eastAsia="Arial" w:cs="Arial"/>
          <w:color w:val="000000" w:themeColor="text1"/>
          <w:szCs w:val="24"/>
        </w:rPr>
        <w:t xml:space="preserve">Empresário individual: inscrição no Registro Público de Empresas Mercantis, a cargo da Junta Comercial da respectiva sede; </w:t>
      </w:r>
    </w:p>
    <w:p w14:paraId="71142835"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c) </w:t>
      </w:r>
      <w:r w:rsidRPr="008C5705">
        <w:rPr>
          <w:rFonts w:eastAsia="Arial" w:cs="Arial"/>
          <w:color w:val="000000" w:themeColor="text1"/>
          <w:szCs w:val="24"/>
        </w:rPr>
        <w:t>Microempreendedor Individual - MEI: Certificado da Condição de Microempree</w:t>
      </w:r>
      <w:r w:rsidRPr="008C5705">
        <w:rPr>
          <w:rFonts w:eastAsia="Arial" w:cs="Arial"/>
          <w:color w:val="000000" w:themeColor="text1"/>
          <w:szCs w:val="24"/>
        </w:rPr>
        <w:t>n</w:t>
      </w:r>
      <w:r w:rsidRPr="008C5705">
        <w:rPr>
          <w:rFonts w:eastAsia="Arial" w:cs="Arial"/>
          <w:color w:val="000000" w:themeColor="text1"/>
          <w:szCs w:val="24"/>
        </w:rPr>
        <w:t>dedor Individual - CCMEI, cuja aceitação ficará condicionada à verificação da aute</w:t>
      </w:r>
      <w:r w:rsidRPr="008C5705">
        <w:rPr>
          <w:rFonts w:eastAsia="Arial" w:cs="Arial"/>
          <w:color w:val="000000" w:themeColor="text1"/>
          <w:szCs w:val="24"/>
        </w:rPr>
        <w:t>n</w:t>
      </w:r>
      <w:r w:rsidRPr="008C5705">
        <w:rPr>
          <w:rFonts w:eastAsia="Arial" w:cs="Arial"/>
          <w:color w:val="000000" w:themeColor="text1"/>
          <w:szCs w:val="24"/>
        </w:rPr>
        <w:t xml:space="preserve">ticidade no sítio </w:t>
      </w:r>
      <w:hyperlink r:id="rId14">
        <w:r w:rsidRPr="008C5705">
          <w:rPr>
            <w:rFonts w:eastAsia="Arial" w:cs="Arial"/>
            <w:color w:val="000000" w:themeColor="text1"/>
            <w:szCs w:val="24"/>
            <w:u w:val="single"/>
          </w:rPr>
          <w:t>https://www.gov.br/empresas-e-negocios/pt-br/empreendedor</w:t>
        </w:r>
      </w:hyperlink>
      <w:r w:rsidRPr="008C5705">
        <w:rPr>
          <w:rFonts w:eastAsia="Arial" w:cs="Arial"/>
          <w:color w:val="000000" w:themeColor="text1"/>
          <w:szCs w:val="24"/>
        </w:rPr>
        <w:t xml:space="preserve">; </w:t>
      </w:r>
    </w:p>
    <w:p w14:paraId="2D576A79"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lastRenderedPageBreak/>
        <w:t xml:space="preserve">d) </w:t>
      </w:r>
      <w:r w:rsidRPr="008C5705">
        <w:rPr>
          <w:rFonts w:eastAsia="Arial" w:cs="Arial"/>
          <w:color w:val="000000" w:themeColor="text1"/>
          <w:szCs w:val="24"/>
        </w:rPr>
        <w:t>Sociedade empresária, sociedade limitada unipessoal – SLU ou sociedade ident</w:t>
      </w:r>
      <w:r w:rsidRPr="008C5705">
        <w:rPr>
          <w:rFonts w:eastAsia="Arial" w:cs="Arial"/>
          <w:color w:val="000000" w:themeColor="text1"/>
          <w:szCs w:val="24"/>
        </w:rPr>
        <w:t>i</w:t>
      </w:r>
      <w:r w:rsidRPr="008C5705">
        <w:rPr>
          <w:rFonts w:eastAsia="Arial" w:cs="Arial"/>
          <w:color w:val="000000" w:themeColor="text1"/>
          <w:szCs w:val="24"/>
        </w:rPr>
        <w:t>ficada como empresa individual de responsabilidade limitada - EIRELI: inscrição do ato constitutivo, estatuto ou contrato social no Registro Público de Empresas Me</w:t>
      </w:r>
      <w:r w:rsidRPr="008C5705">
        <w:rPr>
          <w:rFonts w:eastAsia="Arial" w:cs="Arial"/>
          <w:color w:val="000000" w:themeColor="text1"/>
          <w:szCs w:val="24"/>
        </w:rPr>
        <w:t>r</w:t>
      </w:r>
      <w:r w:rsidRPr="008C5705">
        <w:rPr>
          <w:rFonts w:eastAsia="Arial" w:cs="Arial"/>
          <w:color w:val="000000" w:themeColor="text1"/>
          <w:szCs w:val="24"/>
        </w:rPr>
        <w:t>cantis, a cargo da Junta Comercial da respectiva sede, acompanhada de documento comprobatório de seus administradores;</w:t>
      </w:r>
    </w:p>
    <w:p w14:paraId="0D9C691F"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e) </w:t>
      </w:r>
      <w:r w:rsidRPr="008C5705">
        <w:rPr>
          <w:rFonts w:eastAsia="Arial" w:cs="Arial"/>
          <w:color w:val="000000" w:themeColor="text1"/>
          <w:szCs w:val="24"/>
        </w:rPr>
        <w:t>Sociedade empresária estrangeira: portaria de autorização de funcionamento no Brasil, publicada no Diário Oficial da União e arquivada na Junta Comercial da un</w:t>
      </w:r>
      <w:r w:rsidRPr="008C5705">
        <w:rPr>
          <w:rFonts w:eastAsia="Arial" w:cs="Arial"/>
          <w:color w:val="000000" w:themeColor="text1"/>
          <w:szCs w:val="24"/>
        </w:rPr>
        <w:t>i</w:t>
      </w:r>
      <w:r w:rsidRPr="008C5705">
        <w:rPr>
          <w:rFonts w:eastAsia="Arial" w:cs="Arial"/>
          <w:color w:val="000000" w:themeColor="text1"/>
          <w:szCs w:val="24"/>
        </w:rPr>
        <w:t xml:space="preserve">dade federativa onde se localizar a filial, agência, sucursal ou estabelecimento, a qual será considerada como sua sede, conforme Instrução </w:t>
      </w:r>
      <w:hyperlink r:id="rId15">
        <w:r w:rsidRPr="008C5705">
          <w:rPr>
            <w:rFonts w:eastAsia="Arial" w:cs="Arial"/>
            <w:color w:val="000000" w:themeColor="text1"/>
            <w:szCs w:val="24"/>
            <w:u w:val="single"/>
          </w:rPr>
          <w:t>Normativa DREI/ME n.º 77, de 18 de março de 2020</w:t>
        </w:r>
      </w:hyperlink>
      <w:r w:rsidRPr="008C5705">
        <w:rPr>
          <w:rFonts w:eastAsia="Arial" w:cs="Arial"/>
          <w:color w:val="000000" w:themeColor="text1"/>
          <w:szCs w:val="24"/>
        </w:rPr>
        <w:t>.</w:t>
      </w:r>
    </w:p>
    <w:p w14:paraId="4479707A"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f) </w:t>
      </w:r>
      <w:r w:rsidRPr="008C5705">
        <w:rPr>
          <w:rFonts w:eastAsia="Arial" w:cs="Arial"/>
          <w:color w:val="000000" w:themeColor="text1"/>
          <w:szCs w:val="24"/>
        </w:rPr>
        <w:t>Sociedade simples: inscrição do ato constitutivo no Registro Civil de Pessoas Jur</w:t>
      </w:r>
      <w:r w:rsidRPr="008C5705">
        <w:rPr>
          <w:rFonts w:eastAsia="Arial" w:cs="Arial"/>
          <w:color w:val="000000" w:themeColor="text1"/>
          <w:szCs w:val="24"/>
        </w:rPr>
        <w:t>í</w:t>
      </w:r>
      <w:r w:rsidRPr="008C5705">
        <w:rPr>
          <w:rFonts w:eastAsia="Arial" w:cs="Arial"/>
          <w:color w:val="000000" w:themeColor="text1"/>
          <w:szCs w:val="24"/>
        </w:rPr>
        <w:t>dicas do local de sua sede, acompanhada de documento comprobatório de seus administradores;</w:t>
      </w:r>
      <w:bookmarkStart w:id="4" w:name="_tyjcwt" w:colFirst="0" w:colLast="0"/>
      <w:bookmarkEnd w:id="4"/>
    </w:p>
    <w:p w14:paraId="01DCC43A"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g) </w:t>
      </w:r>
      <w:r w:rsidRPr="008C5705">
        <w:rPr>
          <w:rFonts w:eastAsia="Arial" w:cs="Arial"/>
          <w:color w:val="000000" w:themeColor="text1"/>
          <w:szCs w:val="24"/>
        </w:rPr>
        <w:t>Filial, sucursal ou agência de sociedade simples ou empresária: inscrição do ato constitutivo da filial, sucursal ou agência da sociedade simples ou empresária, re</w:t>
      </w:r>
      <w:r w:rsidRPr="008C5705">
        <w:rPr>
          <w:rFonts w:eastAsia="Arial" w:cs="Arial"/>
          <w:color w:val="000000" w:themeColor="text1"/>
          <w:szCs w:val="24"/>
        </w:rPr>
        <w:t>s</w:t>
      </w:r>
      <w:r w:rsidRPr="008C5705">
        <w:rPr>
          <w:rFonts w:eastAsia="Arial" w:cs="Arial"/>
          <w:color w:val="000000" w:themeColor="text1"/>
          <w:szCs w:val="24"/>
        </w:rPr>
        <w:t>pectivamente, no Registro Civil das Pessoas Jurídicas ou no Registro Público de Empresas Mercantis onde opera, com averbação no Registro onde tem sede a m</w:t>
      </w:r>
      <w:r w:rsidRPr="008C5705">
        <w:rPr>
          <w:rFonts w:eastAsia="Arial" w:cs="Arial"/>
          <w:color w:val="000000" w:themeColor="text1"/>
          <w:szCs w:val="24"/>
        </w:rPr>
        <w:t>a</w:t>
      </w:r>
      <w:r w:rsidRPr="008C5705">
        <w:rPr>
          <w:rFonts w:eastAsia="Arial" w:cs="Arial"/>
          <w:color w:val="000000" w:themeColor="text1"/>
          <w:szCs w:val="24"/>
        </w:rPr>
        <w:t>triz</w:t>
      </w:r>
      <w:r w:rsidRPr="008C5705">
        <w:rPr>
          <w:rFonts w:cs="Arial"/>
          <w:color w:val="000000" w:themeColor="text1"/>
          <w:szCs w:val="24"/>
        </w:rPr>
        <w:t>;</w:t>
      </w:r>
    </w:p>
    <w:p w14:paraId="0D6098A0"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cs="Arial"/>
          <w:color w:val="000000" w:themeColor="text1"/>
          <w:szCs w:val="24"/>
        </w:rPr>
        <w:t xml:space="preserve">h) </w:t>
      </w:r>
      <w:r w:rsidRPr="008C5705">
        <w:rPr>
          <w:rFonts w:eastAsia="Arial" w:cs="Arial"/>
          <w:color w:val="000000" w:themeColor="text1"/>
          <w:szCs w:val="24"/>
        </w:rPr>
        <w:t>Sociedade cooperativa: ata de fundação e estatuto social, com a ata da asse</w:t>
      </w:r>
      <w:r w:rsidRPr="008C5705">
        <w:rPr>
          <w:rFonts w:eastAsia="Arial" w:cs="Arial"/>
          <w:color w:val="000000" w:themeColor="text1"/>
          <w:szCs w:val="24"/>
        </w:rPr>
        <w:t>m</w:t>
      </w:r>
      <w:r w:rsidRPr="008C5705">
        <w:rPr>
          <w:rFonts w:eastAsia="Arial" w:cs="Arial"/>
          <w:color w:val="000000" w:themeColor="text1"/>
          <w:szCs w:val="24"/>
        </w:rPr>
        <w:t>bleia que o aprovou, devidamente arquivado na Junta Comercial ou inscrito no R</w:t>
      </w:r>
      <w:r w:rsidRPr="008C5705">
        <w:rPr>
          <w:rFonts w:eastAsia="Arial" w:cs="Arial"/>
          <w:color w:val="000000" w:themeColor="text1"/>
          <w:szCs w:val="24"/>
        </w:rPr>
        <w:t>e</w:t>
      </w:r>
      <w:r w:rsidRPr="008C5705">
        <w:rPr>
          <w:rFonts w:eastAsia="Arial" w:cs="Arial"/>
          <w:color w:val="000000" w:themeColor="text1"/>
          <w:szCs w:val="24"/>
        </w:rPr>
        <w:t xml:space="preserve">gistro Civil das Pessoas Jurídicas da respectiva sede, além do registro de que trata o </w:t>
      </w:r>
      <w:hyperlink r:id="rId16" w:anchor="art107">
        <w:r w:rsidRPr="008C5705">
          <w:rPr>
            <w:rFonts w:eastAsia="Arial" w:cs="Arial"/>
            <w:color w:val="000000" w:themeColor="text1"/>
            <w:szCs w:val="24"/>
            <w:u w:val="single"/>
          </w:rPr>
          <w:t>art. 107 da Lei nº 5.764, de 16 de dezembro 1971</w:t>
        </w:r>
      </w:hyperlink>
      <w:r w:rsidRPr="008C5705">
        <w:rPr>
          <w:rFonts w:eastAsia="Arial" w:cs="Arial"/>
          <w:color w:val="000000" w:themeColor="text1"/>
          <w:szCs w:val="24"/>
        </w:rPr>
        <w:t>;</w:t>
      </w:r>
    </w:p>
    <w:p w14:paraId="4DCBE467"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i) Agricultor familiar: Declaração de Aptidão ao Pronaf – DAP ou DAP-P válida, ou, ainda, outros documentos definidos pela Secretaria Especial de Agricultura Familiar e do Desenvolvimento Agrário, nos termos do</w:t>
      </w:r>
      <w:hyperlink r:id="rId17" w:anchor="art4%C2%A72">
        <w:r w:rsidRPr="008C5705">
          <w:rPr>
            <w:rFonts w:eastAsia="Arial" w:cs="Arial"/>
            <w:color w:val="000000" w:themeColor="text1"/>
            <w:szCs w:val="24"/>
            <w:u w:val="single"/>
          </w:rPr>
          <w:t xml:space="preserve"> art. 4º, §2º do Decreto nº 10.880, de 2 de dezembro de 2021</w:t>
        </w:r>
      </w:hyperlink>
      <w:r w:rsidRPr="008C5705">
        <w:rPr>
          <w:rFonts w:eastAsia="Arial" w:cs="Arial"/>
          <w:color w:val="000000" w:themeColor="text1"/>
          <w:szCs w:val="24"/>
        </w:rPr>
        <w:t>, ou;</w:t>
      </w:r>
    </w:p>
    <w:p w14:paraId="22062FB1"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j) </w:t>
      </w:r>
      <w:r w:rsidRPr="008C5705">
        <w:rPr>
          <w:rFonts w:eastAsia="Arial" w:cs="Arial"/>
          <w:color w:val="000000" w:themeColor="text1"/>
          <w:szCs w:val="24"/>
        </w:rPr>
        <w:t xml:space="preserve">Produtor Rural: matrícula no Cadastro Específico do INSS – CEI, que comprove a qualificação como produtor rural pessoa física, nos termos da </w:t>
      </w:r>
      <w:hyperlink r:id="rId18">
        <w:r w:rsidRPr="008C5705">
          <w:rPr>
            <w:rFonts w:eastAsia="Arial" w:cs="Arial"/>
            <w:color w:val="000000" w:themeColor="text1"/>
            <w:szCs w:val="24"/>
            <w:u w:val="single"/>
          </w:rPr>
          <w:t>Instrução Normativa RFB n. 971, de 13 de novembro de 2009</w:t>
        </w:r>
      </w:hyperlink>
      <w:r w:rsidRPr="008C5705">
        <w:rPr>
          <w:rFonts w:eastAsia="Arial" w:cs="Arial"/>
          <w:color w:val="000000" w:themeColor="text1"/>
          <w:szCs w:val="24"/>
        </w:rPr>
        <w:t xml:space="preserve"> (</w:t>
      </w:r>
      <w:proofErr w:type="spellStart"/>
      <w:r w:rsidRPr="008C5705">
        <w:rPr>
          <w:rFonts w:eastAsia="Arial" w:cs="Arial"/>
          <w:color w:val="000000" w:themeColor="text1"/>
          <w:szCs w:val="24"/>
        </w:rPr>
        <w:t>arts</w:t>
      </w:r>
      <w:proofErr w:type="spellEnd"/>
      <w:r w:rsidRPr="008C5705">
        <w:rPr>
          <w:rFonts w:eastAsia="Arial" w:cs="Arial"/>
          <w:color w:val="000000" w:themeColor="text1"/>
          <w:szCs w:val="24"/>
        </w:rPr>
        <w:t>. 17 a 19 e 165);</w:t>
      </w:r>
    </w:p>
    <w:p w14:paraId="62605ED5"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eastAsia="Arial" w:cs="Arial"/>
          <w:b/>
          <w:i/>
          <w:color w:val="000000" w:themeColor="text1"/>
          <w:szCs w:val="24"/>
        </w:rPr>
        <w:lastRenderedPageBreak/>
        <w:t>17.2. Ato de autorização</w:t>
      </w:r>
      <w:r w:rsidRPr="008C5705">
        <w:rPr>
          <w:rFonts w:eastAsia="Arial" w:cs="Arial"/>
          <w:i/>
          <w:color w:val="000000" w:themeColor="text1"/>
          <w:szCs w:val="24"/>
        </w:rPr>
        <w:t xml:space="preserve"> para o exercício da atividade de ............ (especificar a at</w:t>
      </w:r>
      <w:r w:rsidRPr="008C5705">
        <w:rPr>
          <w:rFonts w:eastAsia="Arial" w:cs="Arial"/>
          <w:i/>
          <w:color w:val="000000" w:themeColor="text1"/>
          <w:szCs w:val="24"/>
        </w:rPr>
        <w:t>i</w:t>
      </w:r>
      <w:r w:rsidRPr="008C5705">
        <w:rPr>
          <w:rFonts w:eastAsia="Arial" w:cs="Arial"/>
          <w:i/>
          <w:color w:val="000000" w:themeColor="text1"/>
          <w:szCs w:val="24"/>
        </w:rPr>
        <w:t>vidade contratada sujeita à autorização), expedido por ....... (especificar o órgão competente) nos termos do art</w:t>
      </w:r>
      <w:proofErr w:type="gramStart"/>
      <w:r w:rsidRPr="008C5705">
        <w:rPr>
          <w:rFonts w:eastAsia="Arial" w:cs="Arial"/>
          <w:i/>
          <w:color w:val="000000" w:themeColor="text1"/>
          <w:szCs w:val="24"/>
        </w:rPr>
        <w:t>.........</w:t>
      </w:r>
      <w:proofErr w:type="gramEnd"/>
      <w:r w:rsidRPr="008C5705">
        <w:rPr>
          <w:rFonts w:eastAsia="Arial" w:cs="Arial"/>
          <w:i/>
          <w:color w:val="000000" w:themeColor="text1"/>
          <w:szCs w:val="24"/>
        </w:rPr>
        <w:t>da (Lei/Decreto) n°........................</w:t>
      </w:r>
    </w:p>
    <w:p w14:paraId="262300CD"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17.3. </w:t>
      </w:r>
      <w:r w:rsidRPr="008C5705">
        <w:rPr>
          <w:rFonts w:eastAsia="Arial" w:cs="Arial"/>
          <w:color w:val="000000" w:themeColor="text1"/>
          <w:szCs w:val="24"/>
        </w:rPr>
        <w:t>Os documentos apresentados deverão estar acompanhados de todas as alt</w:t>
      </w:r>
      <w:r w:rsidRPr="008C5705">
        <w:rPr>
          <w:rFonts w:eastAsia="Arial" w:cs="Arial"/>
          <w:color w:val="000000" w:themeColor="text1"/>
          <w:szCs w:val="24"/>
        </w:rPr>
        <w:t>e</w:t>
      </w:r>
      <w:r w:rsidRPr="008C5705">
        <w:rPr>
          <w:rFonts w:eastAsia="Arial" w:cs="Arial"/>
          <w:color w:val="000000" w:themeColor="text1"/>
          <w:szCs w:val="24"/>
        </w:rPr>
        <w:t>rações ou da consolidação respectiva.</w:t>
      </w:r>
    </w:p>
    <w:p w14:paraId="27E26FC6"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p>
    <w:p w14:paraId="34E6B45B" w14:textId="77777777" w:rsidR="009E32C3" w:rsidRPr="008C5705" w:rsidRDefault="009E32C3" w:rsidP="009E32C3">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r w:rsidRPr="008C5705">
        <w:rPr>
          <w:rFonts w:eastAsia="Arial" w:cs="Arial"/>
          <w:b/>
          <w:color w:val="000000" w:themeColor="text1"/>
          <w:szCs w:val="24"/>
        </w:rPr>
        <w:t>18. HABILITAÇÃO FISCAL, SOCIAL E TRABALHISTA</w:t>
      </w:r>
    </w:p>
    <w:p w14:paraId="11A1CE18"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18.1. Para fins de habilitação, deverá o licitante comprovar os seguintes requisitos:</w:t>
      </w:r>
    </w:p>
    <w:p w14:paraId="076C29B1"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cs="Arial"/>
          <w:color w:val="000000" w:themeColor="text1"/>
          <w:szCs w:val="24"/>
        </w:rPr>
        <w:t xml:space="preserve">a) </w:t>
      </w:r>
      <w:r w:rsidRPr="008C5705">
        <w:rPr>
          <w:rFonts w:eastAsia="Arial" w:cs="Arial"/>
          <w:color w:val="000000" w:themeColor="text1"/>
          <w:szCs w:val="24"/>
        </w:rPr>
        <w:t>Prova de inscrição no Cadastro Nacional de Pessoas Jurídicas - CNPJ ou no C</w:t>
      </w:r>
      <w:r w:rsidRPr="008C5705">
        <w:rPr>
          <w:rFonts w:eastAsia="Arial" w:cs="Arial"/>
          <w:color w:val="000000" w:themeColor="text1"/>
          <w:szCs w:val="24"/>
        </w:rPr>
        <w:t>a</w:t>
      </w:r>
      <w:r w:rsidRPr="008C5705">
        <w:rPr>
          <w:rFonts w:eastAsia="Arial" w:cs="Arial"/>
          <w:color w:val="000000" w:themeColor="text1"/>
          <w:szCs w:val="24"/>
        </w:rPr>
        <w:t>dastro de Pessoas Físicas – CPF, conforme o caso;</w:t>
      </w:r>
    </w:p>
    <w:p w14:paraId="5B881CE7"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b) Prova de regularidade fiscal perante a Fazenda Nacional, mediante apresentação de certidão expedida conjuntamente pela Secretaria da Receita Federal do Brasil – RFB e pela Procuradoria-Geral da Fazenda Nacional – PGFN, referente a todos os créditos tributários federais e à Dívida Ativa da União – DAU por elas administrados, inclusive aqueles relativos à Seguridade Social, nos termos da Portaria Conjunta nº 1.751, de 02 de outubro de 2014, do Secretário da Receita Federal do Brasil e da Procuradora-Geral da Fazenda Nacional;</w:t>
      </w:r>
    </w:p>
    <w:p w14:paraId="0FC9AD34"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c) Prova de regularidade com o Fundo de Garantia do Tempo de Serviço – FGTS;</w:t>
      </w:r>
    </w:p>
    <w:p w14:paraId="47064ADA"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d) Prova de inexistência de débitos inadimplidos perante a Justiça do Trabalho, m</w:t>
      </w:r>
      <w:r w:rsidRPr="008C5705">
        <w:rPr>
          <w:rFonts w:eastAsia="Arial" w:cs="Arial"/>
          <w:color w:val="000000" w:themeColor="text1"/>
          <w:szCs w:val="24"/>
        </w:rPr>
        <w:t>e</w:t>
      </w:r>
      <w:r w:rsidRPr="008C5705">
        <w:rPr>
          <w:rFonts w:eastAsia="Arial" w:cs="Arial"/>
          <w:color w:val="000000" w:themeColor="text1"/>
          <w:szCs w:val="24"/>
        </w:rPr>
        <w:t>diante a apresentação de certidão negativa ou positiva com efeito de negativa, nos termos do Título VII-A da Consolidação das Leis do Trabalho, aprovada pelo Decr</w:t>
      </w:r>
      <w:r w:rsidRPr="008C5705">
        <w:rPr>
          <w:rFonts w:eastAsia="Arial" w:cs="Arial"/>
          <w:color w:val="000000" w:themeColor="text1"/>
          <w:szCs w:val="24"/>
        </w:rPr>
        <w:t>e</w:t>
      </w:r>
      <w:r w:rsidRPr="008C5705">
        <w:rPr>
          <w:rFonts w:eastAsia="Arial" w:cs="Arial"/>
          <w:color w:val="000000" w:themeColor="text1"/>
          <w:szCs w:val="24"/>
        </w:rPr>
        <w:t>to-Lei nº 5.452, de 1º de maio de 1943;</w:t>
      </w:r>
    </w:p>
    <w:p w14:paraId="5772786B"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e) Prova de inscrição no cadastro de contribuintes </w:t>
      </w:r>
      <w:r w:rsidRPr="008C5705">
        <w:rPr>
          <w:rFonts w:eastAsia="Arial" w:cs="Arial"/>
          <w:i/>
          <w:color w:val="000000" w:themeColor="text1"/>
          <w:szCs w:val="24"/>
        </w:rPr>
        <w:t>[Estadual/Distrital]</w:t>
      </w:r>
      <w:r w:rsidRPr="008C5705">
        <w:rPr>
          <w:rFonts w:eastAsia="Arial" w:cs="Arial"/>
          <w:color w:val="000000" w:themeColor="text1"/>
          <w:szCs w:val="24"/>
        </w:rPr>
        <w:t xml:space="preserve"> ou </w:t>
      </w:r>
      <w:r w:rsidRPr="008C5705">
        <w:rPr>
          <w:rFonts w:eastAsia="Arial" w:cs="Arial"/>
          <w:i/>
          <w:color w:val="000000" w:themeColor="text1"/>
          <w:szCs w:val="24"/>
        </w:rPr>
        <w:t>[Munic</w:t>
      </w:r>
      <w:r w:rsidRPr="008C5705">
        <w:rPr>
          <w:rFonts w:eastAsia="Arial" w:cs="Arial"/>
          <w:i/>
          <w:color w:val="000000" w:themeColor="text1"/>
          <w:szCs w:val="24"/>
        </w:rPr>
        <w:t>i</w:t>
      </w:r>
      <w:r w:rsidRPr="008C5705">
        <w:rPr>
          <w:rFonts w:eastAsia="Arial" w:cs="Arial"/>
          <w:i/>
          <w:color w:val="000000" w:themeColor="text1"/>
          <w:szCs w:val="24"/>
        </w:rPr>
        <w:t>pal/Distrital]</w:t>
      </w:r>
      <w:r w:rsidRPr="008C5705">
        <w:rPr>
          <w:rFonts w:eastAsia="Arial" w:cs="Arial"/>
          <w:color w:val="000000" w:themeColor="text1"/>
          <w:szCs w:val="24"/>
        </w:rPr>
        <w:t xml:space="preserve"> relativo ao domicílio ou sede do fornecedor, pertinente ao seu ramo de atividade e compatível com o objeto contratual; </w:t>
      </w:r>
    </w:p>
    <w:p w14:paraId="5D8277F0"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 xml:space="preserve">f) Prova de regularidade com a Fazenda </w:t>
      </w:r>
      <w:r w:rsidRPr="008C5705">
        <w:rPr>
          <w:rFonts w:eastAsia="Arial" w:cs="Arial"/>
          <w:i/>
          <w:color w:val="000000" w:themeColor="text1"/>
          <w:szCs w:val="24"/>
        </w:rPr>
        <w:t>[Estadual/Distrital] ou [Municipal/Distrital]</w:t>
      </w:r>
      <w:r w:rsidRPr="008C5705">
        <w:rPr>
          <w:rFonts w:eastAsia="Arial" w:cs="Arial"/>
          <w:color w:val="000000" w:themeColor="text1"/>
          <w:szCs w:val="24"/>
        </w:rPr>
        <w:t xml:space="preserve"> do domicílio ou sede do fornecedor, relativa à atividade em cujo exercício contrata ou concorre;</w:t>
      </w:r>
    </w:p>
    <w:p w14:paraId="71400E92"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lastRenderedPageBreak/>
        <w:t xml:space="preserve">g) </w:t>
      </w:r>
      <w:r w:rsidRPr="008C5705">
        <w:rPr>
          <w:rFonts w:eastAsia="Arial" w:cs="Arial"/>
          <w:color w:val="000000" w:themeColor="text1"/>
          <w:szCs w:val="24"/>
        </w:rPr>
        <w:t xml:space="preserve">Caso o fornecedor seja considerado isento dos tributos </w:t>
      </w:r>
      <w:r w:rsidRPr="008C5705">
        <w:rPr>
          <w:rFonts w:eastAsia="Arial" w:cs="Arial"/>
          <w:i/>
          <w:color w:val="000000" w:themeColor="text1"/>
          <w:szCs w:val="24"/>
        </w:rPr>
        <w:t>[Estadual/Distrital] ou [Municipal/Distrital]</w:t>
      </w:r>
      <w:r w:rsidRPr="008C5705">
        <w:rPr>
          <w:rFonts w:eastAsia="Arial" w:cs="Arial"/>
          <w:color w:val="000000" w:themeColor="text1"/>
          <w:szCs w:val="24"/>
        </w:rPr>
        <w:t xml:space="preserve"> relacionados ao objeto contratual, deverá comprovar tal condição mediante a apresentação de declaração da Fazenda respectiva do seu domicílio ou sede, ou outra equivalente, na forma da lei, e;</w:t>
      </w:r>
    </w:p>
    <w:p w14:paraId="417BF5D1" w14:textId="319699C1"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cs="Arial"/>
          <w:color w:val="000000" w:themeColor="text1"/>
          <w:szCs w:val="24"/>
        </w:rPr>
        <w:t xml:space="preserve">h) </w:t>
      </w:r>
      <w:r w:rsidRPr="008C5705">
        <w:rPr>
          <w:rFonts w:eastAsia="Arial" w:cs="Arial"/>
          <w:color w:val="000000" w:themeColor="text1"/>
          <w:szCs w:val="24"/>
        </w:rPr>
        <w:t>O fornecedor enquadrado como microempreendedor individual que pretenda auf</w:t>
      </w:r>
      <w:r w:rsidRPr="008C5705">
        <w:rPr>
          <w:rFonts w:eastAsia="Arial" w:cs="Arial"/>
          <w:color w:val="000000" w:themeColor="text1"/>
          <w:szCs w:val="24"/>
        </w:rPr>
        <w:t>e</w:t>
      </w:r>
      <w:r w:rsidRPr="008C5705">
        <w:rPr>
          <w:rFonts w:eastAsia="Arial" w:cs="Arial"/>
          <w:color w:val="000000" w:themeColor="text1"/>
          <w:szCs w:val="24"/>
        </w:rPr>
        <w:t>rir os benefícios do tratamento diferenciado previstos na Lei Complementar n. 123, de 2006, estará dispensado da prova de inscrição nos cadastros de contribuintes estadual e municipal.</w:t>
      </w:r>
    </w:p>
    <w:p w14:paraId="79954B97" w14:textId="77777777" w:rsidR="00AB5770" w:rsidRPr="008C5705" w:rsidRDefault="00AB5770" w:rsidP="009E32C3">
      <w:pPr>
        <w:pBdr>
          <w:top w:val="nil"/>
          <w:left w:val="nil"/>
          <w:bottom w:val="nil"/>
          <w:right w:val="nil"/>
          <w:between w:val="nil"/>
        </w:pBdr>
        <w:spacing w:after="80" w:line="360" w:lineRule="auto"/>
        <w:rPr>
          <w:rFonts w:eastAsia="Arial" w:cs="Arial"/>
          <w:color w:val="000000" w:themeColor="text1"/>
          <w:szCs w:val="24"/>
        </w:rPr>
      </w:pPr>
    </w:p>
    <w:p w14:paraId="4B9239A7"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p>
    <w:p w14:paraId="43BA96A2" w14:textId="77777777" w:rsidR="009E32C3" w:rsidRPr="008C5705" w:rsidRDefault="009E32C3" w:rsidP="009E32C3">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b/>
          <w:color w:val="000000" w:themeColor="text1"/>
          <w:szCs w:val="24"/>
        </w:rPr>
        <w:t>19. DA QUALIFICAÇÃO ECONÔMICO-FINANCEIRA</w:t>
      </w:r>
    </w:p>
    <w:p w14:paraId="68318BF5" w14:textId="77777777" w:rsidR="009E32C3" w:rsidRPr="008C5705" w:rsidRDefault="009E32C3" w:rsidP="009E32C3">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bCs/>
          <w:color w:val="000000" w:themeColor="text1"/>
          <w:szCs w:val="24"/>
        </w:rPr>
        <w:t>19.1.</w:t>
      </w:r>
      <w:r w:rsidRPr="008C5705">
        <w:rPr>
          <w:rFonts w:eastAsia="Arial" w:cs="Arial"/>
          <w:b/>
          <w:color w:val="000000" w:themeColor="text1"/>
          <w:szCs w:val="24"/>
        </w:rPr>
        <w:t xml:space="preserve"> </w:t>
      </w:r>
      <w:r w:rsidRPr="008C5705">
        <w:rPr>
          <w:rFonts w:eastAsia="Arial" w:cs="Arial"/>
          <w:color w:val="000000" w:themeColor="text1"/>
          <w:szCs w:val="24"/>
        </w:rPr>
        <w:t>Certidão negativa de insolvência civil expedida pelo distribuidor do domicílio ou sede do licitante, caso se trate de pessoa física, desde que admitida a sua particip</w:t>
      </w:r>
      <w:r w:rsidRPr="008C5705">
        <w:rPr>
          <w:rFonts w:eastAsia="Arial" w:cs="Arial"/>
          <w:color w:val="000000" w:themeColor="text1"/>
          <w:szCs w:val="24"/>
        </w:rPr>
        <w:t>a</w:t>
      </w:r>
      <w:r w:rsidRPr="008C5705">
        <w:rPr>
          <w:rFonts w:eastAsia="Arial" w:cs="Arial"/>
          <w:color w:val="000000" w:themeColor="text1"/>
          <w:szCs w:val="24"/>
        </w:rPr>
        <w:t xml:space="preserve">ção na licitação, conforme Decreto Municipal que regulamenta a participação de pessoa física, ou de sociedade simples; </w:t>
      </w:r>
    </w:p>
    <w:p w14:paraId="4FD31E4E" w14:textId="77777777" w:rsidR="009E32C3" w:rsidRPr="008C5705" w:rsidRDefault="009E32C3" w:rsidP="009E32C3">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bCs/>
          <w:color w:val="000000" w:themeColor="text1"/>
          <w:szCs w:val="24"/>
        </w:rPr>
        <w:t>19.2.</w:t>
      </w:r>
      <w:r w:rsidRPr="008C5705">
        <w:rPr>
          <w:rFonts w:eastAsia="Arial" w:cs="Arial"/>
          <w:b/>
          <w:color w:val="000000" w:themeColor="text1"/>
          <w:szCs w:val="24"/>
        </w:rPr>
        <w:t xml:space="preserve"> </w:t>
      </w:r>
      <w:r w:rsidRPr="008C5705">
        <w:rPr>
          <w:rFonts w:eastAsia="Arial" w:cs="Arial"/>
          <w:color w:val="000000" w:themeColor="text1"/>
          <w:szCs w:val="24"/>
        </w:rPr>
        <w:t xml:space="preserve">Certidão negativa de falência expedida pelo distribuidor da sede do fornecedor - </w:t>
      </w:r>
      <w:hyperlink r:id="rId19" w:anchor="art69">
        <w:r w:rsidRPr="008C5705">
          <w:rPr>
            <w:rFonts w:eastAsia="Arial" w:cs="Arial"/>
            <w:color w:val="000000" w:themeColor="text1"/>
            <w:szCs w:val="24"/>
            <w:u w:val="single"/>
          </w:rPr>
          <w:t>Lei nº 14.133, de 2021, art. 69, caput, inciso II</w:t>
        </w:r>
      </w:hyperlink>
      <w:r w:rsidRPr="008C5705">
        <w:rPr>
          <w:rFonts w:eastAsia="Arial" w:cs="Arial"/>
          <w:color w:val="000000" w:themeColor="text1"/>
          <w:szCs w:val="24"/>
        </w:rPr>
        <w:t>);</w:t>
      </w:r>
    </w:p>
    <w:p w14:paraId="713E6A2E" w14:textId="77777777" w:rsidR="009E32C3" w:rsidRPr="008C5705" w:rsidRDefault="009E32C3" w:rsidP="009E32C3">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bCs/>
          <w:color w:val="000000" w:themeColor="text1"/>
          <w:szCs w:val="24"/>
        </w:rPr>
        <w:t>19.3.</w:t>
      </w:r>
      <w:r w:rsidRPr="008C5705">
        <w:rPr>
          <w:rFonts w:eastAsia="Arial" w:cs="Arial"/>
          <w:b/>
          <w:color w:val="000000" w:themeColor="text1"/>
          <w:szCs w:val="24"/>
        </w:rPr>
        <w:t xml:space="preserve"> </w:t>
      </w:r>
      <w:r w:rsidRPr="008C5705">
        <w:rPr>
          <w:rFonts w:eastAsia="Arial" w:cs="Arial"/>
          <w:color w:val="000000" w:themeColor="text1"/>
          <w:szCs w:val="24"/>
        </w:rPr>
        <w:t>Índices de Liquidez Geral (LG), Solvência Geral (SG) e Liquidez Corrente (LC), superiores a 1 (um), comprovados mediante a apresentação pelo licitante de bala</w:t>
      </w:r>
      <w:r w:rsidRPr="008C5705">
        <w:rPr>
          <w:rFonts w:eastAsia="Arial" w:cs="Arial"/>
          <w:color w:val="000000" w:themeColor="text1"/>
          <w:szCs w:val="24"/>
        </w:rPr>
        <w:t>n</w:t>
      </w:r>
      <w:r w:rsidRPr="008C5705">
        <w:rPr>
          <w:rFonts w:eastAsia="Arial" w:cs="Arial"/>
          <w:color w:val="000000" w:themeColor="text1"/>
          <w:szCs w:val="24"/>
        </w:rPr>
        <w:t>ço patrimonial, demonstração de resultado de exercício e demais demonstrações contábeis dos 2 (dois) últimos exercícios sociais e obtidos pela aplicação das s</w:t>
      </w:r>
      <w:r w:rsidRPr="008C5705">
        <w:rPr>
          <w:rFonts w:eastAsia="Arial" w:cs="Arial"/>
          <w:color w:val="000000" w:themeColor="text1"/>
          <w:szCs w:val="24"/>
        </w:rPr>
        <w:t>e</w:t>
      </w:r>
      <w:r w:rsidRPr="008C5705">
        <w:rPr>
          <w:rFonts w:eastAsia="Arial" w:cs="Arial"/>
          <w:color w:val="000000" w:themeColor="text1"/>
          <w:szCs w:val="24"/>
        </w:rPr>
        <w:t>guintes fórmulas:</w:t>
      </w:r>
    </w:p>
    <w:p w14:paraId="027C4A5F" w14:textId="77777777" w:rsidR="009E32C3" w:rsidRPr="008C5705" w:rsidRDefault="009E32C3" w:rsidP="009E32C3">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p>
    <w:p w14:paraId="753DC21A" w14:textId="77777777" w:rsidR="009E32C3" w:rsidRPr="008C5705" w:rsidRDefault="009E32C3" w:rsidP="009E32C3">
      <w:pPr>
        <w:pBdr>
          <w:top w:val="single" w:sz="4" w:space="1" w:color="auto"/>
          <w:left w:val="single" w:sz="4" w:space="1" w:color="auto"/>
          <w:bottom w:val="single" w:sz="4" w:space="1" w:color="auto"/>
          <w:right w:val="single" w:sz="4" w:space="1" w:color="auto"/>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I - Liquidez Geral (LG) = (Ativo Circulante + Realizável </w:t>
      </w:r>
      <w:proofErr w:type="gramStart"/>
      <w:r w:rsidRPr="008C5705">
        <w:rPr>
          <w:rFonts w:eastAsia="Arial" w:cs="Arial"/>
          <w:color w:val="000000" w:themeColor="text1"/>
          <w:szCs w:val="24"/>
        </w:rPr>
        <w:t>a Longo Prazo</w:t>
      </w:r>
      <w:proofErr w:type="gramEnd"/>
      <w:r w:rsidRPr="008C5705">
        <w:rPr>
          <w:rFonts w:eastAsia="Arial" w:cs="Arial"/>
          <w:color w:val="000000" w:themeColor="text1"/>
          <w:szCs w:val="24"/>
        </w:rPr>
        <w:t xml:space="preserve"> )/( Passivo Circulante + Passivo Não Circulante);</w:t>
      </w:r>
    </w:p>
    <w:p w14:paraId="5D4C4400" w14:textId="77777777" w:rsidR="009E32C3" w:rsidRPr="008C5705" w:rsidRDefault="009E32C3" w:rsidP="009E32C3">
      <w:pPr>
        <w:pBdr>
          <w:top w:val="single" w:sz="4" w:space="1" w:color="auto"/>
          <w:left w:val="single" w:sz="4" w:space="1" w:color="auto"/>
          <w:bottom w:val="single" w:sz="4" w:space="1" w:color="auto"/>
          <w:right w:val="single" w:sz="4" w:space="1" w:color="auto"/>
          <w:between w:val="nil"/>
        </w:pBdr>
        <w:spacing w:after="80" w:line="360" w:lineRule="auto"/>
        <w:rPr>
          <w:rFonts w:eastAsia="Arial" w:cs="Arial"/>
          <w:color w:val="000000" w:themeColor="text1"/>
          <w:szCs w:val="24"/>
        </w:rPr>
      </w:pPr>
      <w:r w:rsidRPr="008C5705">
        <w:rPr>
          <w:rFonts w:eastAsia="Arial" w:cs="Arial"/>
          <w:color w:val="000000" w:themeColor="text1"/>
          <w:szCs w:val="24"/>
        </w:rPr>
        <w:t>II - Solvência Geral (SG</w:t>
      </w:r>
      <w:proofErr w:type="gramStart"/>
      <w:r w:rsidRPr="008C5705">
        <w:rPr>
          <w:rFonts w:eastAsia="Arial" w:cs="Arial"/>
          <w:color w:val="000000" w:themeColor="text1"/>
          <w:szCs w:val="24"/>
        </w:rPr>
        <w:t>)</w:t>
      </w:r>
      <w:proofErr w:type="gramEnd"/>
      <w:r w:rsidRPr="008C5705">
        <w:rPr>
          <w:rFonts w:eastAsia="Arial" w:cs="Arial"/>
          <w:color w:val="000000" w:themeColor="text1"/>
          <w:szCs w:val="24"/>
        </w:rPr>
        <w:t>= (Ativo Total)/(Passivo Circulante +Passivo não Circulante); e</w:t>
      </w:r>
    </w:p>
    <w:p w14:paraId="51D99BC6" w14:textId="77777777" w:rsidR="009E32C3" w:rsidRPr="008C5705" w:rsidRDefault="009E32C3" w:rsidP="009E32C3">
      <w:pPr>
        <w:pBdr>
          <w:top w:val="single" w:sz="4" w:space="1" w:color="auto"/>
          <w:left w:val="single" w:sz="4" w:space="1" w:color="auto"/>
          <w:bottom w:val="single" w:sz="4" w:space="1" w:color="auto"/>
          <w:right w:val="single" w:sz="4" w:space="1" w:color="auto"/>
          <w:between w:val="nil"/>
        </w:pBdr>
        <w:spacing w:after="80" w:line="360" w:lineRule="auto"/>
        <w:rPr>
          <w:rFonts w:eastAsia="Arial" w:cs="Arial"/>
          <w:color w:val="000000" w:themeColor="text1"/>
          <w:szCs w:val="24"/>
        </w:rPr>
      </w:pPr>
      <w:r w:rsidRPr="008C5705">
        <w:rPr>
          <w:rFonts w:eastAsia="Arial" w:cs="Arial"/>
          <w:color w:val="000000" w:themeColor="text1"/>
          <w:szCs w:val="24"/>
        </w:rPr>
        <w:t>III - Liquidez Corrente (LC) = (Ativo Circulante</w:t>
      </w:r>
      <w:proofErr w:type="gramStart"/>
      <w:r w:rsidRPr="008C5705">
        <w:rPr>
          <w:rFonts w:eastAsia="Arial" w:cs="Arial"/>
          <w:color w:val="000000" w:themeColor="text1"/>
          <w:szCs w:val="24"/>
        </w:rPr>
        <w:t>)</w:t>
      </w:r>
      <w:proofErr w:type="gramEnd"/>
      <w:r w:rsidRPr="008C5705">
        <w:rPr>
          <w:rFonts w:eastAsia="Arial" w:cs="Arial"/>
          <w:color w:val="000000" w:themeColor="text1"/>
          <w:szCs w:val="24"/>
        </w:rPr>
        <w:t>/(Passivo Circulante).</w:t>
      </w:r>
    </w:p>
    <w:p w14:paraId="2439EABA" w14:textId="77777777" w:rsidR="009E32C3" w:rsidRPr="008C5705" w:rsidRDefault="009E32C3" w:rsidP="009E32C3">
      <w:pPr>
        <w:pBdr>
          <w:top w:val="nil"/>
          <w:left w:val="nil"/>
          <w:bottom w:val="nil"/>
          <w:right w:val="nil"/>
          <w:between w:val="nil"/>
        </w:pBdr>
        <w:spacing w:after="80" w:line="360" w:lineRule="auto"/>
        <w:rPr>
          <w:rFonts w:eastAsia="Arial" w:cs="Arial"/>
          <w:b/>
          <w:color w:val="000000" w:themeColor="text1"/>
          <w:szCs w:val="24"/>
        </w:rPr>
      </w:pPr>
    </w:p>
    <w:p w14:paraId="5CEE9558"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color w:val="000000" w:themeColor="text1"/>
          <w:szCs w:val="24"/>
        </w:rPr>
        <w:lastRenderedPageBreak/>
        <w:t>19.4.</w:t>
      </w:r>
      <w:r w:rsidRPr="008C5705">
        <w:rPr>
          <w:rFonts w:eastAsia="Arial" w:cs="Arial"/>
          <w:b/>
          <w:color w:val="000000" w:themeColor="text1"/>
          <w:szCs w:val="24"/>
        </w:rPr>
        <w:t xml:space="preserve"> </w:t>
      </w:r>
      <w:r w:rsidRPr="008C5705">
        <w:rPr>
          <w:rFonts w:eastAsia="Arial" w:cs="Arial"/>
          <w:color w:val="000000" w:themeColor="text1"/>
          <w:szCs w:val="24"/>
        </w:rPr>
        <w:t>Caso a empresa licitante apresente resultado inferior ou igual a 1 (um) em qualquer dos índices de Liquidez Geral (LG), Solvência Geral (SG) e Liquidez Co</w:t>
      </w:r>
      <w:r w:rsidRPr="008C5705">
        <w:rPr>
          <w:rFonts w:eastAsia="Arial" w:cs="Arial"/>
          <w:color w:val="000000" w:themeColor="text1"/>
          <w:szCs w:val="24"/>
        </w:rPr>
        <w:t>r</w:t>
      </w:r>
      <w:r w:rsidRPr="008C5705">
        <w:rPr>
          <w:rFonts w:eastAsia="Arial" w:cs="Arial"/>
          <w:color w:val="000000" w:themeColor="text1"/>
          <w:szCs w:val="24"/>
        </w:rPr>
        <w:t xml:space="preserve">rente (LC), será exigido para fins de habilitação [capital mínimo] </w:t>
      </w:r>
      <w:r w:rsidRPr="008C5705">
        <w:rPr>
          <w:rFonts w:eastAsia="Arial" w:cs="Arial"/>
          <w:color w:val="000000" w:themeColor="text1"/>
          <w:szCs w:val="24"/>
          <w:u w:val="single"/>
        </w:rPr>
        <w:t>OU</w:t>
      </w:r>
      <w:r w:rsidRPr="008C5705">
        <w:rPr>
          <w:rFonts w:eastAsia="Arial" w:cs="Arial"/>
          <w:color w:val="000000" w:themeColor="text1"/>
          <w:szCs w:val="24"/>
        </w:rPr>
        <w:t xml:space="preserve"> [patrimônio l</w:t>
      </w:r>
      <w:r w:rsidRPr="008C5705">
        <w:rPr>
          <w:rFonts w:eastAsia="Arial" w:cs="Arial"/>
          <w:color w:val="000000" w:themeColor="text1"/>
          <w:szCs w:val="24"/>
        </w:rPr>
        <w:t>í</w:t>
      </w:r>
      <w:r w:rsidRPr="008C5705">
        <w:rPr>
          <w:rFonts w:eastAsia="Arial" w:cs="Arial"/>
          <w:color w:val="000000" w:themeColor="text1"/>
          <w:szCs w:val="24"/>
        </w:rPr>
        <w:t xml:space="preserve">quido mínimo] de ......% [até 10%] do [valor total estimado da contratação] </w:t>
      </w:r>
      <w:r w:rsidRPr="008C5705">
        <w:rPr>
          <w:rFonts w:eastAsia="Arial" w:cs="Arial"/>
          <w:color w:val="000000" w:themeColor="text1"/>
          <w:szCs w:val="24"/>
          <w:u w:val="single"/>
        </w:rPr>
        <w:t>OU</w:t>
      </w:r>
      <w:r w:rsidRPr="008C5705">
        <w:rPr>
          <w:rFonts w:eastAsia="Arial" w:cs="Arial"/>
          <w:color w:val="000000" w:themeColor="text1"/>
          <w:szCs w:val="24"/>
        </w:rPr>
        <w:t xml:space="preserve"> [valor total estimado da parcela pertinente].</w:t>
      </w:r>
    </w:p>
    <w:p w14:paraId="47E43E84"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eastAsia="Arial" w:cs="Arial"/>
          <w:bCs/>
          <w:color w:val="000000" w:themeColor="text1"/>
          <w:szCs w:val="24"/>
        </w:rPr>
        <w:t>19.5.</w:t>
      </w:r>
      <w:r w:rsidRPr="008C5705">
        <w:rPr>
          <w:rFonts w:eastAsia="Arial" w:cs="Arial"/>
          <w:b/>
          <w:color w:val="000000" w:themeColor="text1"/>
          <w:szCs w:val="24"/>
        </w:rPr>
        <w:t xml:space="preserve"> </w:t>
      </w:r>
      <w:r w:rsidRPr="008C5705">
        <w:rPr>
          <w:rFonts w:eastAsia="Arial" w:cs="Arial"/>
          <w:color w:val="000000" w:themeColor="text1"/>
          <w:szCs w:val="24"/>
        </w:rPr>
        <w:t>As empresas criadas no exercício financeiro da licitação deverão atender a todas as exigências da habilitação e poderão substituir os demonstrativos contábeis pelo balanço de abertura. (Lei nº 14.133, de 2021, art. 65, §1º).</w:t>
      </w:r>
    </w:p>
    <w:p w14:paraId="1A3F16DC"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eastAsia="Arial" w:cs="Arial"/>
          <w:bCs/>
          <w:color w:val="000000" w:themeColor="text1"/>
          <w:szCs w:val="24"/>
        </w:rPr>
        <w:t>19.6.</w:t>
      </w:r>
      <w:r w:rsidRPr="008C5705">
        <w:rPr>
          <w:rFonts w:eastAsia="Arial" w:cs="Arial"/>
          <w:b/>
          <w:color w:val="000000" w:themeColor="text1"/>
          <w:szCs w:val="24"/>
        </w:rPr>
        <w:t xml:space="preserve"> </w:t>
      </w:r>
      <w:r w:rsidRPr="008C5705">
        <w:rPr>
          <w:rFonts w:eastAsia="Arial" w:cs="Arial"/>
          <w:color w:val="000000" w:themeColor="text1"/>
          <w:szCs w:val="24"/>
        </w:rPr>
        <w:t>O balanço patrimonial, demonstração de resultado de exercício e demais d</w:t>
      </w:r>
      <w:r w:rsidRPr="008C5705">
        <w:rPr>
          <w:rFonts w:eastAsia="Arial" w:cs="Arial"/>
          <w:color w:val="000000" w:themeColor="text1"/>
          <w:szCs w:val="24"/>
        </w:rPr>
        <w:t>e</w:t>
      </w:r>
      <w:r w:rsidRPr="008C5705">
        <w:rPr>
          <w:rFonts w:eastAsia="Arial" w:cs="Arial"/>
          <w:color w:val="000000" w:themeColor="text1"/>
          <w:szCs w:val="24"/>
        </w:rPr>
        <w:t>monstrações contábeis limitar-se-ão ao último exercício no caso de a pessoa jurídica ter sido constituída há menos de 2 (dois) anos. (Lei nº 14.133, de 2021, art. 69, §6º)</w:t>
      </w:r>
    </w:p>
    <w:p w14:paraId="015CC5A6"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eastAsia="Arial" w:cs="Arial"/>
          <w:bCs/>
          <w:i/>
          <w:iCs/>
          <w:color w:val="000000" w:themeColor="text1"/>
          <w:szCs w:val="24"/>
        </w:rPr>
        <w:t>19.7.</w:t>
      </w:r>
      <w:r w:rsidRPr="008C5705">
        <w:rPr>
          <w:rFonts w:eastAsia="Arial" w:cs="Arial"/>
          <w:b/>
          <w:i/>
          <w:iCs/>
          <w:color w:val="000000" w:themeColor="text1"/>
          <w:szCs w:val="24"/>
        </w:rPr>
        <w:t xml:space="preserve"> </w:t>
      </w:r>
      <w:r w:rsidRPr="008C5705">
        <w:rPr>
          <w:rFonts w:eastAsia="Arial" w:cs="Arial"/>
          <w:i/>
          <w:iCs/>
          <w:color w:val="000000" w:themeColor="text1"/>
          <w:szCs w:val="24"/>
        </w:rPr>
        <w:t>O atendimento dos índices econômicos previstos neste item deverá ser atest</w:t>
      </w:r>
      <w:r w:rsidRPr="008C5705">
        <w:rPr>
          <w:rFonts w:eastAsia="Arial" w:cs="Arial"/>
          <w:i/>
          <w:iCs/>
          <w:color w:val="000000" w:themeColor="text1"/>
          <w:szCs w:val="24"/>
        </w:rPr>
        <w:t>a</w:t>
      </w:r>
      <w:r w:rsidRPr="008C5705">
        <w:rPr>
          <w:rFonts w:eastAsia="Arial" w:cs="Arial"/>
          <w:i/>
          <w:iCs/>
          <w:color w:val="000000" w:themeColor="text1"/>
          <w:szCs w:val="24"/>
        </w:rPr>
        <w:t>do mediante declaração</w:t>
      </w:r>
      <w:r w:rsidRPr="008C5705">
        <w:rPr>
          <w:rFonts w:eastAsia="Arial" w:cs="Arial"/>
          <w:i/>
          <w:color w:val="000000" w:themeColor="text1"/>
          <w:szCs w:val="24"/>
        </w:rPr>
        <w:t xml:space="preserve"> assinada por profissional habilitado da área contábil, apr</w:t>
      </w:r>
      <w:r w:rsidRPr="008C5705">
        <w:rPr>
          <w:rFonts w:eastAsia="Arial" w:cs="Arial"/>
          <w:i/>
          <w:color w:val="000000" w:themeColor="text1"/>
          <w:szCs w:val="24"/>
        </w:rPr>
        <w:t>e</w:t>
      </w:r>
      <w:r w:rsidRPr="008C5705">
        <w:rPr>
          <w:rFonts w:eastAsia="Arial" w:cs="Arial"/>
          <w:i/>
          <w:color w:val="000000" w:themeColor="text1"/>
          <w:szCs w:val="24"/>
        </w:rPr>
        <w:t>sentada pelo fornecedor.</w:t>
      </w:r>
    </w:p>
    <w:p w14:paraId="5F172EF8"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p>
    <w:p w14:paraId="1771CCBE"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eastAsia="Arial" w:cs="Arial"/>
          <w:b/>
          <w:color w:val="000000" w:themeColor="text1"/>
          <w:szCs w:val="24"/>
        </w:rPr>
        <w:t>20. QUALIFICAÇÃO TÉCNICA</w:t>
      </w:r>
    </w:p>
    <w:p w14:paraId="03C86281" w14:textId="77777777" w:rsidR="009E32C3" w:rsidRPr="008C5705" w:rsidRDefault="009E32C3" w:rsidP="009E32C3">
      <w:pPr>
        <w:pBdr>
          <w:top w:val="nil"/>
          <w:left w:val="nil"/>
          <w:bottom w:val="nil"/>
          <w:right w:val="nil"/>
          <w:between w:val="nil"/>
        </w:pBdr>
        <w:spacing w:after="80" w:line="360" w:lineRule="auto"/>
        <w:rPr>
          <w:rFonts w:cs="Arial"/>
          <w:i/>
          <w:iCs/>
          <w:color w:val="000000" w:themeColor="text1"/>
          <w:szCs w:val="24"/>
        </w:rPr>
      </w:pPr>
      <w:r w:rsidRPr="008C5705">
        <w:rPr>
          <w:rFonts w:cs="Arial"/>
          <w:i/>
          <w:iCs/>
          <w:color w:val="000000" w:themeColor="text1"/>
          <w:szCs w:val="24"/>
        </w:rPr>
        <w:t xml:space="preserve">20.1. </w:t>
      </w:r>
      <w:r w:rsidRPr="008C5705">
        <w:rPr>
          <w:rFonts w:eastAsia="Arial" w:cs="Arial"/>
          <w:i/>
          <w:iCs/>
          <w:color w:val="000000" w:themeColor="text1"/>
          <w:szCs w:val="24"/>
        </w:rPr>
        <w:t>Registro ou inscrição da empresa na entidade profissional .........(escrever por extenso, se o caso), em plena validade;</w:t>
      </w:r>
    </w:p>
    <w:p w14:paraId="39779B4C" w14:textId="77777777" w:rsidR="009E32C3" w:rsidRPr="008C5705" w:rsidRDefault="009E32C3" w:rsidP="009E32C3">
      <w:pPr>
        <w:pBdr>
          <w:top w:val="nil"/>
          <w:left w:val="nil"/>
          <w:bottom w:val="nil"/>
          <w:right w:val="nil"/>
          <w:between w:val="nil"/>
        </w:pBdr>
        <w:spacing w:after="80" w:line="360" w:lineRule="auto"/>
        <w:rPr>
          <w:rFonts w:cs="Arial"/>
          <w:i/>
          <w:iCs/>
          <w:color w:val="000000" w:themeColor="text1"/>
          <w:szCs w:val="24"/>
        </w:rPr>
      </w:pPr>
      <w:r w:rsidRPr="008C5705">
        <w:rPr>
          <w:rFonts w:cs="Arial"/>
          <w:i/>
          <w:iCs/>
          <w:color w:val="000000" w:themeColor="text1"/>
          <w:szCs w:val="24"/>
        </w:rPr>
        <w:t xml:space="preserve">20.2. </w:t>
      </w:r>
      <w:r w:rsidRPr="008C5705">
        <w:rPr>
          <w:rFonts w:eastAsia="Arial" w:cs="Arial"/>
          <w:i/>
          <w:iCs/>
          <w:color w:val="000000" w:themeColor="text1"/>
          <w:szCs w:val="24"/>
        </w:rPr>
        <w:t>Comprovação de aptidão para o fornecimento de bens similares de complex</w:t>
      </w:r>
      <w:r w:rsidRPr="008C5705">
        <w:rPr>
          <w:rFonts w:eastAsia="Arial" w:cs="Arial"/>
          <w:i/>
          <w:iCs/>
          <w:color w:val="000000" w:themeColor="text1"/>
          <w:szCs w:val="24"/>
        </w:rPr>
        <w:t>i</w:t>
      </w:r>
      <w:r w:rsidRPr="008C5705">
        <w:rPr>
          <w:rFonts w:eastAsia="Arial" w:cs="Arial"/>
          <w:i/>
          <w:iCs/>
          <w:color w:val="000000" w:themeColor="text1"/>
          <w:szCs w:val="24"/>
        </w:rPr>
        <w:t>dade tecnológica e operacional equivalente ou superior com o objeto desta contrat</w:t>
      </w:r>
      <w:r w:rsidRPr="008C5705">
        <w:rPr>
          <w:rFonts w:eastAsia="Arial" w:cs="Arial"/>
          <w:i/>
          <w:iCs/>
          <w:color w:val="000000" w:themeColor="text1"/>
          <w:szCs w:val="24"/>
        </w:rPr>
        <w:t>a</w:t>
      </w:r>
      <w:r w:rsidRPr="008C5705">
        <w:rPr>
          <w:rFonts w:eastAsia="Arial" w:cs="Arial"/>
          <w:i/>
          <w:iCs/>
          <w:color w:val="000000" w:themeColor="text1"/>
          <w:szCs w:val="24"/>
        </w:rPr>
        <w:t xml:space="preserve">ção, ou com o item pertinente, por meio da apresentação de certidões ou atestados, </w:t>
      </w:r>
      <w:proofErr w:type="gramStart"/>
      <w:r w:rsidRPr="008C5705">
        <w:rPr>
          <w:rFonts w:eastAsia="Arial" w:cs="Arial"/>
          <w:i/>
          <w:iCs/>
          <w:color w:val="000000" w:themeColor="text1"/>
          <w:szCs w:val="24"/>
        </w:rPr>
        <w:t>por pessoas jurídicas de direito público ou privado, ou regularmente emitido(s) pelo conselho profissional competente</w:t>
      </w:r>
      <w:proofErr w:type="gramEnd"/>
      <w:r w:rsidRPr="008C5705">
        <w:rPr>
          <w:rFonts w:eastAsia="Arial" w:cs="Arial"/>
          <w:i/>
          <w:iCs/>
          <w:color w:val="000000" w:themeColor="text1"/>
          <w:szCs w:val="24"/>
        </w:rPr>
        <w:t>, quando for o caso.</w:t>
      </w:r>
    </w:p>
    <w:p w14:paraId="3C8D816F"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cs="Arial"/>
          <w:i/>
          <w:iCs/>
          <w:color w:val="000000" w:themeColor="text1"/>
          <w:szCs w:val="24"/>
        </w:rPr>
        <w:t xml:space="preserve">20.2.1. </w:t>
      </w:r>
      <w:r w:rsidRPr="008C5705">
        <w:rPr>
          <w:rFonts w:eastAsia="Arial" w:cs="Arial"/>
          <w:i/>
          <w:iCs/>
          <w:color w:val="000000" w:themeColor="text1"/>
          <w:szCs w:val="24"/>
        </w:rPr>
        <w:t>Para fins da comprovação de que trata este subitem, os atestados deverão dizer respeito a</w:t>
      </w:r>
      <w:r w:rsidRPr="008C5705">
        <w:rPr>
          <w:rFonts w:eastAsia="Arial" w:cs="Arial"/>
          <w:i/>
          <w:color w:val="000000" w:themeColor="text1"/>
          <w:szCs w:val="24"/>
        </w:rPr>
        <w:t xml:space="preserve"> contratos executados com as seguintes características mínimas: </w:t>
      </w:r>
    </w:p>
    <w:p w14:paraId="1BAB5C76" w14:textId="77777777" w:rsidR="009E32C3" w:rsidRPr="008C5705" w:rsidRDefault="009E32C3" w:rsidP="009E32C3">
      <w:pPr>
        <w:pBdr>
          <w:top w:val="nil"/>
          <w:left w:val="nil"/>
          <w:bottom w:val="nil"/>
          <w:right w:val="nil"/>
          <w:between w:val="nil"/>
        </w:pBdr>
        <w:spacing w:after="80" w:line="360" w:lineRule="auto"/>
        <w:rPr>
          <w:rFonts w:cs="Arial"/>
          <w:i/>
          <w:iCs/>
          <w:color w:val="000000" w:themeColor="text1"/>
          <w:szCs w:val="24"/>
        </w:rPr>
      </w:pPr>
      <w:r w:rsidRPr="008C5705">
        <w:rPr>
          <w:rFonts w:cs="Arial"/>
          <w:i/>
          <w:iCs/>
          <w:color w:val="000000" w:themeColor="text1"/>
          <w:szCs w:val="24"/>
        </w:rPr>
        <w:t xml:space="preserve">20.2.2. </w:t>
      </w:r>
      <w:r w:rsidRPr="008C5705">
        <w:rPr>
          <w:rFonts w:eastAsia="Arial" w:cs="Arial"/>
          <w:i/>
          <w:iCs/>
          <w:color w:val="000000" w:themeColor="text1"/>
          <w:szCs w:val="24"/>
        </w:rPr>
        <w:t>........</w:t>
      </w:r>
    </w:p>
    <w:p w14:paraId="1806EC3E" w14:textId="77777777" w:rsidR="009E32C3" w:rsidRPr="008C5705" w:rsidRDefault="009E32C3" w:rsidP="009E32C3">
      <w:pPr>
        <w:pBdr>
          <w:top w:val="nil"/>
          <w:left w:val="nil"/>
          <w:bottom w:val="nil"/>
          <w:right w:val="nil"/>
          <w:between w:val="nil"/>
        </w:pBdr>
        <w:spacing w:after="80" w:line="360" w:lineRule="auto"/>
        <w:rPr>
          <w:rFonts w:cs="Arial"/>
          <w:i/>
          <w:iCs/>
          <w:color w:val="000000" w:themeColor="text1"/>
          <w:szCs w:val="24"/>
        </w:rPr>
      </w:pPr>
      <w:r w:rsidRPr="008C5705">
        <w:rPr>
          <w:rFonts w:cs="Arial"/>
          <w:i/>
          <w:iCs/>
          <w:color w:val="000000" w:themeColor="text1"/>
          <w:szCs w:val="24"/>
        </w:rPr>
        <w:t xml:space="preserve">20.3. </w:t>
      </w:r>
      <w:r w:rsidRPr="008C5705">
        <w:rPr>
          <w:rFonts w:eastAsia="Arial" w:cs="Arial"/>
          <w:i/>
          <w:color w:val="000000" w:themeColor="text1"/>
          <w:szCs w:val="24"/>
        </w:rPr>
        <w:t>Será admitida, para fins de comprovação de quantitativo mínimo, a apresent</w:t>
      </w:r>
      <w:r w:rsidRPr="008C5705">
        <w:rPr>
          <w:rFonts w:eastAsia="Arial" w:cs="Arial"/>
          <w:i/>
          <w:color w:val="000000" w:themeColor="text1"/>
          <w:szCs w:val="24"/>
        </w:rPr>
        <w:t>a</w:t>
      </w:r>
      <w:r w:rsidRPr="008C5705">
        <w:rPr>
          <w:rFonts w:eastAsia="Arial" w:cs="Arial"/>
          <w:i/>
          <w:color w:val="000000" w:themeColor="text1"/>
          <w:szCs w:val="24"/>
        </w:rPr>
        <w:t>ção e o somatório de diferentes atestados executados de forma concomitante.</w:t>
      </w:r>
    </w:p>
    <w:p w14:paraId="5CA1C40A" w14:textId="77777777" w:rsidR="009E32C3" w:rsidRPr="008C5705" w:rsidRDefault="009E32C3" w:rsidP="009E32C3">
      <w:pPr>
        <w:pBdr>
          <w:top w:val="nil"/>
          <w:left w:val="nil"/>
          <w:bottom w:val="nil"/>
          <w:right w:val="nil"/>
          <w:between w:val="nil"/>
        </w:pBdr>
        <w:spacing w:after="80" w:line="360" w:lineRule="auto"/>
        <w:rPr>
          <w:rFonts w:cs="Arial"/>
          <w:i/>
          <w:iCs/>
          <w:color w:val="000000" w:themeColor="text1"/>
          <w:szCs w:val="24"/>
        </w:rPr>
      </w:pPr>
      <w:r w:rsidRPr="008C5705">
        <w:rPr>
          <w:rFonts w:cs="Arial"/>
          <w:i/>
          <w:iCs/>
          <w:color w:val="000000" w:themeColor="text1"/>
          <w:szCs w:val="24"/>
        </w:rPr>
        <w:lastRenderedPageBreak/>
        <w:t xml:space="preserve">20.4. </w:t>
      </w:r>
      <w:r w:rsidRPr="008C5705">
        <w:rPr>
          <w:rFonts w:eastAsia="Arial" w:cs="Arial"/>
          <w:i/>
          <w:color w:val="000000" w:themeColor="text1"/>
          <w:szCs w:val="24"/>
        </w:rPr>
        <w:t>Os atestados de capacidade técnica poderão ser apresentados em nome da matriz ou da filial do fornecedor.</w:t>
      </w:r>
    </w:p>
    <w:p w14:paraId="44EA9258" w14:textId="77777777" w:rsidR="009E32C3" w:rsidRPr="008C5705" w:rsidRDefault="009E32C3" w:rsidP="009E32C3">
      <w:pPr>
        <w:pBdr>
          <w:top w:val="nil"/>
          <w:left w:val="nil"/>
          <w:bottom w:val="nil"/>
          <w:right w:val="nil"/>
          <w:between w:val="nil"/>
        </w:pBdr>
        <w:spacing w:after="80" w:line="360" w:lineRule="auto"/>
        <w:rPr>
          <w:rFonts w:cs="Arial"/>
          <w:i/>
          <w:iCs/>
          <w:color w:val="000000" w:themeColor="text1"/>
          <w:szCs w:val="24"/>
        </w:rPr>
      </w:pPr>
      <w:r w:rsidRPr="008C5705">
        <w:rPr>
          <w:rFonts w:cs="Arial"/>
          <w:i/>
          <w:iCs/>
          <w:color w:val="000000" w:themeColor="text1"/>
          <w:szCs w:val="24"/>
        </w:rPr>
        <w:t>20</w:t>
      </w:r>
      <w:r w:rsidRPr="008C5705">
        <w:rPr>
          <w:rFonts w:eastAsia="Arial" w:cs="Arial"/>
          <w:i/>
          <w:color w:val="000000" w:themeColor="text1"/>
          <w:szCs w:val="24"/>
        </w:rPr>
        <w:t>.4.1. O fornecedor disponibilizará todas as informações necessárias à comprov</w:t>
      </w:r>
      <w:r w:rsidRPr="008C5705">
        <w:rPr>
          <w:rFonts w:eastAsia="Arial" w:cs="Arial"/>
          <w:i/>
          <w:color w:val="000000" w:themeColor="text1"/>
          <w:szCs w:val="24"/>
        </w:rPr>
        <w:t>a</w:t>
      </w:r>
      <w:r w:rsidRPr="008C5705">
        <w:rPr>
          <w:rFonts w:eastAsia="Arial" w:cs="Arial"/>
          <w:i/>
          <w:color w:val="000000" w:themeColor="text1"/>
          <w:szCs w:val="24"/>
        </w:rPr>
        <w:t>ção da legitimidade dos atestados, apresentando, quando solicitado pela Admini</w:t>
      </w:r>
      <w:r w:rsidRPr="008C5705">
        <w:rPr>
          <w:rFonts w:eastAsia="Arial" w:cs="Arial"/>
          <w:i/>
          <w:color w:val="000000" w:themeColor="text1"/>
          <w:szCs w:val="24"/>
        </w:rPr>
        <w:t>s</w:t>
      </w:r>
      <w:r w:rsidRPr="008C5705">
        <w:rPr>
          <w:rFonts w:eastAsia="Arial" w:cs="Arial"/>
          <w:i/>
          <w:color w:val="000000" w:themeColor="text1"/>
          <w:szCs w:val="24"/>
        </w:rPr>
        <w:t>tração, cópia do contrato que deu suporte à contratação, endereço atual da contr</w:t>
      </w:r>
      <w:r w:rsidRPr="008C5705">
        <w:rPr>
          <w:rFonts w:eastAsia="Arial" w:cs="Arial"/>
          <w:i/>
          <w:color w:val="000000" w:themeColor="text1"/>
          <w:szCs w:val="24"/>
        </w:rPr>
        <w:t>a</w:t>
      </w:r>
      <w:r w:rsidRPr="008C5705">
        <w:rPr>
          <w:rFonts w:eastAsia="Arial" w:cs="Arial"/>
          <w:i/>
          <w:color w:val="000000" w:themeColor="text1"/>
          <w:szCs w:val="24"/>
        </w:rPr>
        <w:t>tante e local em que foi executado o objeto contratado, dentre outros documentos.</w:t>
      </w:r>
    </w:p>
    <w:p w14:paraId="75FD0438" w14:textId="6F81CED2" w:rsidR="009E32C3" w:rsidRPr="008C5705" w:rsidRDefault="009E32C3" w:rsidP="009E32C3">
      <w:pPr>
        <w:pBdr>
          <w:top w:val="nil"/>
          <w:left w:val="nil"/>
          <w:bottom w:val="nil"/>
          <w:right w:val="nil"/>
          <w:between w:val="nil"/>
        </w:pBdr>
        <w:spacing w:after="80" w:line="360" w:lineRule="auto"/>
        <w:rPr>
          <w:rFonts w:eastAsia="Arial" w:cs="Arial"/>
          <w:i/>
          <w:color w:val="000000" w:themeColor="text1"/>
          <w:szCs w:val="24"/>
        </w:rPr>
      </w:pPr>
      <w:r w:rsidRPr="008C5705">
        <w:rPr>
          <w:rFonts w:cs="Arial"/>
          <w:i/>
          <w:iCs/>
          <w:color w:val="000000" w:themeColor="text1"/>
          <w:szCs w:val="24"/>
        </w:rPr>
        <w:t xml:space="preserve">20.4.2. </w:t>
      </w:r>
      <w:r w:rsidRPr="008C5705">
        <w:rPr>
          <w:rFonts w:eastAsia="Arial" w:cs="Arial"/>
          <w:i/>
          <w:color w:val="000000" w:themeColor="text1"/>
          <w:szCs w:val="24"/>
        </w:rPr>
        <w:t xml:space="preserve">Prova de atendimento aos requisitos ........, previstos na lei ............: </w:t>
      </w:r>
    </w:p>
    <w:p w14:paraId="61E84EF0" w14:textId="77777777" w:rsidR="00AB5770" w:rsidRPr="008C5705" w:rsidRDefault="00AB5770" w:rsidP="009E32C3">
      <w:pPr>
        <w:pBdr>
          <w:top w:val="nil"/>
          <w:left w:val="nil"/>
          <w:bottom w:val="nil"/>
          <w:right w:val="nil"/>
          <w:between w:val="nil"/>
        </w:pBdr>
        <w:spacing w:after="80" w:line="360" w:lineRule="auto"/>
        <w:rPr>
          <w:rFonts w:cs="Arial"/>
          <w:i/>
          <w:iCs/>
          <w:color w:val="000000" w:themeColor="text1"/>
          <w:szCs w:val="24"/>
        </w:rPr>
      </w:pPr>
    </w:p>
    <w:p w14:paraId="0697D8C6" w14:textId="77777777" w:rsidR="009E32C3" w:rsidRPr="008C5705" w:rsidRDefault="009E32C3" w:rsidP="009E32C3">
      <w:pPr>
        <w:pBdr>
          <w:top w:val="nil"/>
          <w:left w:val="nil"/>
          <w:bottom w:val="nil"/>
          <w:right w:val="nil"/>
          <w:between w:val="nil"/>
        </w:pBdr>
        <w:spacing w:after="80" w:line="360" w:lineRule="auto"/>
        <w:rPr>
          <w:rFonts w:cs="Arial"/>
          <w:b/>
          <w:bCs/>
          <w:i/>
          <w:iCs/>
          <w:color w:val="000000" w:themeColor="text1"/>
          <w:szCs w:val="24"/>
        </w:rPr>
      </w:pPr>
    </w:p>
    <w:p w14:paraId="0A63E44C" w14:textId="77777777" w:rsidR="009E32C3" w:rsidRPr="008C5705" w:rsidRDefault="009E32C3" w:rsidP="009E32C3">
      <w:pPr>
        <w:pBdr>
          <w:top w:val="nil"/>
          <w:left w:val="nil"/>
          <w:bottom w:val="nil"/>
          <w:right w:val="nil"/>
          <w:between w:val="nil"/>
        </w:pBdr>
        <w:spacing w:after="80" w:line="360" w:lineRule="auto"/>
        <w:rPr>
          <w:rFonts w:cs="Arial"/>
          <w:b/>
          <w:bCs/>
          <w:color w:val="000000" w:themeColor="text1"/>
          <w:szCs w:val="24"/>
        </w:rPr>
      </w:pPr>
      <w:r w:rsidRPr="008C5705">
        <w:rPr>
          <w:rFonts w:cs="Arial"/>
          <w:b/>
          <w:bCs/>
          <w:color w:val="000000" w:themeColor="text1"/>
          <w:szCs w:val="24"/>
        </w:rPr>
        <w:t>21. OUTRAS EXIGÊNCIAS</w:t>
      </w:r>
    </w:p>
    <w:p w14:paraId="3539EC36" w14:textId="77777777" w:rsidR="009E32C3" w:rsidRPr="008C5705" w:rsidRDefault="009E32C3" w:rsidP="009E32C3">
      <w:pPr>
        <w:pBdr>
          <w:top w:val="nil"/>
          <w:left w:val="nil"/>
          <w:bottom w:val="nil"/>
          <w:right w:val="nil"/>
          <w:between w:val="nil"/>
        </w:pBdr>
        <w:spacing w:after="80" w:line="360" w:lineRule="auto"/>
        <w:rPr>
          <w:rFonts w:cs="Arial"/>
          <w:i/>
          <w:iCs/>
          <w:color w:val="000000" w:themeColor="text1"/>
          <w:szCs w:val="24"/>
        </w:rPr>
      </w:pPr>
      <w:r w:rsidRPr="008C5705">
        <w:rPr>
          <w:rFonts w:eastAsia="Arial" w:cs="Arial"/>
          <w:color w:val="000000" w:themeColor="text1"/>
          <w:szCs w:val="24"/>
        </w:rPr>
        <w:t>21.1. Caso admitida a participação de cooperativas, será exigida a seguinte doc</w:t>
      </w:r>
      <w:r w:rsidRPr="008C5705">
        <w:rPr>
          <w:rFonts w:eastAsia="Arial" w:cs="Arial"/>
          <w:color w:val="000000" w:themeColor="text1"/>
          <w:szCs w:val="24"/>
        </w:rPr>
        <w:t>u</w:t>
      </w:r>
      <w:r w:rsidRPr="008C5705">
        <w:rPr>
          <w:rFonts w:eastAsia="Arial" w:cs="Arial"/>
          <w:color w:val="000000" w:themeColor="text1"/>
          <w:szCs w:val="24"/>
        </w:rPr>
        <w:t>mentação complementar:</w:t>
      </w:r>
    </w:p>
    <w:p w14:paraId="0A279ABA"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21</w:t>
      </w:r>
      <w:r w:rsidRPr="008C5705">
        <w:rPr>
          <w:rFonts w:cs="Arial"/>
          <w:color w:val="000000" w:themeColor="text1"/>
          <w:szCs w:val="24"/>
        </w:rPr>
        <w:t xml:space="preserve">.1.2. </w:t>
      </w:r>
      <w:r w:rsidRPr="008C5705">
        <w:rPr>
          <w:rFonts w:eastAsia="Arial" w:cs="Arial"/>
          <w:color w:val="000000" w:themeColor="text1"/>
          <w:szCs w:val="24"/>
        </w:rPr>
        <w:t>A relação dos cooperados que atendem aos requisitos técnicos exigidos para a contratação e que executarão o contrato, com as respectivas atas de inscrição e a comprovação de que estão domiciliados na localidade da sede da cooperativa, re</w:t>
      </w:r>
      <w:r w:rsidRPr="008C5705">
        <w:rPr>
          <w:rFonts w:eastAsia="Arial" w:cs="Arial"/>
          <w:color w:val="000000" w:themeColor="text1"/>
          <w:szCs w:val="24"/>
        </w:rPr>
        <w:t>s</w:t>
      </w:r>
      <w:r w:rsidRPr="008C5705">
        <w:rPr>
          <w:rFonts w:eastAsia="Arial" w:cs="Arial"/>
          <w:color w:val="000000" w:themeColor="text1"/>
          <w:szCs w:val="24"/>
        </w:rPr>
        <w:t xml:space="preserve">peitado o disposto nos </w:t>
      </w:r>
      <w:hyperlink r:id="rId20" w:anchor="art4">
        <w:proofErr w:type="spellStart"/>
        <w:r w:rsidRPr="008C5705">
          <w:rPr>
            <w:rFonts w:eastAsia="Arial" w:cs="Arial"/>
            <w:color w:val="000000" w:themeColor="text1"/>
            <w:szCs w:val="24"/>
            <w:u w:val="single"/>
          </w:rPr>
          <w:t>arts</w:t>
        </w:r>
        <w:proofErr w:type="spellEnd"/>
        <w:r w:rsidRPr="008C5705">
          <w:rPr>
            <w:rFonts w:eastAsia="Arial" w:cs="Arial"/>
            <w:color w:val="000000" w:themeColor="text1"/>
            <w:szCs w:val="24"/>
            <w:u w:val="single"/>
          </w:rPr>
          <w:t>. 4º, inciso XI, 21, inciso I</w:t>
        </w:r>
      </w:hyperlink>
      <w:r w:rsidRPr="008C5705">
        <w:rPr>
          <w:rFonts w:eastAsia="Arial" w:cs="Arial"/>
          <w:color w:val="000000" w:themeColor="text1"/>
          <w:szCs w:val="24"/>
        </w:rPr>
        <w:t xml:space="preserve"> e </w:t>
      </w:r>
      <w:hyperlink r:id="rId21" w:anchor="art42">
        <w:r w:rsidRPr="008C5705">
          <w:rPr>
            <w:rFonts w:eastAsia="Arial" w:cs="Arial"/>
            <w:color w:val="000000" w:themeColor="text1"/>
            <w:szCs w:val="24"/>
            <w:u w:val="single"/>
          </w:rPr>
          <w:t>42, §§2º a 6º da Lei n. 5.764, de 1971</w:t>
        </w:r>
      </w:hyperlink>
      <w:r w:rsidRPr="008C5705">
        <w:rPr>
          <w:rFonts w:eastAsia="Arial" w:cs="Arial"/>
          <w:color w:val="000000" w:themeColor="text1"/>
          <w:szCs w:val="24"/>
        </w:rPr>
        <w:t>.</w:t>
      </w:r>
    </w:p>
    <w:p w14:paraId="2C679382" w14:textId="77777777" w:rsidR="009E32C3" w:rsidRPr="008C5705" w:rsidRDefault="009E32C3" w:rsidP="009E32C3">
      <w:pPr>
        <w:pBdr>
          <w:top w:val="nil"/>
          <w:left w:val="nil"/>
          <w:bottom w:val="nil"/>
          <w:right w:val="nil"/>
          <w:between w:val="nil"/>
        </w:pBdr>
        <w:spacing w:after="80" w:line="360" w:lineRule="auto"/>
        <w:rPr>
          <w:rFonts w:cs="Arial"/>
          <w:i/>
          <w:iCs/>
          <w:color w:val="000000" w:themeColor="text1"/>
          <w:szCs w:val="24"/>
        </w:rPr>
      </w:pPr>
      <w:r w:rsidRPr="008C5705">
        <w:rPr>
          <w:rFonts w:cs="Arial"/>
          <w:color w:val="000000" w:themeColor="text1"/>
          <w:szCs w:val="24"/>
        </w:rPr>
        <w:t>21.1.2.</w:t>
      </w:r>
      <w:r w:rsidRPr="008C5705">
        <w:rPr>
          <w:rFonts w:cs="Arial"/>
          <w:i/>
          <w:iCs/>
          <w:color w:val="000000" w:themeColor="text1"/>
          <w:szCs w:val="24"/>
        </w:rPr>
        <w:t xml:space="preserve"> </w:t>
      </w:r>
      <w:r w:rsidRPr="008C5705">
        <w:rPr>
          <w:rFonts w:eastAsia="Arial" w:cs="Arial"/>
          <w:color w:val="000000" w:themeColor="text1"/>
          <w:szCs w:val="24"/>
        </w:rPr>
        <w:t>A declaração de regularidade de situação do contribuinte individual – DRSCI, para cada um dos cooperados indicados;</w:t>
      </w:r>
    </w:p>
    <w:p w14:paraId="1C92B613"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21</w:t>
      </w:r>
      <w:r w:rsidRPr="008C5705">
        <w:rPr>
          <w:rFonts w:cs="Arial"/>
          <w:color w:val="000000" w:themeColor="text1"/>
          <w:szCs w:val="24"/>
        </w:rPr>
        <w:t>.1.3</w:t>
      </w:r>
      <w:r w:rsidRPr="008C5705">
        <w:rPr>
          <w:rFonts w:cs="Arial"/>
          <w:i/>
          <w:iCs/>
          <w:color w:val="000000" w:themeColor="text1"/>
          <w:szCs w:val="24"/>
        </w:rPr>
        <w:t xml:space="preserve">. </w:t>
      </w:r>
      <w:r w:rsidRPr="008C5705">
        <w:rPr>
          <w:rFonts w:eastAsia="Arial" w:cs="Arial"/>
          <w:color w:val="000000" w:themeColor="text1"/>
          <w:szCs w:val="24"/>
        </w:rPr>
        <w:t>A comprovação do capital social proporcional ao número de cooperados n</w:t>
      </w:r>
      <w:r w:rsidRPr="008C5705">
        <w:rPr>
          <w:rFonts w:eastAsia="Arial" w:cs="Arial"/>
          <w:color w:val="000000" w:themeColor="text1"/>
          <w:szCs w:val="24"/>
        </w:rPr>
        <w:t>e</w:t>
      </w:r>
      <w:r w:rsidRPr="008C5705">
        <w:rPr>
          <w:rFonts w:eastAsia="Arial" w:cs="Arial"/>
          <w:color w:val="000000" w:themeColor="text1"/>
          <w:szCs w:val="24"/>
        </w:rPr>
        <w:t xml:space="preserve">cessários à prestação do serviço; </w:t>
      </w:r>
    </w:p>
    <w:p w14:paraId="435FB432"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21</w:t>
      </w:r>
      <w:r w:rsidRPr="008C5705">
        <w:rPr>
          <w:rFonts w:cs="Arial"/>
          <w:color w:val="000000" w:themeColor="text1"/>
          <w:szCs w:val="24"/>
        </w:rPr>
        <w:t>.1.4.</w:t>
      </w:r>
      <w:r w:rsidRPr="008C5705">
        <w:rPr>
          <w:rFonts w:cs="Arial"/>
          <w:i/>
          <w:iCs/>
          <w:color w:val="000000" w:themeColor="text1"/>
          <w:szCs w:val="24"/>
        </w:rPr>
        <w:t xml:space="preserve"> </w:t>
      </w:r>
      <w:r w:rsidRPr="008C5705">
        <w:rPr>
          <w:rFonts w:eastAsia="Arial" w:cs="Arial"/>
          <w:color w:val="000000" w:themeColor="text1"/>
          <w:szCs w:val="24"/>
        </w:rPr>
        <w:t xml:space="preserve">O registro previsto na </w:t>
      </w:r>
      <w:hyperlink r:id="rId22" w:anchor="art107">
        <w:r w:rsidRPr="008C5705">
          <w:rPr>
            <w:rFonts w:eastAsia="Arial" w:cs="Arial"/>
            <w:color w:val="000000" w:themeColor="text1"/>
            <w:szCs w:val="24"/>
            <w:u w:val="single"/>
          </w:rPr>
          <w:t>Lei n. 5.764, de 1971, art. 107</w:t>
        </w:r>
      </w:hyperlink>
      <w:r w:rsidRPr="008C5705">
        <w:rPr>
          <w:rFonts w:eastAsia="Arial" w:cs="Arial"/>
          <w:color w:val="000000" w:themeColor="text1"/>
          <w:szCs w:val="24"/>
        </w:rPr>
        <w:t>;</w:t>
      </w:r>
    </w:p>
    <w:p w14:paraId="4990ABF8"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21</w:t>
      </w:r>
      <w:r w:rsidRPr="008C5705">
        <w:rPr>
          <w:rFonts w:cs="Arial"/>
          <w:color w:val="000000" w:themeColor="text1"/>
          <w:szCs w:val="24"/>
        </w:rPr>
        <w:t>.1.5.</w:t>
      </w:r>
      <w:r w:rsidRPr="008C5705">
        <w:rPr>
          <w:rFonts w:cs="Arial"/>
          <w:i/>
          <w:iCs/>
          <w:color w:val="000000" w:themeColor="text1"/>
          <w:szCs w:val="24"/>
        </w:rPr>
        <w:t xml:space="preserve"> </w:t>
      </w:r>
      <w:r w:rsidRPr="008C5705">
        <w:rPr>
          <w:rFonts w:eastAsia="Arial" w:cs="Arial"/>
          <w:color w:val="000000" w:themeColor="text1"/>
          <w:szCs w:val="24"/>
        </w:rPr>
        <w:t>A comprovação de integração das respectivas quotas-partes por parte dos cooperados que executarão o contrato; e</w:t>
      </w:r>
    </w:p>
    <w:p w14:paraId="4E221FB6"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21</w:t>
      </w:r>
      <w:r w:rsidRPr="008C5705">
        <w:rPr>
          <w:rFonts w:cs="Arial"/>
          <w:color w:val="000000" w:themeColor="text1"/>
          <w:szCs w:val="24"/>
        </w:rPr>
        <w:t>.1.6.</w:t>
      </w:r>
      <w:r w:rsidRPr="008C5705">
        <w:rPr>
          <w:rFonts w:cs="Arial"/>
          <w:i/>
          <w:iCs/>
          <w:color w:val="000000" w:themeColor="text1"/>
          <w:szCs w:val="24"/>
        </w:rPr>
        <w:t xml:space="preserve"> </w:t>
      </w:r>
      <w:r w:rsidRPr="008C5705">
        <w:rPr>
          <w:rFonts w:eastAsia="Arial" w:cs="Arial"/>
          <w:color w:val="000000" w:themeColor="text1"/>
          <w:szCs w:val="24"/>
        </w:rPr>
        <w:t xml:space="preserve">Os seguintes documentos para a comprovação da regularidade jurídica da cooperativa: </w:t>
      </w:r>
    </w:p>
    <w:p w14:paraId="0E27620F"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a) ata de fundação; </w:t>
      </w:r>
    </w:p>
    <w:p w14:paraId="17E9A43B"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b) estatuto social com a ata da assembleia que o aprovou; </w:t>
      </w:r>
    </w:p>
    <w:p w14:paraId="794E298C"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lastRenderedPageBreak/>
        <w:t xml:space="preserve">c) regimento dos fundos instituídos pelos cooperados, com a ata da assembleia; </w:t>
      </w:r>
    </w:p>
    <w:p w14:paraId="469CCFF4"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d) editais de convocação das três últimas assembleias gerais extraordinárias; </w:t>
      </w:r>
    </w:p>
    <w:p w14:paraId="08E2934B"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e) três registros de presença dos cooperados que executarão o contrato em asse</w:t>
      </w:r>
      <w:r w:rsidRPr="008C5705">
        <w:rPr>
          <w:rFonts w:eastAsia="Arial" w:cs="Arial"/>
          <w:color w:val="000000" w:themeColor="text1"/>
          <w:szCs w:val="24"/>
        </w:rPr>
        <w:t>m</w:t>
      </w:r>
      <w:r w:rsidRPr="008C5705">
        <w:rPr>
          <w:rFonts w:eastAsia="Arial" w:cs="Arial"/>
          <w:color w:val="000000" w:themeColor="text1"/>
          <w:szCs w:val="24"/>
        </w:rPr>
        <w:t xml:space="preserve">bleias gerais ou nas reuniões seccionais; e </w:t>
      </w:r>
    </w:p>
    <w:p w14:paraId="77395AF1"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f) ata da sessão que os cooperados autorizaram a cooperativa a contratar o objeto da licitação;</w:t>
      </w:r>
    </w:p>
    <w:p w14:paraId="5E969CBF"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21</w:t>
      </w:r>
      <w:r w:rsidRPr="008C5705">
        <w:rPr>
          <w:rFonts w:cs="Arial"/>
          <w:color w:val="000000" w:themeColor="text1"/>
          <w:szCs w:val="24"/>
        </w:rPr>
        <w:t>.1.7.</w:t>
      </w:r>
      <w:r w:rsidRPr="008C5705">
        <w:rPr>
          <w:rFonts w:cs="Arial"/>
          <w:i/>
          <w:iCs/>
          <w:color w:val="000000" w:themeColor="text1"/>
          <w:szCs w:val="24"/>
        </w:rPr>
        <w:t xml:space="preserve"> </w:t>
      </w:r>
      <w:r w:rsidRPr="008C5705">
        <w:rPr>
          <w:rFonts w:eastAsia="Arial" w:cs="Arial"/>
          <w:color w:val="000000" w:themeColor="text1"/>
          <w:szCs w:val="24"/>
        </w:rPr>
        <w:t xml:space="preserve">A última auditoria contábil-financeira da cooperativa, conforme dispõe o </w:t>
      </w:r>
      <w:hyperlink r:id="rId23" w:anchor="art112">
        <w:r w:rsidRPr="008C5705">
          <w:rPr>
            <w:rFonts w:eastAsia="Arial" w:cs="Arial"/>
            <w:color w:val="000000" w:themeColor="text1"/>
            <w:szCs w:val="24"/>
            <w:u w:val="single"/>
          </w:rPr>
          <w:t>art. 112 da Lei n. 5.764, de 1971</w:t>
        </w:r>
      </w:hyperlink>
      <w:r w:rsidRPr="008C5705">
        <w:rPr>
          <w:rFonts w:eastAsia="Arial" w:cs="Arial"/>
          <w:color w:val="000000" w:themeColor="text1"/>
          <w:szCs w:val="24"/>
        </w:rPr>
        <w:t xml:space="preserve">, ou uma declaração, sob as penas da lei, de que tal auditoria não foi exigida pelo órgão fiscalizador. </w:t>
      </w:r>
    </w:p>
    <w:p w14:paraId="13782811" w14:textId="77777777" w:rsidR="009E32C3" w:rsidRPr="008C5705" w:rsidRDefault="009E32C3" w:rsidP="009E32C3">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b/>
          <w:color w:val="000000" w:themeColor="text1"/>
          <w:szCs w:val="24"/>
        </w:rPr>
        <w:t xml:space="preserve">22. ESTIMATIVAS DO VALOR DA CONTRATAÇÃO </w:t>
      </w:r>
    </w:p>
    <w:p w14:paraId="5222B846" w14:textId="77777777" w:rsidR="009E32C3" w:rsidRPr="008C5705" w:rsidRDefault="009E32C3" w:rsidP="009E32C3">
      <w:pPr>
        <w:pBdr>
          <w:top w:val="nil"/>
          <w:left w:val="nil"/>
          <w:bottom w:val="nil"/>
          <w:right w:val="nil"/>
          <w:between w:val="nil"/>
        </w:pBdr>
        <w:spacing w:after="80" w:line="360" w:lineRule="auto"/>
        <w:rPr>
          <w:rFonts w:eastAsia="Arial" w:cs="Arial"/>
          <w:bCs/>
          <w:i/>
          <w:iCs/>
          <w:color w:val="000000" w:themeColor="text1"/>
          <w:szCs w:val="24"/>
        </w:rPr>
      </w:pPr>
      <w:r w:rsidRPr="008C5705">
        <w:rPr>
          <w:rFonts w:eastAsia="Arial" w:cs="Arial"/>
          <w:bCs/>
          <w:i/>
          <w:iCs/>
          <w:color w:val="000000" w:themeColor="text1"/>
          <w:szCs w:val="24"/>
        </w:rPr>
        <w:t>22.1. O custo estimado total da contratação é de R$... (por extenso), conforme cu</w:t>
      </w:r>
      <w:r w:rsidRPr="008C5705">
        <w:rPr>
          <w:rFonts w:eastAsia="Arial" w:cs="Arial"/>
          <w:bCs/>
          <w:i/>
          <w:iCs/>
          <w:color w:val="000000" w:themeColor="text1"/>
          <w:szCs w:val="24"/>
        </w:rPr>
        <w:t>s</w:t>
      </w:r>
      <w:r w:rsidRPr="008C5705">
        <w:rPr>
          <w:rFonts w:eastAsia="Arial" w:cs="Arial"/>
          <w:bCs/>
          <w:i/>
          <w:iCs/>
          <w:color w:val="000000" w:themeColor="text1"/>
          <w:szCs w:val="24"/>
        </w:rPr>
        <w:t xml:space="preserve">tos unitários apostos na [tabela acima] </w:t>
      </w:r>
      <w:r w:rsidRPr="008C5705">
        <w:rPr>
          <w:rFonts w:eastAsia="Arial" w:cs="Arial"/>
          <w:b/>
          <w:i/>
          <w:iCs/>
          <w:color w:val="000000" w:themeColor="text1"/>
          <w:szCs w:val="24"/>
        </w:rPr>
        <w:t>OU</w:t>
      </w:r>
      <w:r w:rsidRPr="008C5705">
        <w:rPr>
          <w:rFonts w:eastAsia="Arial" w:cs="Arial"/>
          <w:bCs/>
          <w:i/>
          <w:iCs/>
          <w:color w:val="000000" w:themeColor="text1"/>
          <w:szCs w:val="24"/>
        </w:rPr>
        <w:t xml:space="preserve"> [em anexo]. </w:t>
      </w:r>
    </w:p>
    <w:p w14:paraId="0169DD69" w14:textId="77777777" w:rsidR="009E32C3" w:rsidRPr="008C5705" w:rsidRDefault="009E32C3" w:rsidP="009E32C3">
      <w:pPr>
        <w:pBdr>
          <w:top w:val="nil"/>
          <w:left w:val="nil"/>
          <w:bottom w:val="nil"/>
          <w:right w:val="nil"/>
          <w:between w:val="nil"/>
        </w:pBdr>
        <w:spacing w:after="80" w:line="360" w:lineRule="auto"/>
        <w:rPr>
          <w:rFonts w:eastAsia="Arial" w:cs="Arial"/>
          <w:b/>
          <w:i/>
          <w:iCs/>
          <w:color w:val="000000" w:themeColor="text1"/>
          <w:szCs w:val="24"/>
          <w:u w:val="single"/>
        </w:rPr>
      </w:pPr>
      <w:r w:rsidRPr="008C5705">
        <w:rPr>
          <w:rFonts w:eastAsia="Arial" w:cs="Arial"/>
          <w:b/>
          <w:i/>
          <w:iCs/>
          <w:color w:val="000000" w:themeColor="text1"/>
          <w:szCs w:val="24"/>
          <w:u w:val="single"/>
        </w:rPr>
        <w:t>OU</w:t>
      </w:r>
    </w:p>
    <w:p w14:paraId="51E49855" w14:textId="77777777" w:rsidR="009E32C3" w:rsidRPr="008C5705" w:rsidRDefault="009E32C3" w:rsidP="009E32C3">
      <w:pPr>
        <w:pBdr>
          <w:top w:val="nil"/>
          <w:left w:val="nil"/>
          <w:bottom w:val="nil"/>
          <w:right w:val="nil"/>
          <w:between w:val="nil"/>
        </w:pBdr>
        <w:spacing w:after="80" w:line="360" w:lineRule="auto"/>
        <w:rPr>
          <w:rFonts w:eastAsia="Arial" w:cs="Arial"/>
          <w:b/>
          <w:i/>
          <w:iCs/>
          <w:color w:val="000000" w:themeColor="text1"/>
          <w:szCs w:val="24"/>
        </w:rPr>
      </w:pPr>
      <w:r w:rsidRPr="008C5705">
        <w:rPr>
          <w:rFonts w:eastAsia="Arial" w:cs="Arial"/>
          <w:b/>
          <w:i/>
          <w:iCs/>
          <w:color w:val="000000" w:themeColor="text1"/>
          <w:szCs w:val="24"/>
        </w:rPr>
        <w:t xml:space="preserve">22.1. </w:t>
      </w:r>
      <w:r w:rsidRPr="008C5705">
        <w:rPr>
          <w:rFonts w:eastAsia="Arial" w:cs="Arial"/>
          <w:i/>
          <w:iCs/>
          <w:color w:val="000000" w:themeColor="text1"/>
          <w:szCs w:val="24"/>
        </w:rPr>
        <w:t>O valor de referência para aplicação do maior desconto corresponde a R$......(escrito por extenso)</w:t>
      </w:r>
      <w:r w:rsidRPr="008C5705">
        <w:rPr>
          <w:rFonts w:eastAsia="Arial" w:cs="Arial"/>
          <w:b/>
          <w:i/>
          <w:iCs/>
          <w:color w:val="000000" w:themeColor="text1"/>
          <w:szCs w:val="24"/>
        </w:rPr>
        <w:t xml:space="preserve"> </w:t>
      </w:r>
    </w:p>
    <w:p w14:paraId="0D5BFE59" w14:textId="555FA909" w:rsidR="009E32C3" w:rsidRPr="008C5705" w:rsidRDefault="009E32C3" w:rsidP="009E32C3">
      <w:pPr>
        <w:pBdr>
          <w:top w:val="nil"/>
          <w:left w:val="nil"/>
          <w:bottom w:val="nil"/>
          <w:right w:val="nil"/>
          <w:between w:val="nil"/>
        </w:pBdr>
        <w:spacing w:after="80" w:line="360" w:lineRule="auto"/>
        <w:rPr>
          <w:rFonts w:eastAsia="Arial" w:cs="Arial"/>
          <w:b/>
          <w:i/>
          <w:iCs/>
          <w:color w:val="000000" w:themeColor="text1"/>
          <w:szCs w:val="24"/>
        </w:rPr>
      </w:pPr>
      <w:r w:rsidRPr="008C5705">
        <w:rPr>
          <w:rFonts w:eastAsia="Arial" w:cs="Arial"/>
          <w:b/>
          <w:i/>
          <w:iCs/>
          <w:color w:val="000000" w:themeColor="text1"/>
          <w:szCs w:val="24"/>
          <w:u w:val="single"/>
        </w:rPr>
        <w:t xml:space="preserve">OU </w:t>
      </w:r>
    </w:p>
    <w:p w14:paraId="1D395787" w14:textId="77777777" w:rsidR="009E32C3" w:rsidRPr="008C5705" w:rsidRDefault="009E32C3" w:rsidP="009E32C3">
      <w:pPr>
        <w:keepNext/>
        <w:keepLines/>
        <w:pBdr>
          <w:top w:val="nil"/>
          <w:left w:val="nil"/>
          <w:bottom w:val="nil"/>
          <w:right w:val="nil"/>
          <w:between w:val="nil"/>
        </w:pBdr>
        <w:tabs>
          <w:tab w:val="left" w:pos="567"/>
        </w:tabs>
        <w:spacing w:after="80" w:line="360" w:lineRule="auto"/>
        <w:rPr>
          <w:rFonts w:eastAsia="Arial" w:cs="Arial"/>
          <w:b/>
          <w:i/>
          <w:iCs/>
          <w:color w:val="000000" w:themeColor="text1"/>
          <w:szCs w:val="24"/>
        </w:rPr>
      </w:pPr>
      <w:r w:rsidRPr="008C5705">
        <w:rPr>
          <w:rFonts w:eastAsia="Arial" w:cs="Arial"/>
          <w:b/>
          <w:i/>
          <w:iCs/>
          <w:color w:val="000000" w:themeColor="text1"/>
          <w:szCs w:val="24"/>
        </w:rPr>
        <w:t xml:space="preserve">22.1. </w:t>
      </w:r>
      <w:r w:rsidRPr="008C5705">
        <w:rPr>
          <w:rFonts w:eastAsia="Arial" w:cs="Arial"/>
          <w:i/>
          <w:iCs/>
          <w:color w:val="000000" w:themeColor="text1"/>
          <w:szCs w:val="24"/>
        </w:rPr>
        <w:t xml:space="preserve">O custo estimado da contratação possui caráter sigiloso e será tornado público apenas e imediatamente após o julgamento das propostas. </w:t>
      </w:r>
    </w:p>
    <w:p w14:paraId="3BDF9C8D" w14:textId="77777777" w:rsidR="009E32C3" w:rsidRPr="008C5705" w:rsidRDefault="009E32C3" w:rsidP="009E32C3">
      <w:pPr>
        <w:keepNext/>
        <w:keepLines/>
        <w:pBdr>
          <w:top w:val="nil"/>
          <w:left w:val="nil"/>
          <w:bottom w:val="nil"/>
          <w:right w:val="nil"/>
          <w:between w:val="nil"/>
        </w:pBdr>
        <w:tabs>
          <w:tab w:val="left" w:pos="567"/>
        </w:tabs>
        <w:spacing w:after="80" w:line="360" w:lineRule="auto"/>
        <w:rPr>
          <w:rFonts w:eastAsia="Arial" w:cs="Arial"/>
          <w:b/>
          <w:i/>
          <w:iCs/>
          <w:color w:val="000000" w:themeColor="text1"/>
          <w:szCs w:val="24"/>
        </w:rPr>
      </w:pPr>
      <w:r w:rsidRPr="008C5705">
        <w:rPr>
          <w:rFonts w:eastAsia="Arial" w:cs="Arial"/>
          <w:b/>
          <w:i/>
          <w:iCs/>
          <w:color w:val="000000" w:themeColor="text1"/>
          <w:szCs w:val="24"/>
        </w:rPr>
        <w:t xml:space="preserve">2.2. </w:t>
      </w:r>
      <w:r w:rsidRPr="008C5705">
        <w:rPr>
          <w:rFonts w:eastAsia="Arial" w:cs="Arial"/>
          <w:i/>
          <w:iCs/>
          <w:color w:val="000000" w:themeColor="text1"/>
          <w:szCs w:val="24"/>
        </w:rPr>
        <w:t>A estimativa de custo levou em consideração o risco envolvido na contratação e sua alocação entre contratante e contratado, conforme especificado na matriz de risco constante do Contrato.</w:t>
      </w:r>
    </w:p>
    <w:p w14:paraId="0C85A425" w14:textId="77777777" w:rsidR="009E32C3" w:rsidRPr="008C5705" w:rsidRDefault="009E32C3" w:rsidP="009E32C3">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p>
    <w:p w14:paraId="7DF6C786" w14:textId="77777777" w:rsidR="009E32C3" w:rsidRPr="008C5705" w:rsidRDefault="009E32C3" w:rsidP="009E32C3">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r w:rsidRPr="008C5705">
        <w:rPr>
          <w:rFonts w:eastAsia="Arial" w:cs="Arial"/>
          <w:b/>
          <w:color w:val="000000" w:themeColor="text1"/>
          <w:szCs w:val="24"/>
        </w:rPr>
        <w:t>23. DOTAÇÃO ORÇAMENTÁRIA</w:t>
      </w:r>
    </w:p>
    <w:p w14:paraId="7F5166B2"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23.1. As despesas decorrentes da presente contratação correrão à conta de recu</w:t>
      </w:r>
      <w:r w:rsidRPr="008C5705">
        <w:rPr>
          <w:rFonts w:eastAsia="Arial" w:cs="Arial"/>
          <w:color w:val="000000" w:themeColor="text1"/>
          <w:szCs w:val="24"/>
        </w:rPr>
        <w:t>r</w:t>
      </w:r>
      <w:r w:rsidRPr="008C5705">
        <w:rPr>
          <w:rFonts w:eastAsia="Arial" w:cs="Arial"/>
          <w:color w:val="000000" w:themeColor="text1"/>
          <w:szCs w:val="24"/>
        </w:rPr>
        <w:t xml:space="preserve">sos específicos consignados no Orçamento do Município de Santa Amélia/PR. </w:t>
      </w:r>
    </w:p>
    <w:p w14:paraId="70DDC727"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23.2. A contratação será atendida pela seguinte dotação orçamentária:</w:t>
      </w:r>
      <w:r w:rsidRPr="008C5705">
        <w:rPr>
          <w:rFonts w:cs="Arial"/>
          <w:color w:val="000000" w:themeColor="text1"/>
          <w:szCs w:val="24"/>
        </w:rPr>
        <w:t xml:space="preserve"> </w:t>
      </w:r>
      <w:r w:rsidRPr="008C5705">
        <w:rPr>
          <w:rFonts w:eastAsia="Arial" w:cs="Arial"/>
          <w:color w:val="000000" w:themeColor="text1"/>
          <w:szCs w:val="24"/>
        </w:rPr>
        <w:t>XXXXXXXXXXXXX</w:t>
      </w:r>
    </w:p>
    <w:p w14:paraId="072E1331"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cs="Arial"/>
          <w:i/>
          <w:iCs/>
          <w:color w:val="000000" w:themeColor="text1"/>
          <w:szCs w:val="24"/>
        </w:rPr>
        <w:lastRenderedPageBreak/>
        <w:t xml:space="preserve">23.3. </w:t>
      </w:r>
      <w:r w:rsidRPr="008C5705">
        <w:rPr>
          <w:rFonts w:eastAsia="Arial" w:cs="Arial"/>
          <w:i/>
          <w:iCs/>
          <w:color w:val="000000" w:themeColor="text1"/>
          <w:szCs w:val="24"/>
        </w:rPr>
        <w:t>A dotação relativa aos exercícios financeiros subsequentes será indicada após aprovação da Lei</w:t>
      </w:r>
      <w:r w:rsidRPr="008C5705">
        <w:rPr>
          <w:rFonts w:eastAsia="Arial" w:cs="Arial"/>
          <w:i/>
          <w:color w:val="000000" w:themeColor="text1"/>
          <w:szCs w:val="24"/>
        </w:rPr>
        <w:t xml:space="preserve"> Orçamentária respectiva e liberação dos créditos correspondentes, mediante </w:t>
      </w:r>
      <w:proofErr w:type="spellStart"/>
      <w:r w:rsidRPr="008C5705">
        <w:rPr>
          <w:rFonts w:eastAsia="Arial" w:cs="Arial"/>
          <w:i/>
          <w:color w:val="000000" w:themeColor="text1"/>
          <w:szCs w:val="24"/>
        </w:rPr>
        <w:t>apostilamento</w:t>
      </w:r>
      <w:proofErr w:type="spellEnd"/>
      <w:r w:rsidRPr="008C5705">
        <w:rPr>
          <w:rFonts w:eastAsia="Arial" w:cs="Arial"/>
          <w:i/>
          <w:color w:val="000000" w:themeColor="text1"/>
          <w:szCs w:val="24"/>
        </w:rPr>
        <w:t>.</w:t>
      </w:r>
    </w:p>
    <w:p w14:paraId="0DA2E132" w14:textId="77777777" w:rsidR="009E32C3" w:rsidRPr="008C5705" w:rsidRDefault="009E32C3" w:rsidP="009E32C3">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bookmarkStart w:id="5" w:name="_Toc115335372"/>
    </w:p>
    <w:p w14:paraId="3CA5FCF4" w14:textId="77777777" w:rsidR="009E32C3" w:rsidRPr="008C5705" w:rsidRDefault="009E32C3" w:rsidP="009E32C3">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r w:rsidRPr="008C5705">
        <w:rPr>
          <w:rFonts w:eastAsia="Arial" w:cs="Arial"/>
          <w:b/>
          <w:color w:val="000000" w:themeColor="text1"/>
          <w:szCs w:val="24"/>
        </w:rPr>
        <w:t>24. DA PUBLICIDADE</w:t>
      </w:r>
      <w:bookmarkEnd w:id="5"/>
    </w:p>
    <w:p w14:paraId="46E5E28C"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24.1. O extrato do contrato oriundo deste instrumento será publicado no portal de transparência e no Diário Oficial do Município de Santa Amélia/PR e dos Municípios do Estado do Paraná.</w:t>
      </w:r>
      <w:bookmarkStart w:id="6" w:name="_Hlk111536178"/>
    </w:p>
    <w:p w14:paraId="7C3100C1"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24.2. A Contratada deverá declarar para os devidos fins que está ciente que a ínt</w:t>
      </w:r>
      <w:r w:rsidRPr="008C5705">
        <w:rPr>
          <w:rFonts w:eastAsia="Arial" w:cs="Arial"/>
          <w:color w:val="000000" w:themeColor="text1"/>
          <w:szCs w:val="24"/>
        </w:rPr>
        <w:t>e</w:t>
      </w:r>
      <w:r w:rsidRPr="008C5705">
        <w:rPr>
          <w:rFonts w:eastAsia="Arial" w:cs="Arial"/>
          <w:color w:val="000000" w:themeColor="text1"/>
          <w:szCs w:val="24"/>
        </w:rPr>
        <w:t>gra do contrato, bem como de eventual Termo Aditivo, será publicada no Portal da Transparência da Prefeitura Municipal de Santa Amélia/PR e que tal publicação não fere nenhum dispositivo da Lei Federal nº 13.709/2018, Lei Geral de Proteção de Dados Pessoais – LGDP.</w:t>
      </w:r>
      <w:bookmarkStart w:id="7" w:name="_Toc115335373"/>
      <w:bookmarkEnd w:id="6"/>
    </w:p>
    <w:p w14:paraId="7EF6DB87"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p>
    <w:p w14:paraId="5F50CE24" w14:textId="77777777" w:rsidR="009E32C3" w:rsidRPr="008C5705" w:rsidRDefault="009E32C3" w:rsidP="009E32C3">
      <w:pPr>
        <w:pBdr>
          <w:top w:val="nil"/>
          <w:left w:val="nil"/>
          <w:bottom w:val="nil"/>
          <w:right w:val="nil"/>
          <w:between w:val="nil"/>
        </w:pBdr>
        <w:spacing w:after="80" w:line="360" w:lineRule="auto"/>
        <w:rPr>
          <w:rFonts w:eastAsia="Arial" w:cs="Arial"/>
          <w:b/>
          <w:bCs/>
          <w:color w:val="000000" w:themeColor="text1"/>
          <w:szCs w:val="24"/>
        </w:rPr>
      </w:pPr>
      <w:r w:rsidRPr="008C5705">
        <w:rPr>
          <w:rFonts w:eastAsia="Arial" w:cs="Arial"/>
          <w:b/>
          <w:bCs/>
          <w:color w:val="000000" w:themeColor="text1"/>
          <w:szCs w:val="24"/>
        </w:rPr>
        <w:t>25. DA LEI ANTICORRUPÇÃO</w:t>
      </w:r>
      <w:bookmarkEnd w:id="7"/>
    </w:p>
    <w:p w14:paraId="3A011DE9"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25.1. As partes deverão observar todas as disposições das regras anticorrupção em vigor no Brasil, em especial, as previsões da Lei Federal nº 12.846/2013 – Lei Ant</w:t>
      </w:r>
      <w:r w:rsidRPr="008C5705">
        <w:rPr>
          <w:rFonts w:eastAsia="Arial" w:cs="Arial"/>
          <w:color w:val="000000" w:themeColor="text1"/>
          <w:szCs w:val="24"/>
        </w:rPr>
        <w:t>i</w:t>
      </w:r>
      <w:r w:rsidRPr="008C5705">
        <w:rPr>
          <w:rFonts w:eastAsia="Arial" w:cs="Arial"/>
          <w:color w:val="000000" w:themeColor="text1"/>
          <w:szCs w:val="24"/>
        </w:rPr>
        <w:t>corrupção e do Decreto Federal nº 8.420/2015.</w:t>
      </w:r>
    </w:p>
    <w:p w14:paraId="57E53D86" w14:textId="77777777" w:rsidR="009E32C3" w:rsidRPr="008C5705" w:rsidRDefault="009E32C3" w:rsidP="009E32C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25.1.1 As partes deverão se comprometer também a se absterem de praticar quai</w:t>
      </w:r>
      <w:r w:rsidRPr="008C5705">
        <w:rPr>
          <w:rFonts w:eastAsia="Arial" w:cs="Arial"/>
          <w:color w:val="000000" w:themeColor="text1"/>
          <w:szCs w:val="24"/>
        </w:rPr>
        <w:t>s</w:t>
      </w:r>
      <w:r w:rsidRPr="008C5705">
        <w:rPr>
          <w:rFonts w:eastAsia="Arial" w:cs="Arial"/>
          <w:color w:val="000000" w:themeColor="text1"/>
          <w:szCs w:val="24"/>
        </w:rPr>
        <w:t>quer atividades que constituam violação às disposições das normas anticorrupção e das demais disposições referentes à matéria.</w:t>
      </w:r>
    </w:p>
    <w:p w14:paraId="10761B45"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 xml:space="preserve">25.1.2. </w:t>
      </w:r>
      <w:r w:rsidRPr="008C5705">
        <w:rPr>
          <w:rFonts w:cs="Arial"/>
          <w:color w:val="000000" w:themeColor="text1"/>
          <w:szCs w:val="24"/>
        </w:rPr>
        <w:t>As partes, por si e por seus administradores, diretores, funcionários e age</w:t>
      </w:r>
      <w:r w:rsidRPr="008C5705">
        <w:rPr>
          <w:rFonts w:cs="Arial"/>
          <w:color w:val="000000" w:themeColor="text1"/>
          <w:szCs w:val="24"/>
        </w:rPr>
        <w:t>n</w:t>
      </w:r>
      <w:r w:rsidRPr="008C5705">
        <w:rPr>
          <w:rFonts w:cs="Arial"/>
          <w:color w:val="000000" w:themeColor="text1"/>
          <w:szCs w:val="24"/>
        </w:rPr>
        <w:t>tes, bem como por seus sócios, deverão conduzir suas práticas, durante a execução do contrato, de forma ética e em conformidade com os preceitos legais aplicáveis.</w:t>
      </w:r>
    </w:p>
    <w:p w14:paraId="1E00D486"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25</w:t>
      </w:r>
      <w:r w:rsidRPr="008C5705">
        <w:rPr>
          <w:rFonts w:eastAsia="Arial" w:cs="Arial"/>
          <w:color w:val="000000" w:themeColor="text1"/>
          <w:szCs w:val="24"/>
        </w:rPr>
        <w:t>.1.3. Para a execução do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w:t>
      </w:r>
      <w:r w:rsidRPr="008C5705">
        <w:rPr>
          <w:rFonts w:eastAsia="Arial" w:cs="Arial"/>
          <w:color w:val="000000" w:themeColor="text1"/>
          <w:szCs w:val="24"/>
        </w:rPr>
        <w:t>e</w:t>
      </w:r>
      <w:r w:rsidRPr="008C5705">
        <w:rPr>
          <w:rFonts w:eastAsia="Arial" w:cs="Arial"/>
          <w:color w:val="000000" w:themeColor="text1"/>
          <w:szCs w:val="24"/>
        </w:rPr>
        <w:t xml:space="preserve">nefícios de qualquer espécie que constituam prática ilegal ou de corrupção sob as </w:t>
      </w:r>
      <w:r w:rsidRPr="008C5705">
        <w:rPr>
          <w:rFonts w:eastAsia="Arial" w:cs="Arial"/>
          <w:color w:val="000000" w:themeColor="text1"/>
          <w:szCs w:val="24"/>
        </w:rPr>
        <w:lastRenderedPageBreak/>
        <w:t>leis de qualquer país, seja de forma direta ou indireta quanto ao objeto do contrato, ou de forma não relacionada ao mesmo ou direcionar negócios que violem as regras anticorrupção, devendo garantir, ainda, que seus prepostos e colaboradores ajam da mesma forma.</w:t>
      </w:r>
    </w:p>
    <w:p w14:paraId="20E5E3D6"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25</w:t>
      </w:r>
      <w:r w:rsidRPr="008C5705">
        <w:rPr>
          <w:rFonts w:eastAsia="Arial" w:cs="Arial"/>
          <w:color w:val="000000" w:themeColor="text1"/>
          <w:szCs w:val="24"/>
        </w:rPr>
        <w:t>.1.4. Na assinatura do contrato, as partes deverão declarar que: (a) não violaram, violam ou violarão as regras anticorrupção; (b) têm a ciência de que qualquer ativ</w:t>
      </w:r>
      <w:r w:rsidRPr="008C5705">
        <w:rPr>
          <w:rFonts w:eastAsia="Arial" w:cs="Arial"/>
          <w:color w:val="000000" w:themeColor="text1"/>
          <w:szCs w:val="24"/>
        </w:rPr>
        <w:t>i</w:t>
      </w:r>
      <w:r w:rsidRPr="008C5705">
        <w:rPr>
          <w:rFonts w:eastAsia="Arial" w:cs="Arial"/>
          <w:color w:val="000000" w:themeColor="text1"/>
          <w:szCs w:val="24"/>
        </w:rPr>
        <w:t>dade que viole as regras anticorrupção é proibida; e (c) declaram conhecer as co</w:t>
      </w:r>
      <w:r w:rsidRPr="008C5705">
        <w:rPr>
          <w:rFonts w:eastAsia="Arial" w:cs="Arial"/>
          <w:color w:val="000000" w:themeColor="text1"/>
          <w:szCs w:val="24"/>
        </w:rPr>
        <w:t>n</w:t>
      </w:r>
      <w:r w:rsidRPr="008C5705">
        <w:rPr>
          <w:rFonts w:eastAsia="Arial" w:cs="Arial"/>
          <w:color w:val="000000" w:themeColor="text1"/>
          <w:szCs w:val="24"/>
        </w:rPr>
        <w:t xml:space="preserve">sequências possíveis de tal violação. </w:t>
      </w:r>
    </w:p>
    <w:p w14:paraId="2E624356" w14:textId="77777777" w:rsidR="009E32C3" w:rsidRPr="008C5705" w:rsidRDefault="009E32C3" w:rsidP="009E32C3">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25</w:t>
      </w:r>
      <w:r w:rsidRPr="008C5705">
        <w:rPr>
          <w:rFonts w:eastAsia="Arial" w:cs="Arial"/>
          <w:color w:val="000000" w:themeColor="text1"/>
          <w:szCs w:val="24"/>
        </w:rPr>
        <w:t>.1.5. Qualquer descumprimento das regras de integridade mencionadas acima ensejará a resolução imediata do contrato, apenas por meio de notificação extrajud</w:t>
      </w:r>
      <w:r w:rsidRPr="008C5705">
        <w:rPr>
          <w:rFonts w:eastAsia="Arial" w:cs="Arial"/>
          <w:color w:val="000000" w:themeColor="text1"/>
          <w:szCs w:val="24"/>
        </w:rPr>
        <w:t>i</w:t>
      </w:r>
      <w:r w:rsidRPr="008C5705">
        <w:rPr>
          <w:rFonts w:eastAsia="Arial" w:cs="Arial"/>
          <w:color w:val="000000" w:themeColor="text1"/>
          <w:szCs w:val="24"/>
        </w:rPr>
        <w:t>cial, sem prejuízo de eventual pagamento de indenização por perdas e danos.</w:t>
      </w:r>
    </w:p>
    <w:p w14:paraId="0ABE15BC" w14:textId="77777777" w:rsidR="009E32C3" w:rsidRPr="008C5705" w:rsidRDefault="009E32C3" w:rsidP="009E32C3">
      <w:pPr>
        <w:spacing w:after="80" w:line="360" w:lineRule="auto"/>
        <w:rPr>
          <w:rFonts w:cs="Arial"/>
          <w:color w:val="000000" w:themeColor="text1"/>
          <w:szCs w:val="24"/>
        </w:rPr>
      </w:pPr>
    </w:p>
    <w:p w14:paraId="39547875" w14:textId="77777777" w:rsidR="009E32C3" w:rsidRPr="008C5705" w:rsidRDefault="009E32C3" w:rsidP="009E32C3">
      <w:pPr>
        <w:spacing w:after="80" w:line="360" w:lineRule="auto"/>
        <w:rPr>
          <w:rFonts w:cs="Arial"/>
          <w:color w:val="000000" w:themeColor="text1"/>
          <w:szCs w:val="24"/>
        </w:rPr>
      </w:pPr>
      <w:r w:rsidRPr="008C5705">
        <w:rPr>
          <w:rFonts w:cs="Arial"/>
          <w:color w:val="000000" w:themeColor="text1"/>
          <w:szCs w:val="24"/>
        </w:rPr>
        <w:t xml:space="preserve">Santa Amélia/PR, </w:t>
      </w:r>
      <w:proofErr w:type="spellStart"/>
      <w:r w:rsidRPr="008C5705">
        <w:rPr>
          <w:rFonts w:cs="Arial"/>
          <w:color w:val="000000" w:themeColor="text1"/>
          <w:szCs w:val="24"/>
        </w:rPr>
        <w:t>xx</w:t>
      </w:r>
      <w:proofErr w:type="spellEnd"/>
      <w:r w:rsidRPr="008C5705">
        <w:rPr>
          <w:rFonts w:cs="Arial"/>
          <w:color w:val="000000" w:themeColor="text1"/>
          <w:szCs w:val="24"/>
        </w:rPr>
        <w:t xml:space="preserve"> de </w:t>
      </w:r>
      <w:proofErr w:type="spellStart"/>
      <w:r w:rsidRPr="008C5705">
        <w:rPr>
          <w:rFonts w:cs="Arial"/>
          <w:color w:val="000000" w:themeColor="text1"/>
          <w:szCs w:val="24"/>
        </w:rPr>
        <w:t>xxxx</w:t>
      </w:r>
      <w:proofErr w:type="spellEnd"/>
      <w:r w:rsidRPr="008C5705">
        <w:rPr>
          <w:rFonts w:cs="Arial"/>
          <w:color w:val="000000" w:themeColor="text1"/>
          <w:szCs w:val="24"/>
        </w:rPr>
        <w:t xml:space="preserve"> de 2023.</w:t>
      </w:r>
    </w:p>
    <w:p w14:paraId="789DEBF4" w14:textId="77777777" w:rsidR="009E32C3" w:rsidRPr="008C5705" w:rsidRDefault="009E32C3" w:rsidP="009E32C3">
      <w:pPr>
        <w:spacing w:after="80" w:line="360" w:lineRule="auto"/>
        <w:rPr>
          <w:rFonts w:cs="Arial"/>
          <w:color w:val="000000" w:themeColor="text1"/>
          <w:szCs w:val="24"/>
        </w:rPr>
      </w:pPr>
    </w:p>
    <w:p w14:paraId="5D71EC78" w14:textId="77777777" w:rsidR="009E32C3" w:rsidRPr="008C5705" w:rsidRDefault="009E32C3" w:rsidP="009E32C3">
      <w:pPr>
        <w:spacing w:after="80" w:line="360" w:lineRule="auto"/>
        <w:rPr>
          <w:rFonts w:cs="Arial"/>
          <w:color w:val="000000" w:themeColor="text1"/>
          <w:szCs w:val="24"/>
        </w:rPr>
      </w:pPr>
    </w:p>
    <w:p w14:paraId="7689A91B" w14:textId="77777777" w:rsidR="009E32C3" w:rsidRPr="008C5705" w:rsidRDefault="009E32C3" w:rsidP="009E32C3">
      <w:pPr>
        <w:spacing w:after="80" w:line="360" w:lineRule="auto"/>
        <w:rPr>
          <w:rFonts w:cs="Arial"/>
          <w:color w:val="000000" w:themeColor="text1"/>
          <w:szCs w:val="24"/>
        </w:rPr>
      </w:pPr>
    </w:p>
    <w:p w14:paraId="4A04C15C" w14:textId="0D57B9FA" w:rsidR="00AB5770" w:rsidRPr="008C5705" w:rsidRDefault="009E32C3" w:rsidP="00AB5770">
      <w:pPr>
        <w:spacing w:after="0" w:line="240" w:lineRule="auto"/>
        <w:rPr>
          <w:rFonts w:cs="Arial"/>
          <w:color w:val="000000" w:themeColor="text1"/>
          <w:szCs w:val="24"/>
        </w:rPr>
      </w:pPr>
      <w:r w:rsidRPr="008C5705">
        <w:rPr>
          <w:rFonts w:cs="Arial"/>
          <w:color w:val="000000" w:themeColor="text1"/>
          <w:szCs w:val="24"/>
        </w:rPr>
        <w:t>_________________________                           _______________________________</w:t>
      </w:r>
      <w:r w:rsidR="00AB5770" w:rsidRPr="008C5705">
        <w:rPr>
          <w:rFonts w:cs="Arial"/>
          <w:color w:val="000000" w:themeColor="text1"/>
          <w:szCs w:val="24"/>
        </w:rPr>
        <w:t xml:space="preserve"> </w:t>
      </w:r>
    </w:p>
    <w:p w14:paraId="43F265A0" w14:textId="70EBB808" w:rsidR="009E32C3" w:rsidRPr="008C5705" w:rsidRDefault="009E32C3" w:rsidP="00AB5770">
      <w:pPr>
        <w:spacing w:after="0" w:line="240" w:lineRule="auto"/>
        <w:rPr>
          <w:rFonts w:cs="Arial"/>
          <w:color w:val="000000" w:themeColor="text1"/>
          <w:szCs w:val="24"/>
        </w:rPr>
      </w:pPr>
      <w:r w:rsidRPr="008C5705">
        <w:rPr>
          <w:rFonts w:eastAsia="Times New Roman" w:cs="Arial"/>
          <w:bCs/>
          <w:color w:val="000000" w:themeColor="text1"/>
          <w:szCs w:val="24"/>
        </w:rPr>
        <w:t>(Servidor Responsável Pelo TR)</w:t>
      </w:r>
      <w:r w:rsidRPr="008C5705">
        <w:rPr>
          <w:rFonts w:cs="Arial"/>
          <w:color w:val="000000" w:themeColor="text1"/>
          <w:szCs w:val="24"/>
        </w:rPr>
        <w:t xml:space="preserve">                                  (Secretária Requisitante)</w:t>
      </w:r>
    </w:p>
    <w:p w14:paraId="024B0A39" w14:textId="01B781E9" w:rsidR="00F44242" w:rsidRPr="008C5705" w:rsidRDefault="009E32C3" w:rsidP="00AB5770">
      <w:pPr>
        <w:spacing w:after="0" w:line="240" w:lineRule="auto"/>
        <w:rPr>
          <w:rFonts w:cs="Arial"/>
          <w:color w:val="000000" w:themeColor="text1"/>
          <w:szCs w:val="24"/>
        </w:rPr>
      </w:pPr>
      <w:r w:rsidRPr="008C5705">
        <w:rPr>
          <w:rFonts w:eastAsia="Times New Roman" w:cs="Arial"/>
          <w:bCs/>
          <w:color w:val="000000" w:themeColor="text1"/>
          <w:szCs w:val="24"/>
        </w:rPr>
        <w:t>(Cargo do Servidor)                                                 (</w:t>
      </w:r>
      <w:r w:rsidRPr="008C5705">
        <w:rPr>
          <w:rFonts w:cs="Arial"/>
          <w:color w:val="000000" w:themeColor="text1"/>
          <w:szCs w:val="24"/>
        </w:rPr>
        <w:t>Secretaria Municipal de XXXXXXXX)</w:t>
      </w:r>
    </w:p>
    <w:p w14:paraId="77FF8BD4" w14:textId="21A42919" w:rsidR="00F768BE" w:rsidRPr="008C5705" w:rsidRDefault="00F768BE" w:rsidP="00AB5770">
      <w:pPr>
        <w:spacing w:after="0" w:line="240" w:lineRule="auto"/>
        <w:rPr>
          <w:rFonts w:cs="Arial"/>
          <w:color w:val="000000" w:themeColor="text1"/>
          <w:szCs w:val="24"/>
        </w:rPr>
      </w:pPr>
    </w:p>
    <w:p w14:paraId="31C96FD6" w14:textId="17D430B9" w:rsidR="00F768BE" w:rsidRPr="008C5705" w:rsidRDefault="00F768BE" w:rsidP="00AB5770">
      <w:pPr>
        <w:spacing w:after="0" w:line="240" w:lineRule="auto"/>
        <w:rPr>
          <w:rFonts w:cs="Arial"/>
          <w:color w:val="000000" w:themeColor="text1"/>
          <w:szCs w:val="24"/>
        </w:rPr>
      </w:pPr>
    </w:p>
    <w:p w14:paraId="425DE3BA" w14:textId="26F62B17" w:rsidR="00F768BE" w:rsidRPr="008C5705" w:rsidRDefault="00F768BE" w:rsidP="00AB5770">
      <w:pPr>
        <w:spacing w:after="0" w:line="240" w:lineRule="auto"/>
        <w:rPr>
          <w:rFonts w:cs="Arial"/>
          <w:color w:val="000000" w:themeColor="text1"/>
          <w:szCs w:val="24"/>
        </w:rPr>
      </w:pPr>
    </w:p>
    <w:p w14:paraId="4CDFE700" w14:textId="44ADB614" w:rsidR="00F768BE" w:rsidRPr="008C5705" w:rsidRDefault="00F768BE" w:rsidP="00AB5770">
      <w:pPr>
        <w:spacing w:after="0" w:line="240" w:lineRule="auto"/>
        <w:rPr>
          <w:rFonts w:cs="Arial"/>
          <w:color w:val="000000" w:themeColor="text1"/>
          <w:szCs w:val="24"/>
        </w:rPr>
      </w:pPr>
    </w:p>
    <w:p w14:paraId="572EF741" w14:textId="3FD05839" w:rsidR="00F768BE" w:rsidRPr="008C5705" w:rsidRDefault="00F768BE" w:rsidP="00AB5770">
      <w:pPr>
        <w:spacing w:after="0" w:line="240" w:lineRule="auto"/>
        <w:rPr>
          <w:rFonts w:cs="Arial"/>
          <w:color w:val="000000" w:themeColor="text1"/>
          <w:szCs w:val="24"/>
        </w:rPr>
      </w:pPr>
    </w:p>
    <w:p w14:paraId="36D553DB" w14:textId="30FEC789" w:rsidR="00F768BE" w:rsidRPr="008C5705" w:rsidRDefault="00F768BE" w:rsidP="00AB5770">
      <w:pPr>
        <w:spacing w:after="0" w:line="240" w:lineRule="auto"/>
        <w:rPr>
          <w:rFonts w:cs="Arial"/>
          <w:color w:val="000000" w:themeColor="text1"/>
          <w:szCs w:val="24"/>
        </w:rPr>
      </w:pPr>
    </w:p>
    <w:p w14:paraId="3939977B" w14:textId="717512D0" w:rsidR="00F768BE" w:rsidRPr="008C5705" w:rsidRDefault="00F768BE" w:rsidP="00AB5770">
      <w:pPr>
        <w:spacing w:after="0" w:line="240" w:lineRule="auto"/>
        <w:rPr>
          <w:rFonts w:cs="Arial"/>
          <w:color w:val="000000" w:themeColor="text1"/>
          <w:szCs w:val="24"/>
        </w:rPr>
      </w:pPr>
    </w:p>
    <w:p w14:paraId="335F9A31" w14:textId="75AB218A" w:rsidR="00F768BE" w:rsidRPr="008C5705" w:rsidRDefault="00F768BE" w:rsidP="00AB5770">
      <w:pPr>
        <w:spacing w:after="0" w:line="240" w:lineRule="auto"/>
        <w:rPr>
          <w:rFonts w:cs="Arial"/>
          <w:color w:val="000000" w:themeColor="text1"/>
          <w:szCs w:val="24"/>
        </w:rPr>
      </w:pPr>
    </w:p>
    <w:p w14:paraId="41329FDF" w14:textId="4E2C07DA" w:rsidR="00F768BE" w:rsidRPr="008C5705" w:rsidRDefault="00F768BE" w:rsidP="00AB5770">
      <w:pPr>
        <w:spacing w:after="0" w:line="240" w:lineRule="auto"/>
        <w:rPr>
          <w:rFonts w:cs="Arial"/>
          <w:color w:val="000000" w:themeColor="text1"/>
          <w:szCs w:val="24"/>
        </w:rPr>
      </w:pPr>
    </w:p>
    <w:p w14:paraId="0A3607DF" w14:textId="55D8A909" w:rsidR="00F768BE" w:rsidRPr="008C5705" w:rsidRDefault="00F768BE" w:rsidP="00AB5770">
      <w:pPr>
        <w:spacing w:after="0" w:line="240" w:lineRule="auto"/>
        <w:rPr>
          <w:rFonts w:cs="Arial"/>
          <w:color w:val="000000" w:themeColor="text1"/>
          <w:szCs w:val="24"/>
        </w:rPr>
      </w:pPr>
    </w:p>
    <w:p w14:paraId="73D9B2DB" w14:textId="01AF6DAE" w:rsidR="00F768BE" w:rsidRPr="008C5705" w:rsidRDefault="00F768BE" w:rsidP="00AB5770">
      <w:pPr>
        <w:spacing w:after="0" w:line="240" w:lineRule="auto"/>
        <w:rPr>
          <w:rFonts w:cs="Arial"/>
          <w:color w:val="000000" w:themeColor="text1"/>
          <w:szCs w:val="24"/>
        </w:rPr>
      </w:pPr>
    </w:p>
    <w:p w14:paraId="420F51E6" w14:textId="60C5CC68" w:rsidR="00F768BE" w:rsidRPr="008C5705" w:rsidRDefault="00F768BE" w:rsidP="00AB5770">
      <w:pPr>
        <w:spacing w:after="0" w:line="240" w:lineRule="auto"/>
        <w:rPr>
          <w:rFonts w:cs="Arial"/>
          <w:color w:val="000000" w:themeColor="text1"/>
          <w:szCs w:val="24"/>
        </w:rPr>
      </w:pPr>
    </w:p>
    <w:p w14:paraId="1F3F992F" w14:textId="65E46D06" w:rsidR="00F768BE" w:rsidRPr="008C5705" w:rsidRDefault="00F768BE" w:rsidP="00AB5770">
      <w:pPr>
        <w:spacing w:after="0" w:line="240" w:lineRule="auto"/>
        <w:rPr>
          <w:rFonts w:cs="Arial"/>
          <w:color w:val="000000" w:themeColor="text1"/>
          <w:szCs w:val="24"/>
        </w:rPr>
      </w:pPr>
    </w:p>
    <w:p w14:paraId="4950F9A5" w14:textId="42861D3C" w:rsidR="00F768BE" w:rsidRPr="008C5705" w:rsidRDefault="00F768BE" w:rsidP="00BD2281">
      <w:pPr>
        <w:rPr>
          <w:rFonts w:cs="Arial"/>
          <w:color w:val="000000" w:themeColor="text1"/>
          <w:szCs w:val="24"/>
        </w:rPr>
      </w:pPr>
    </w:p>
    <w:p w14:paraId="2E1C6F06" w14:textId="13DC060F" w:rsidR="00F768BE" w:rsidRPr="008C5705" w:rsidRDefault="00F768BE" w:rsidP="00AB5770">
      <w:pPr>
        <w:spacing w:after="0" w:line="240" w:lineRule="auto"/>
        <w:rPr>
          <w:rFonts w:cs="Arial"/>
          <w:color w:val="000000" w:themeColor="text1"/>
          <w:szCs w:val="24"/>
        </w:rPr>
      </w:pPr>
    </w:p>
    <w:p w14:paraId="7AE12EDC" w14:textId="2BCF9DB7" w:rsidR="00F768BE" w:rsidRPr="008C5705" w:rsidRDefault="00F768BE" w:rsidP="00AB5770">
      <w:pPr>
        <w:spacing w:after="0" w:line="240" w:lineRule="auto"/>
        <w:rPr>
          <w:rFonts w:cs="Arial"/>
          <w:color w:val="000000" w:themeColor="text1"/>
          <w:szCs w:val="24"/>
        </w:rPr>
      </w:pPr>
    </w:p>
    <w:p w14:paraId="73801306" w14:textId="77777777" w:rsidR="00F768BE" w:rsidRPr="008C5705" w:rsidRDefault="00F768BE" w:rsidP="00F768BE">
      <w:pPr>
        <w:spacing w:after="80" w:line="360" w:lineRule="auto"/>
        <w:jc w:val="center"/>
        <w:rPr>
          <w:rFonts w:eastAsia="Times New Roman" w:cs="Arial"/>
          <w:b/>
          <w:bCs/>
          <w:color w:val="000000" w:themeColor="text1"/>
          <w:szCs w:val="24"/>
          <w:lang w:eastAsia="pt-BR"/>
        </w:rPr>
      </w:pPr>
      <w:bookmarkStart w:id="8" w:name="_Hlk148520692"/>
      <w:r w:rsidRPr="008C5705">
        <w:rPr>
          <w:rFonts w:eastAsia="Times New Roman" w:cs="Arial"/>
          <w:b/>
          <w:bCs/>
          <w:color w:val="000000" w:themeColor="text1"/>
          <w:szCs w:val="24"/>
          <w:lang w:eastAsia="pt-BR"/>
        </w:rPr>
        <w:t>ANEXO II</w:t>
      </w:r>
    </w:p>
    <w:p w14:paraId="1366CC1C" w14:textId="77777777" w:rsidR="00F768BE" w:rsidRPr="008C5705" w:rsidRDefault="00F768BE" w:rsidP="00F768BE">
      <w:pPr>
        <w:spacing w:after="80" w:line="360" w:lineRule="auto"/>
        <w:jc w:val="center"/>
        <w:rPr>
          <w:rFonts w:eastAsia="Times New Roman" w:cs="Arial"/>
          <w:b/>
          <w:bCs/>
          <w:color w:val="000000" w:themeColor="text1"/>
          <w:szCs w:val="24"/>
          <w:lang w:eastAsia="pt-BR"/>
        </w:rPr>
      </w:pPr>
      <w:r w:rsidRPr="008C5705">
        <w:rPr>
          <w:rFonts w:eastAsia="Times New Roman" w:cs="Arial"/>
          <w:b/>
          <w:bCs/>
          <w:color w:val="000000" w:themeColor="text1"/>
          <w:szCs w:val="24"/>
          <w:lang w:eastAsia="pt-BR"/>
        </w:rPr>
        <w:t xml:space="preserve">MODELO - TERMO DE REFERÊNCIA </w:t>
      </w:r>
    </w:p>
    <w:p w14:paraId="69B11C9F" w14:textId="77777777" w:rsidR="00F768BE" w:rsidRPr="008C5705" w:rsidRDefault="00F768BE" w:rsidP="00F768BE">
      <w:pPr>
        <w:spacing w:after="80" w:line="360" w:lineRule="auto"/>
        <w:jc w:val="center"/>
        <w:rPr>
          <w:rFonts w:eastAsia="Times New Roman" w:cs="Arial"/>
          <w:b/>
          <w:bCs/>
          <w:color w:val="000000" w:themeColor="text1"/>
          <w:szCs w:val="24"/>
          <w:lang w:eastAsia="pt-BR"/>
        </w:rPr>
      </w:pPr>
      <w:r w:rsidRPr="008C5705">
        <w:rPr>
          <w:rFonts w:eastAsia="Times New Roman" w:cs="Arial"/>
          <w:b/>
          <w:bCs/>
          <w:color w:val="000000" w:themeColor="text1"/>
          <w:szCs w:val="24"/>
          <w:lang w:eastAsia="pt-BR"/>
        </w:rPr>
        <w:t xml:space="preserve">PRESTAÇÃO DE SERVIÇO SEM DEDICAÇÃO EXCLUSIVA DE MÃO-DE-OBRA </w:t>
      </w:r>
    </w:p>
    <w:p w14:paraId="4AA3E06B" w14:textId="77777777" w:rsidR="00F768BE" w:rsidRPr="008C5705" w:rsidRDefault="00F768BE" w:rsidP="00F768BE">
      <w:pPr>
        <w:spacing w:after="80" w:line="360" w:lineRule="auto"/>
        <w:rPr>
          <w:rFonts w:eastAsia="Times New Roman" w:cs="Arial"/>
          <w:b/>
          <w:bCs/>
          <w:color w:val="000000" w:themeColor="text1"/>
          <w:szCs w:val="24"/>
          <w:lang w:eastAsia="pt-BR"/>
        </w:rPr>
      </w:pPr>
    </w:p>
    <w:p w14:paraId="0BE54EDA" w14:textId="77777777" w:rsidR="00F768BE" w:rsidRPr="008C5705" w:rsidRDefault="00F768BE" w:rsidP="00F768BE">
      <w:pPr>
        <w:spacing w:after="80" w:line="360" w:lineRule="auto"/>
        <w:rPr>
          <w:rFonts w:eastAsia="Times New Roman" w:cs="Arial"/>
          <w:b/>
          <w:bCs/>
          <w:color w:val="000000" w:themeColor="text1"/>
          <w:szCs w:val="24"/>
          <w:lang w:eastAsia="pt-BR"/>
        </w:rPr>
      </w:pPr>
      <w:r w:rsidRPr="008C5705">
        <w:rPr>
          <w:rFonts w:eastAsia="Times New Roman" w:cs="Arial"/>
          <w:b/>
          <w:bCs/>
          <w:color w:val="000000" w:themeColor="text1"/>
          <w:szCs w:val="24"/>
          <w:lang w:eastAsia="pt-BR"/>
        </w:rPr>
        <w:t>1. OBJETO</w:t>
      </w:r>
    </w:p>
    <w:p w14:paraId="770EBCD6" w14:textId="77777777" w:rsidR="00F768BE" w:rsidRPr="008C5705" w:rsidRDefault="00F768BE" w:rsidP="00F768BE">
      <w:pPr>
        <w:spacing w:after="80" w:line="360" w:lineRule="auto"/>
        <w:rPr>
          <w:rFonts w:eastAsia="Times New Roman" w:cs="Arial"/>
          <w:color w:val="000000" w:themeColor="text1"/>
          <w:szCs w:val="24"/>
          <w:lang w:eastAsia="pt-BR"/>
        </w:rPr>
      </w:pPr>
      <w:bookmarkStart w:id="9" w:name="_Hlk148520912"/>
      <w:r w:rsidRPr="008C5705">
        <w:rPr>
          <w:rFonts w:eastAsia="Times New Roman" w:cs="Arial"/>
          <w:color w:val="000000" w:themeColor="text1"/>
          <w:szCs w:val="24"/>
          <w:lang w:eastAsia="pt-BR"/>
        </w:rPr>
        <w:t>1.1. A contração de serviços de......................................................., nos termos da tabela abaixo, conforme condições e exigências estabelecidas neste instrumento.</w:t>
      </w:r>
    </w:p>
    <w:bookmarkEnd w:id="9"/>
    <w:p w14:paraId="0B6F4E10" w14:textId="77777777" w:rsidR="00F768BE" w:rsidRPr="008C5705" w:rsidRDefault="00F768BE" w:rsidP="00F768BE">
      <w:pPr>
        <w:spacing w:after="80" w:line="360" w:lineRule="auto"/>
        <w:rPr>
          <w:rFonts w:ascii="Bookman Old Style" w:eastAsia="Times New Roman" w:hAnsi="Bookman Old Style"/>
          <w:color w:val="000000" w:themeColor="text1"/>
          <w:sz w:val="18"/>
          <w:szCs w:val="18"/>
          <w:lang w:eastAsia="pt-B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8"/>
        <w:gridCol w:w="1744"/>
        <w:gridCol w:w="988"/>
        <w:gridCol w:w="1534"/>
        <w:gridCol w:w="1450"/>
        <w:gridCol w:w="1574"/>
        <w:gridCol w:w="1113"/>
      </w:tblGrid>
      <w:tr w:rsidR="008C5705" w:rsidRPr="008C5705" w14:paraId="72A83F12" w14:textId="77777777" w:rsidTr="00902193">
        <w:tc>
          <w:tcPr>
            <w:tcW w:w="658" w:type="dxa"/>
            <w:tcBorders>
              <w:top w:val="single" w:sz="4" w:space="0" w:color="auto"/>
              <w:left w:val="single" w:sz="4" w:space="0" w:color="auto"/>
              <w:bottom w:val="single" w:sz="4" w:space="0" w:color="auto"/>
              <w:right w:val="single" w:sz="4" w:space="0" w:color="auto"/>
            </w:tcBorders>
            <w:vAlign w:val="center"/>
            <w:hideMark/>
          </w:tcPr>
          <w:p w14:paraId="48127A14" w14:textId="77777777" w:rsidR="00F768BE" w:rsidRPr="008C5705" w:rsidRDefault="00F768BE" w:rsidP="00902193">
            <w:pPr>
              <w:spacing w:after="80" w:line="360" w:lineRule="auto"/>
              <w:jc w:val="center"/>
              <w:rPr>
                <w:rFonts w:ascii="Bookman Old Style" w:eastAsia="Times New Roman" w:hAnsi="Bookman Old Style"/>
                <w:color w:val="000000" w:themeColor="text1"/>
                <w:sz w:val="16"/>
                <w:szCs w:val="16"/>
                <w:lang w:eastAsia="pt-BR"/>
              </w:rPr>
            </w:pPr>
            <w:r w:rsidRPr="008C5705">
              <w:rPr>
                <w:rFonts w:ascii="Bookman Old Style" w:eastAsia="Times New Roman" w:hAnsi="Bookman Old Style"/>
                <w:b/>
                <w:bCs/>
                <w:color w:val="000000" w:themeColor="text1"/>
                <w:sz w:val="16"/>
                <w:szCs w:val="16"/>
                <w:lang w:eastAsia="pt-BR"/>
              </w:rPr>
              <w:t>ITEM</w:t>
            </w:r>
          </w:p>
        </w:tc>
        <w:tc>
          <w:tcPr>
            <w:tcW w:w="1744" w:type="dxa"/>
            <w:tcBorders>
              <w:top w:val="single" w:sz="4" w:space="0" w:color="auto"/>
              <w:left w:val="single" w:sz="4" w:space="0" w:color="auto"/>
              <w:bottom w:val="single" w:sz="4" w:space="0" w:color="auto"/>
              <w:right w:val="single" w:sz="4" w:space="0" w:color="auto"/>
            </w:tcBorders>
            <w:vAlign w:val="center"/>
            <w:hideMark/>
          </w:tcPr>
          <w:p w14:paraId="07E228EF" w14:textId="77777777" w:rsidR="00F768BE" w:rsidRPr="008C5705" w:rsidRDefault="00F768BE" w:rsidP="00902193">
            <w:pPr>
              <w:spacing w:after="80" w:line="360" w:lineRule="auto"/>
              <w:jc w:val="center"/>
              <w:rPr>
                <w:rFonts w:ascii="Bookman Old Style" w:eastAsia="Times New Roman" w:hAnsi="Bookman Old Style"/>
                <w:color w:val="000000" w:themeColor="text1"/>
                <w:sz w:val="16"/>
                <w:szCs w:val="16"/>
                <w:lang w:eastAsia="pt-BR"/>
              </w:rPr>
            </w:pPr>
            <w:r w:rsidRPr="008C5705">
              <w:rPr>
                <w:rFonts w:ascii="Bookman Old Style" w:eastAsia="Times New Roman" w:hAnsi="Bookman Old Style"/>
                <w:b/>
                <w:bCs/>
                <w:color w:val="000000" w:themeColor="text1"/>
                <w:sz w:val="16"/>
                <w:szCs w:val="16"/>
                <w:lang w:eastAsia="pt-BR"/>
              </w:rPr>
              <w:t>ESPECIFICAÇÃO*</w:t>
            </w:r>
          </w:p>
        </w:tc>
        <w:tc>
          <w:tcPr>
            <w:tcW w:w="988" w:type="dxa"/>
            <w:tcBorders>
              <w:top w:val="single" w:sz="4" w:space="0" w:color="auto"/>
              <w:left w:val="single" w:sz="4" w:space="0" w:color="auto"/>
              <w:bottom w:val="single" w:sz="4" w:space="0" w:color="auto"/>
              <w:right w:val="single" w:sz="4" w:space="0" w:color="auto"/>
            </w:tcBorders>
            <w:vAlign w:val="center"/>
            <w:hideMark/>
          </w:tcPr>
          <w:p w14:paraId="0A49203C" w14:textId="77777777" w:rsidR="00F768BE" w:rsidRPr="008C5705" w:rsidRDefault="00F768BE" w:rsidP="00902193">
            <w:pPr>
              <w:spacing w:after="80" w:line="360" w:lineRule="auto"/>
              <w:jc w:val="center"/>
              <w:rPr>
                <w:rFonts w:ascii="Bookman Old Style" w:eastAsia="Times New Roman" w:hAnsi="Bookman Old Style"/>
                <w:color w:val="000000" w:themeColor="text1"/>
                <w:sz w:val="16"/>
                <w:szCs w:val="16"/>
                <w:lang w:eastAsia="pt-BR"/>
              </w:rPr>
            </w:pPr>
            <w:r w:rsidRPr="008C5705">
              <w:rPr>
                <w:rFonts w:ascii="Bookman Old Style" w:eastAsia="Times New Roman" w:hAnsi="Bookman Old Style"/>
                <w:b/>
                <w:bCs/>
                <w:color w:val="000000" w:themeColor="text1"/>
                <w:sz w:val="16"/>
                <w:szCs w:val="16"/>
                <w:lang w:eastAsia="pt-BR"/>
              </w:rPr>
              <w:t>CATSER</w:t>
            </w:r>
          </w:p>
        </w:tc>
        <w:tc>
          <w:tcPr>
            <w:tcW w:w="1534" w:type="dxa"/>
            <w:tcBorders>
              <w:top w:val="single" w:sz="4" w:space="0" w:color="auto"/>
              <w:left w:val="single" w:sz="4" w:space="0" w:color="auto"/>
              <w:bottom w:val="single" w:sz="4" w:space="0" w:color="auto"/>
              <w:right w:val="single" w:sz="4" w:space="0" w:color="auto"/>
            </w:tcBorders>
            <w:vAlign w:val="center"/>
            <w:hideMark/>
          </w:tcPr>
          <w:p w14:paraId="3266553F" w14:textId="77777777" w:rsidR="00F768BE" w:rsidRPr="008C5705" w:rsidRDefault="00F768BE" w:rsidP="00902193">
            <w:pPr>
              <w:spacing w:after="80" w:line="360" w:lineRule="auto"/>
              <w:jc w:val="center"/>
              <w:rPr>
                <w:rFonts w:ascii="Bookman Old Style" w:eastAsia="Times New Roman" w:hAnsi="Bookman Old Style"/>
                <w:b/>
                <w:bCs/>
                <w:color w:val="000000" w:themeColor="text1"/>
                <w:sz w:val="16"/>
                <w:szCs w:val="16"/>
                <w:lang w:eastAsia="pt-BR"/>
              </w:rPr>
            </w:pPr>
            <w:r w:rsidRPr="008C5705">
              <w:rPr>
                <w:rFonts w:ascii="Bookman Old Style" w:eastAsia="Times New Roman" w:hAnsi="Bookman Old Style"/>
                <w:b/>
                <w:bCs/>
                <w:color w:val="000000" w:themeColor="text1"/>
                <w:sz w:val="16"/>
                <w:szCs w:val="16"/>
                <w:lang w:eastAsia="pt-BR"/>
              </w:rPr>
              <w:t xml:space="preserve">UNIDADE </w:t>
            </w:r>
          </w:p>
          <w:p w14:paraId="1AE11540" w14:textId="77777777" w:rsidR="00F768BE" w:rsidRPr="008C5705" w:rsidRDefault="00F768BE" w:rsidP="00902193">
            <w:pPr>
              <w:spacing w:after="80" w:line="360" w:lineRule="auto"/>
              <w:jc w:val="center"/>
              <w:rPr>
                <w:rFonts w:ascii="Bookman Old Style" w:eastAsia="Times New Roman" w:hAnsi="Bookman Old Style"/>
                <w:b/>
                <w:bCs/>
                <w:color w:val="000000" w:themeColor="text1"/>
                <w:sz w:val="16"/>
                <w:szCs w:val="16"/>
                <w:lang w:eastAsia="pt-BR"/>
              </w:rPr>
            </w:pPr>
            <w:r w:rsidRPr="008C5705">
              <w:rPr>
                <w:rFonts w:ascii="Bookman Old Style" w:eastAsia="Times New Roman" w:hAnsi="Bookman Old Style"/>
                <w:b/>
                <w:bCs/>
                <w:color w:val="000000" w:themeColor="text1"/>
                <w:sz w:val="16"/>
                <w:szCs w:val="16"/>
                <w:lang w:eastAsia="pt-BR"/>
              </w:rPr>
              <w:t>DE MEDIDA</w:t>
            </w:r>
          </w:p>
        </w:tc>
        <w:tc>
          <w:tcPr>
            <w:tcW w:w="1450" w:type="dxa"/>
            <w:tcBorders>
              <w:top w:val="single" w:sz="4" w:space="0" w:color="auto"/>
              <w:left w:val="single" w:sz="4" w:space="0" w:color="auto"/>
              <w:bottom w:val="single" w:sz="4" w:space="0" w:color="auto"/>
              <w:right w:val="single" w:sz="4" w:space="0" w:color="auto"/>
            </w:tcBorders>
            <w:vAlign w:val="center"/>
            <w:hideMark/>
          </w:tcPr>
          <w:p w14:paraId="47F8F70A" w14:textId="77777777" w:rsidR="00F768BE" w:rsidRPr="008C5705" w:rsidRDefault="00F768BE" w:rsidP="00902193">
            <w:pPr>
              <w:spacing w:after="80" w:line="360" w:lineRule="auto"/>
              <w:jc w:val="center"/>
              <w:rPr>
                <w:rFonts w:ascii="Bookman Old Style" w:eastAsia="Times New Roman" w:hAnsi="Bookman Old Style"/>
                <w:color w:val="000000" w:themeColor="text1"/>
                <w:sz w:val="16"/>
                <w:szCs w:val="16"/>
                <w:lang w:eastAsia="pt-BR"/>
              </w:rPr>
            </w:pPr>
            <w:r w:rsidRPr="008C5705">
              <w:rPr>
                <w:rFonts w:ascii="Bookman Old Style" w:eastAsia="Times New Roman" w:hAnsi="Bookman Old Style"/>
                <w:b/>
                <w:bCs/>
                <w:color w:val="000000" w:themeColor="text1"/>
                <w:sz w:val="16"/>
                <w:szCs w:val="16"/>
                <w:lang w:eastAsia="pt-BR"/>
              </w:rPr>
              <w:t>QUANTIDADE</w:t>
            </w:r>
          </w:p>
        </w:tc>
        <w:tc>
          <w:tcPr>
            <w:tcW w:w="1574" w:type="dxa"/>
            <w:tcBorders>
              <w:top w:val="single" w:sz="4" w:space="0" w:color="auto"/>
              <w:left w:val="single" w:sz="4" w:space="0" w:color="auto"/>
              <w:bottom w:val="single" w:sz="4" w:space="0" w:color="auto"/>
              <w:right w:val="single" w:sz="4" w:space="0" w:color="auto"/>
            </w:tcBorders>
            <w:vAlign w:val="center"/>
            <w:hideMark/>
          </w:tcPr>
          <w:p w14:paraId="352A1CB7" w14:textId="77777777" w:rsidR="00F768BE" w:rsidRPr="008C5705" w:rsidRDefault="00F768BE" w:rsidP="00902193">
            <w:pPr>
              <w:spacing w:after="80" w:line="360" w:lineRule="auto"/>
              <w:jc w:val="center"/>
              <w:rPr>
                <w:rFonts w:ascii="Bookman Old Style" w:eastAsia="Times New Roman" w:hAnsi="Bookman Old Style"/>
                <w:b/>
                <w:bCs/>
                <w:color w:val="000000" w:themeColor="text1"/>
                <w:sz w:val="16"/>
                <w:szCs w:val="16"/>
                <w:lang w:eastAsia="pt-BR"/>
              </w:rPr>
            </w:pPr>
            <w:r w:rsidRPr="008C5705">
              <w:rPr>
                <w:rFonts w:ascii="Bookman Old Style" w:eastAsia="Times New Roman" w:hAnsi="Bookman Old Style"/>
                <w:b/>
                <w:bCs/>
                <w:color w:val="000000" w:themeColor="text1"/>
                <w:sz w:val="16"/>
                <w:szCs w:val="16"/>
                <w:lang w:eastAsia="pt-BR"/>
              </w:rPr>
              <w:t xml:space="preserve">VALOR </w:t>
            </w:r>
          </w:p>
          <w:p w14:paraId="2B9C6968" w14:textId="77777777" w:rsidR="00F768BE" w:rsidRPr="008C5705" w:rsidRDefault="00F768BE" w:rsidP="00902193">
            <w:pPr>
              <w:spacing w:after="80" w:line="360" w:lineRule="auto"/>
              <w:jc w:val="center"/>
              <w:rPr>
                <w:rFonts w:ascii="Bookman Old Style" w:eastAsia="Times New Roman" w:hAnsi="Bookman Old Style"/>
                <w:color w:val="000000" w:themeColor="text1"/>
                <w:sz w:val="16"/>
                <w:szCs w:val="16"/>
                <w:lang w:eastAsia="pt-BR"/>
              </w:rPr>
            </w:pPr>
            <w:r w:rsidRPr="008C5705">
              <w:rPr>
                <w:rFonts w:ascii="Bookman Old Style" w:eastAsia="Times New Roman" w:hAnsi="Bookman Old Style"/>
                <w:b/>
                <w:bCs/>
                <w:color w:val="000000" w:themeColor="text1"/>
                <w:sz w:val="16"/>
                <w:szCs w:val="16"/>
                <w:lang w:eastAsia="pt-BR"/>
              </w:rPr>
              <w:t>UNITÁRIO</w:t>
            </w:r>
          </w:p>
        </w:tc>
        <w:tc>
          <w:tcPr>
            <w:tcW w:w="1113" w:type="dxa"/>
            <w:tcBorders>
              <w:top w:val="single" w:sz="4" w:space="0" w:color="auto"/>
              <w:left w:val="single" w:sz="4" w:space="0" w:color="auto"/>
              <w:bottom w:val="single" w:sz="4" w:space="0" w:color="auto"/>
              <w:right w:val="single" w:sz="4" w:space="0" w:color="auto"/>
            </w:tcBorders>
            <w:vAlign w:val="center"/>
            <w:hideMark/>
          </w:tcPr>
          <w:p w14:paraId="2A8474DA" w14:textId="77777777" w:rsidR="00F768BE" w:rsidRPr="008C5705" w:rsidRDefault="00F768BE" w:rsidP="00902193">
            <w:pPr>
              <w:spacing w:after="80" w:line="360" w:lineRule="auto"/>
              <w:jc w:val="center"/>
              <w:rPr>
                <w:rFonts w:ascii="Bookman Old Style" w:eastAsia="Times New Roman" w:hAnsi="Bookman Old Style"/>
                <w:b/>
                <w:bCs/>
                <w:color w:val="000000" w:themeColor="text1"/>
                <w:sz w:val="16"/>
                <w:szCs w:val="16"/>
                <w:lang w:eastAsia="pt-BR"/>
              </w:rPr>
            </w:pPr>
            <w:r w:rsidRPr="008C5705">
              <w:rPr>
                <w:rFonts w:ascii="Bookman Old Style" w:eastAsia="Times New Roman" w:hAnsi="Bookman Old Style"/>
                <w:b/>
                <w:bCs/>
                <w:color w:val="000000" w:themeColor="text1"/>
                <w:sz w:val="16"/>
                <w:szCs w:val="16"/>
                <w:lang w:eastAsia="pt-BR"/>
              </w:rPr>
              <w:t>VALOR</w:t>
            </w:r>
          </w:p>
          <w:p w14:paraId="3683A045" w14:textId="77777777" w:rsidR="00F768BE" w:rsidRPr="008C5705" w:rsidRDefault="00F768BE" w:rsidP="00902193">
            <w:pPr>
              <w:spacing w:after="80" w:line="360" w:lineRule="auto"/>
              <w:jc w:val="center"/>
              <w:rPr>
                <w:rFonts w:ascii="Bookman Old Style" w:eastAsia="Times New Roman" w:hAnsi="Bookman Old Style"/>
                <w:color w:val="000000" w:themeColor="text1"/>
                <w:sz w:val="16"/>
                <w:szCs w:val="16"/>
                <w:lang w:eastAsia="pt-BR"/>
              </w:rPr>
            </w:pPr>
            <w:r w:rsidRPr="008C5705">
              <w:rPr>
                <w:rFonts w:ascii="Bookman Old Style" w:eastAsia="Times New Roman" w:hAnsi="Bookman Old Style"/>
                <w:b/>
                <w:bCs/>
                <w:color w:val="000000" w:themeColor="text1"/>
                <w:sz w:val="16"/>
                <w:szCs w:val="16"/>
                <w:lang w:eastAsia="pt-BR"/>
              </w:rPr>
              <w:t>TOTAL</w:t>
            </w:r>
          </w:p>
        </w:tc>
      </w:tr>
      <w:tr w:rsidR="008C5705" w:rsidRPr="008C5705" w14:paraId="2DB57130" w14:textId="77777777" w:rsidTr="00902193">
        <w:tc>
          <w:tcPr>
            <w:tcW w:w="658" w:type="dxa"/>
            <w:tcBorders>
              <w:top w:val="single" w:sz="4" w:space="0" w:color="auto"/>
              <w:left w:val="single" w:sz="4" w:space="0" w:color="auto"/>
              <w:bottom w:val="single" w:sz="4" w:space="0" w:color="auto"/>
              <w:right w:val="single" w:sz="4" w:space="0" w:color="auto"/>
            </w:tcBorders>
            <w:vAlign w:val="center"/>
            <w:hideMark/>
          </w:tcPr>
          <w:p w14:paraId="3B8884BC"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roofErr w:type="gramStart"/>
            <w:r w:rsidRPr="008C5705">
              <w:rPr>
                <w:rFonts w:ascii="Bookman Old Style" w:eastAsia="Times New Roman" w:hAnsi="Bookman Old Style"/>
                <w:b/>
                <w:bCs/>
                <w:color w:val="000000" w:themeColor="text1"/>
                <w:sz w:val="16"/>
                <w:szCs w:val="16"/>
                <w:lang w:eastAsia="pt-BR"/>
              </w:rPr>
              <w:t>1</w:t>
            </w:r>
            <w:proofErr w:type="gramEnd"/>
            <w:r w:rsidRPr="008C5705">
              <w:rPr>
                <w:rFonts w:ascii="Bookman Old Style" w:eastAsia="Times New Roman" w:hAnsi="Bookman Old Style"/>
                <w:b/>
                <w:bCs/>
                <w:color w:val="000000" w:themeColor="text1"/>
                <w:sz w:val="16"/>
                <w:szCs w:val="16"/>
                <w:lang w:eastAsia="pt-BR"/>
              </w:rPr>
              <w:t xml:space="preserve"> </w:t>
            </w:r>
          </w:p>
        </w:tc>
        <w:tc>
          <w:tcPr>
            <w:tcW w:w="1744" w:type="dxa"/>
            <w:vAlign w:val="center"/>
            <w:hideMark/>
          </w:tcPr>
          <w:p w14:paraId="7F58E90C"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c>
          <w:tcPr>
            <w:tcW w:w="988" w:type="dxa"/>
            <w:vAlign w:val="center"/>
            <w:hideMark/>
          </w:tcPr>
          <w:p w14:paraId="10F17FE0"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c>
          <w:tcPr>
            <w:tcW w:w="1534" w:type="dxa"/>
            <w:vAlign w:val="center"/>
            <w:hideMark/>
          </w:tcPr>
          <w:p w14:paraId="1BC37A6F"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c>
          <w:tcPr>
            <w:tcW w:w="1450" w:type="dxa"/>
            <w:vAlign w:val="center"/>
            <w:hideMark/>
          </w:tcPr>
          <w:p w14:paraId="353CC7CC"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c>
          <w:tcPr>
            <w:tcW w:w="1574" w:type="dxa"/>
            <w:vAlign w:val="center"/>
            <w:hideMark/>
          </w:tcPr>
          <w:p w14:paraId="77C99DEB"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c>
          <w:tcPr>
            <w:tcW w:w="1113" w:type="dxa"/>
            <w:vAlign w:val="center"/>
            <w:hideMark/>
          </w:tcPr>
          <w:p w14:paraId="0CBC4526"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r>
      <w:tr w:rsidR="008C5705" w:rsidRPr="008C5705" w14:paraId="2A9E2DA8" w14:textId="77777777" w:rsidTr="00902193">
        <w:tc>
          <w:tcPr>
            <w:tcW w:w="658" w:type="dxa"/>
            <w:tcBorders>
              <w:top w:val="single" w:sz="4" w:space="0" w:color="auto"/>
              <w:left w:val="single" w:sz="4" w:space="0" w:color="auto"/>
              <w:bottom w:val="single" w:sz="4" w:space="0" w:color="auto"/>
              <w:right w:val="single" w:sz="4" w:space="0" w:color="auto"/>
            </w:tcBorders>
            <w:vAlign w:val="center"/>
            <w:hideMark/>
          </w:tcPr>
          <w:p w14:paraId="24C402A0"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roofErr w:type="gramStart"/>
            <w:r w:rsidRPr="008C5705">
              <w:rPr>
                <w:rFonts w:ascii="Bookman Old Style" w:eastAsia="Times New Roman" w:hAnsi="Bookman Old Style"/>
                <w:b/>
                <w:bCs/>
                <w:color w:val="000000" w:themeColor="text1"/>
                <w:sz w:val="16"/>
                <w:szCs w:val="16"/>
                <w:lang w:eastAsia="pt-BR"/>
              </w:rPr>
              <w:t>2</w:t>
            </w:r>
            <w:proofErr w:type="gramEnd"/>
            <w:r w:rsidRPr="008C5705">
              <w:rPr>
                <w:rFonts w:ascii="Bookman Old Style" w:eastAsia="Times New Roman" w:hAnsi="Bookman Old Style"/>
                <w:b/>
                <w:bCs/>
                <w:color w:val="000000" w:themeColor="text1"/>
                <w:sz w:val="16"/>
                <w:szCs w:val="16"/>
                <w:lang w:eastAsia="pt-BR"/>
              </w:rPr>
              <w:t xml:space="preserve"> </w:t>
            </w:r>
          </w:p>
        </w:tc>
        <w:tc>
          <w:tcPr>
            <w:tcW w:w="1744" w:type="dxa"/>
            <w:vAlign w:val="center"/>
            <w:hideMark/>
          </w:tcPr>
          <w:p w14:paraId="0EA572D8"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c>
          <w:tcPr>
            <w:tcW w:w="988" w:type="dxa"/>
            <w:vAlign w:val="center"/>
            <w:hideMark/>
          </w:tcPr>
          <w:p w14:paraId="7C337D37"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c>
          <w:tcPr>
            <w:tcW w:w="1534" w:type="dxa"/>
            <w:vAlign w:val="center"/>
            <w:hideMark/>
          </w:tcPr>
          <w:p w14:paraId="5E57A263"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c>
          <w:tcPr>
            <w:tcW w:w="1450" w:type="dxa"/>
            <w:vAlign w:val="center"/>
            <w:hideMark/>
          </w:tcPr>
          <w:p w14:paraId="62FD9019"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c>
          <w:tcPr>
            <w:tcW w:w="1574" w:type="dxa"/>
            <w:vAlign w:val="center"/>
            <w:hideMark/>
          </w:tcPr>
          <w:p w14:paraId="348DEAA5"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c>
          <w:tcPr>
            <w:tcW w:w="1113" w:type="dxa"/>
            <w:vAlign w:val="center"/>
            <w:hideMark/>
          </w:tcPr>
          <w:p w14:paraId="436F946F"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r>
      <w:tr w:rsidR="008C5705" w:rsidRPr="008C5705" w14:paraId="2E99FE59" w14:textId="77777777" w:rsidTr="00902193">
        <w:tc>
          <w:tcPr>
            <w:tcW w:w="658" w:type="dxa"/>
            <w:tcBorders>
              <w:top w:val="single" w:sz="4" w:space="0" w:color="auto"/>
              <w:left w:val="single" w:sz="4" w:space="0" w:color="auto"/>
              <w:bottom w:val="single" w:sz="4" w:space="0" w:color="auto"/>
              <w:right w:val="single" w:sz="4" w:space="0" w:color="auto"/>
            </w:tcBorders>
            <w:vAlign w:val="center"/>
            <w:hideMark/>
          </w:tcPr>
          <w:p w14:paraId="114A5CE0"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roofErr w:type="gramStart"/>
            <w:r w:rsidRPr="008C5705">
              <w:rPr>
                <w:rFonts w:ascii="Bookman Old Style" w:eastAsia="Times New Roman" w:hAnsi="Bookman Old Style"/>
                <w:b/>
                <w:bCs/>
                <w:color w:val="000000" w:themeColor="text1"/>
                <w:sz w:val="16"/>
                <w:szCs w:val="16"/>
                <w:lang w:eastAsia="pt-BR"/>
              </w:rPr>
              <w:t>3</w:t>
            </w:r>
            <w:proofErr w:type="gramEnd"/>
          </w:p>
        </w:tc>
        <w:tc>
          <w:tcPr>
            <w:tcW w:w="1744" w:type="dxa"/>
            <w:vAlign w:val="center"/>
            <w:hideMark/>
          </w:tcPr>
          <w:p w14:paraId="6CD9C4DB"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c>
          <w:tcPr>
            <w:tcW w:w="988" w:type="dxa"/>
            <w:vAlign w:val="center"/>
            <w:hideMark/>
          </w:tcPr>
          <w:p w14:paraId="7961EA55"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c>
          <w:tcPr>
            <w:tcW w:w="1534" w:type="dxa"/>
            <w:vAlign w:val="center"/>
            <w:hideMark/>
          </w:tcPr>
          <w:p w14:paraId="3C67CAEC"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c>
          <w:tcPr>
            <w:tcW w:w="1450" w:type="dxa"/>
            <w:vAlign w:val="center"/>
            <w:hideMark/>
          </w:tcPr>
          <w:p w14:paraId="74E085F0"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c>
          <w:tcPr>
            <w:tcW w:w="1574" w:type="dxa"/>
            <w:vAlign w:val="center"/>
            <w:hideMark/>
          </w:tcPr>
          <w:p w14:paraId="647F4FF5"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c>
          <w:tcPr>
            <w:tcW w:w="1113" w:type="dxa"/>
            <w:vAlign w:val="center"/>
            <w:hideMark/>
          </w:tcPr>
          <w:p w14:paraId="032B48F1"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r>
      <w:tr w:rsidR="00F768BE" w:rsidRPr="008C5705" w14:paraId="70CCB100" w14:textId="77777777" w:rsidTr="00902193">
        <w:tc>
          <w:tcPr>
            <w:tcW w:w="658" w:type="dxa"/>
            <w:tcBorders>
              <w:top w:val="single" w:sz="4" w:space="0" w:color="auto"/>
              <w:left w:val="single" w:sz="4" w:space="0" w:color="auto"/>
              <w:bottom w:val="single" w:sz="4" w:space="0" w:color="auto"/>
              <w:right w:val="single" w:sz="4" w:space="0" w:color="auto"/>
            </w:tcBorders>
            <w:vAlign w:val="center"/>
            <w:hideMark/>
          </w:tcPr>
          <w:p w14:paraId="64BF6A08"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r w:rsidRPr="008C5705">
              <w:rPr>
                <w:rFonts w:ascii="Bookman Old Style" w:eastAsia="Times New Roman" w:hAnsi="Bookman Old Style"/>
                <w:b/>
                <w:bCs/>
                <w:color w:val="000000" w:themeColor="text1"/>
                <w:sz w:val="16"/>
                <w:szCs w:val="16"/>
                <w:lang w:eastAsia="pt-BR"/>
              </w:rPr>
              <w:t>...</w:t>
            </w:r>
          </w:p>
        </w:tc>
        <w:tc>
          <w:tcPr>
            <w:tcW w:w="1744" w:type="dxa"/>
            <w:vAlign w:val="center"/>
            <w:hideMark/>
          </w:tcPr>
          <w:p w14:paraId="1E53B39D"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c>
          <w:tcPr>
            <w:tcW w:w="988" w:type="dxa"/>
            <w:vAlign w:val="center"/>
            <w:hideMark/>
          </w:tcPr>
          <w:p w14:paraId="0C1E476F"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c>
          <w:tcPr>
            <w:tcW w:w="1534" w:type="dxa"/>
            <w:vAlign w:val="center"/>
            <w:hideMark/>
          </w:tcPr>
          <w:p w14:paraId="00A7260D"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c>
          <w:tcPr>
            <w:tcW w:w="1450" w:type="dxa"/>
            <w:vAlign w:val="center"/>
            <w:hideMark/>
          </w:tcPr>
          <w:p w14:paraId="276B6118"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c>
          <w:tcPr>
            <w:tcW w:w="1574" w:type="dxa"/>
            <w:vAlign w:val="center"/>
            <w:hideMark/>
          </w:tcPr>
          <w:p w14:paraId="5D789B2D"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c>
          <w:tcPr>
            <w:tcW w:w="1113" w:type="dxa"/>
            <w:vAlign w:val="center"/>
            <w:hideMark/>
          </w:tcPr>
          <w:p w14:paraId="76E6014C" w14:textId="77777777" w:rsidR="00F768BE" w:rsidRPr="008C5705" w:rsidRDefault="00F768BE" w:rsidP="00902193">
            <w:pPr>
              <w:spacing w:after="80" w:line="360" w:lineRule="auto"/>
              <w:rPr>
                <w:rFonts w:ascii="Bookman Old Style" w:eastAsia="Times New Roman" w:hAnsi="Bookman Old Style"/>
                <w:color w:val="000000" w:themeColor="text1"/>
                <w:sz w:val="16"/>
                <w:szCs w:val="16"/>
                <w:lang w:eastAsia="pt-BR"/>
              </w:rPr>
            </w:pPr>
          </w:p>
        </w:tc>
      </w:tr>
    </w:tbl>
    <w:p w14:paraId="77AF3885" w14:textId="77777777" w:rsidR="00F768BE" w:rsidRPr="008C5705" w:rsidRDefault="00F768BE" w:rsidP="00F768BE">
      <w:pPr>
        <w:spacing w:after="80" w:line="360" w:lineRule="auto"/>
        <w:rPr>
          <w:rFonts w:ascii="Bookman Old Style" w:eastAsia="Times New Roman" w:hAnsi="Bookman Old Style"/>
          <w:color w:val="000000" w:themeColor="text1"/>
          <w:sz w:val="18"/>
          <w:szCs w:val="18"/>
          <w:lang w:eastAsia="pt-BR"/>
        </w:rPr>
      </w:pPr>
    </w:p>
    <w:p w14:paraId="18183956" w14:textId="77777777" w:rsidR="00F768BE" w:rsidRPr="008C5705" w:rsidRDefault="00F768BE" w:rsidP="00F768BE">
      <w:pPr>
        <w:spacing w:after="80" w:line="360" w:lineRule="auto"/>
        <w:rPr>
          <w:rFonts w:eastAsia="Times New Roman" w:cs="Arial"/>
          <w:color w:val="000000" w:themeColor="text1"/>
          <w:szCs w:val="24"/>
          <w:lang w:eastAsia="pt-BR"/>
        </w:rPr>
      </w:pPr>
      <w:r w:rsidRPr="008C5705">
        <w:rPr>
          <w:rFonts w:eastAsia="Times New Roman" w:cs="Arial"/>
          <w:color w:val="000000" w:themeColor="text1"/>
          <w:szCs w:val="24"/>
          <w:lang w:eastAsia="pt-BR"/>
        </w:rPr>
        <w:t>* = O objeto deve ser descrito de forma detalhada, com todas as suas especific</w:t>
      </w:r>
      <w:r w:rsidRPr="008C5705">
        <w:rPr>
          <w:rFonts w:eastAsia="Times New Roman" w:cs="Arial"/>
          <w:color w:val="000000" w:themeColor="text1"/>
          <w:szCs w:val="24"/>
          <w:lang w:eastAsia="pt-BR"/>
        </w:rPr>
        <w:t>a</w:t>
      </w:r>
      <w:r w:rsidRPr="008C5705">
        <w:rPr>
          <w:rFonts w:eastAsia="Times New Roman" w:cs="Arial"/>
          <w:color w:val="000000" w:themeColor="text1"/>
          <w:szCs w:val="24"/>
          <w:lang w:eastAsia="pt-BR"/>
        </w:rPr>
        <w:t>ções necessárias e suficientes para garantir a qualidade da contração, prevendo, conforme a necessidade, normas técnicas eventualmente existentes, elaboradas pela Associação Brasileira de Normas Técnicas – ABNT, quanto aos requisitos m</w:t>
      </w:r>
      <w:r w:rsidRPr="008C5705">
        <w:rPr>
          <w:rFonts w:eastAsia="Times New Roman" w:cs="Arial"/>
          <w:color w:val="000000" w:themeColor="text1"/>
          <w:szCs w:val="24"/>
          <w:lang w:eastAsia="pt-BR"/>
        </w:rPr>
        <w:t>í</w:t>
      </w:r>
      <w:r w:rsidRPr="008C5705">
        <w:rPr>
          <w:rFonts w:eastAsia="Times New Roman" w:cs="Arial"/>
          <w:color w:val="000000" w:themeColor="text1"/>
          <w:szCs w:val="24"/>
          <w:lang w:eastAsia="pt-BR"/>
        </w:rPr>
        <w:t>nimos de qualidade, utilidade, resistência e segurança, nos termos da Lei n° 4.150, de 21 de novembro de 1962, não se admitindo a previsão de condições impertine</w:t>
      </w:r>
      <w:r w:rsidRPr="008C5705">
        <w:rPr>
          <w:rFonts w:eastAsia="Times New Roman" w:cs="Arial"/>
          <w:color w:val="000000" w:themeColor="text1"/>
          <w:szCs w:val="24"/>
          <w:lang w:eastAsia="pt-BR"/>
        </w:rPr>
        <w:t>n</w:t>
      </w:r>
      <w:r w:rsidRPr="008C5705">
        <w:rPr>
          <w:rFonts w:eastAsia="Times New Roman" w:cs="Arial"/>
          <w:color w:val="000000" w:themeColor="text1"/>
          <w:szCs w:val="24"/>
          <w:lang w:eastAsia="pt-BR"/>
        </w:rPr>
        <w:t xml:space="preserve">tes ou irrelevantes para o específico objeto do contrato. </w:t>
      </w:r>
    </w:p>
    <w:p w14:paraId="12C92F6B" w14:textId="77777777" w:rsidR="00F768BE" w:rsidRPr="008C5705" w:rsidRDefault="00F768BE" w:rsidP="00F768BE">
      <w:pPr>
        <w:spacing w:after="80" w:line="360" w:lineRule="auto"/>
        <w:rPr>
          <w:rFonts w:eastAsia="Times New Roman" w:cs="Arial"/>
          <w:color w:val="000000" w:themeColor="text1"/>
          <w:szCs w:val="24"/>
          <w:lang w:eastAsia="pt-BR"/>
        </w:rPr>
      </w:pPr>
      <w:r w:rsidRPr="008C5705">
        <w:rPr>
          <w:rFonts w:eastAsia="Times New Roman" w:cs="Arial"/>
          <w:color w:val="000000" w:themeColor="text1"/>
          <w:szCs w:val="24"/>
          <w:lang w:eastAsia="pt-BR"/>
        </w:rPr>
        <w:t>1.2. Os objetos desta contratação são caracterizados como comuns, e não como bens de luxo, conforme justificativa constante no Estudo Técnico Preliminar – ETP.</w:t>
      </w:r>
    </w:p>
    <w:p w14:paraId="4B2CCA8D" w14:textId="77777777" w:rsidR="00F768BE" w:rsidRPr="008C5705" w:rsidRDefault="00F768BE" w:rsidP="00F768BE">
      <w:pPr>
        <w:spacing w:after="80" w:line="360" w:lineRule="auto"/>
        <w:rPr>
          <w:rFonts w:eastAsia="Times New Roman" w:cs="Arial"/>
          <w:color w:val="000000" w:themeColor="text1"/>
          <w:szCs w:val="24"/>
          <w:lang w:eastAsia="pt-BR"/>
        </w:rPr>
      </w:pPr>
    </w:p>
    <w:p w14:paraId="10636349" w14:textId="77777777" w:rsidR="00F768BE" w:rsidRPr="008C5705" w:rsidRDefault="00F768BE" w:rsidP="00F768BE">
      <w:pPr>
        <w:spacing w:after="80" w:line="360" w:lineRule="auto"/>
        <w:rPr>
          <w:rFonts w:eastAsia="Times New Roman" w:cs="Arial"/>
          <w:b/>
          <w:bCs/>
          <w:color w:val="000000" w:themeColor="text1"/>
          <w:szCs w:val="24"/>
          <w:lang w:eastAsia="pt-BR"/>
        </w:rPr>
      </w:pPr>
      <w:r w:rsidRPr="008C5705">
        <w:rPr>
          <w:rFonts w:eastAsia="Times New Roman" w:cs="Arial"/>
          <w:b/>
          <w:bCs/>
          <w:color w:val="000000" w:themeColor="text1"/>
          <w:szCs w:val="24"/>
          <w:lang w:eastAsia="pt-BR"/>
        </w:rPr>
        <w:t>2. PRAZO DE VIGÊNCIA</w:t>
      </w:r>
    </w:p>
    <w:p w14:paraId="4FE495C0" w14:textId="77777777" w:rsidR="00F768BE" w:rsidRPr="008C5705" w:rsidRDefault="00F768BE" w:rsidP="00F768BE">
      <w:pPr>
        <w:spacing w:after="80" w:line="360" w:lineRule="auto"/>
        <w:rPr>
          <w:rFonts w:eastAsia="Times New Roman" w:cs="Arial"/>
          <w:b/>
          <w:bCs/>
          <w:i/>
          <w:iCs/>
          <w:color w:val="000000" w:themeColor="text1"/>
          <w:szCs w:val="24"/>
          <w:lang w:eastAsia="pt-BR"/>
        </w:rPr>
      </w:pPr>
      <w:r w:rsidRPr="008C5705">
        <w:rPr>
          <w:rFonts w:eastAsia="Times New Roman" w:cs="Arial"/>
          <w:color w:val="000000" w:themeColor="text1"/>
          <w:szCs w:val="24"/>
          <w:lang w:eastAsia="pt-BR"/>
        </w:rPr>
        <w:t xml:space="preserve">2.3. O prazo de vigência da contratação é de .............................. contados do (a) ............................., na forma do artigo 105 da Lei n° 14.133/2021. </w:t>
      </w:r>
      <w:r w:rsidRPr="008C5705">
        <w:rPr>
          <w:rFonts w:eastAsia="Times New Roman" w:cs="Arial"/>
          <w:b/>
          <w:bCs/>
          <w:i/>
          <w:iCs/>
          <w:color w:val="000000" w:themeColor="text1"/>
          <w:szCs w:val="24"/>
          <w:u w:val="single"/>
          <w:lang w:eastAsia="pt-BR"/>
        </w:rPr>
        <w:t>OU</w:t>
      </w:r>
    </w:p>
    <w:p w14:paraId="0F51C35D" w14:textId="77777777" w:rsidR="00F768BE" w:rsidRPr="008C5705" w:rsidRDefault="00F768BE" w:rsidP="00F768BE">
      <w:pPr>
        <w:spacing w:after="80" w:line="360" w:lineRule="auto"/>
        <w:rPr>
          <w:rFonts w:eastAsia="Times New Roman" w:cs="Arial"/>
          <w:color w:val="000000" w:themeColor="text1"/>
          <w:szCs w:val="24"/>
          <w:lang w:eastAsia="pt-BR"/>
        </w:rPr>
      </w:pPr>
      <w:r w:rsidRPr="008C5705">
        <w:rPr>
          <w:rFonts w:eastAsia="Times New Roman" w:cs="Arial"/>
          <w:color w:val="000000" w:themeColor="text1"/>
          <w:szCs w:val="24"/>
          <w:lang w:eastAsia="pt-BR"/>
        </w:rPr>
        <w:lastRenderedPageBreak/>
        <w:t>2.3. O prazo de vigência da contratação é de .............................. (máximo de 5 anos) contados do (a) ........................, prorrogável por até 10 anos, na forma dos artigos 106 e 107 da Lei n° 14.133, de 2021.</w:t>
      </w:r>
    </w:p>
    <w:p w14:paraId="4EC08DBE" w14:textId="77777777" w:rsidR="00F768BE" w:rsidRPr="008C5705" w:rsidRDefault="00F768BE" w:rsidP="00F768BE">
      <w:pPr>
        <w:spacing w:after="80" w:line="360" w:lineRule="auto"/>
        <w:rPr>
          <w:rFonts w:eastAsia="Times New Roman" w:cs="Arial"/>
          <w:color w:val="000000" w:themeColor="text1"/>
          <w:szCs w:val="24"/>
          <w:lang w:eastAsia="pt-BR"/>
        </w:rPr>
      </w:pPr>
      <w:r w:rsidRPr="008C5705">
        <w:rPr>
          <w:rFonts w:eastAsia="Times New Roman" w:cs="Arial"/>
          <w:color w:val="000000" w:themeColor="text1"/>
          <w:szCs w:val="24"/>
          <w:lang w:eastAsia="pt-BR"/>
        </w:rPr>
        <w:t xml:space="preserve">2.3.1. O fornecimento de bens é enquadrado como continuado tendo em vista que [...], sendo a vigência plurianual mais vantajosa considerando [...] </w:t>
      </w:r>
      <w:r w:rsidRPr="008C5705">
        <w:rPr>
          <w:rFonts w:eastAsia="Times New Roman" w:cs="Arial"/>
          <w:b/>
          <w:bCs/>
          <w:color w:val="000000" w:themeColor="text1"/>
          <w:szCs w:val="24"/>
          <w:u w:val="single"/>
          <w:lang w:eastAsia="pt-BR"/>
        </w:rPr>
        <w:t>OU</w:t>
      </w:r>
      <w:r w:rsidRPr="008C5705">
        <w:rPr>
          <w:rFonts w:eastAsia="Times New Roman" w:cs="Arial"/>
          <w:color w:val="000000" w:themeColor="text1"/>
          <w:szCs w:val="24"/>
          <w:lang w:eastAsia="pt-BR"/>
        </w:rPr>
        <w:t xml:space="preserve"> o Estudo Té</w:t>
      </w:r>
      <w:r w:rsidRPr="008C5705">
        <w:rPr>
          <w:rFonts w:eastAsia="Times New Roman" w:cs="Arial"/>
          <w:color w:val="000000" w:themeColor="text1"/>
          <w:szCs w:val="24"/>
          <w:lang w:eastAsia="pt-BR"/>
        </w:rPr>
        <w:t>c</w:t>
      </w:r>
      <w:r w:rsidRPr="008C5705">
        <w:rPr>
          <w:rFonts w:eastAsia="Times New Roman" w:cs="Arial"/>
          <w:color w:val="000000" w:themeColor="text1"/>
          <w:szCs w:val="24"/>
          <w:lang w:eastAsia="pt-BR"/>
        </w:rPr>
        <w:t xml:space="preserve">nico Preliminar </w:t>
      </w:r>
      <w:r w:rsidRPr="008C5705">
        <w:rPr>
          <w:rFonts w:eastAsia="Times New Roman" w:cs="Arial"/>
          <w:b/>
          <w:bCs/>
          <w:color w:val="000000" w:themeColor="text1"/>
          <w:szCs w:val="24"/>
          <w:u w:val="single"/>
          <w:lang w:eastAsia="pt-BR"/>
        </w:rPr>
        <w:t>OU</w:t>
      </w:r>
      <w:r w:rsidRPr="008C5705">
        <w:rPr>
          <w:rFonts w:eastAsia="Times New Roman" w:cs="Arial"/>
          <w:color w:val="000000" w:themeColor="text1"/>
          <w:szCs w:val="24"/>
          <w:lang w:eastAsia="pt-BR"/>
        </w:rPr>
        <w:t xml:space="preserve"> os termos da Nota Técnica .../....</w:t>
      </w:r>
    </w:p>
    <w:p w14:paraId="4C0A8C63" w14:textId="77777777" w:rsidR="00F768BE" w:rsidRPr="008C5705" w:rsidRDefault="00F768BE" w:rsidP="00F768BE">
      <w:pPr>
        <w:spacing w:after="80" w:line="360" w:lineRule="auto"/>
        <w:rPr>
          <w:rFonts w:eastAsia="Times New Roman" w:cs="Arial"/>
          <w:color w:val="000000" w:themeColor="text1"/>
          <w:szCs w:val="24"/>
          <w:lang w:eastAsia="pt-BR"/>
        </w:rPr>
      </w:pPr>
      <w:r w:rsidRPr="008C5705">
        <w:rPr>
          <w:rFonts w:eastAsia="Times New Roman" w:cs="Arial"/>
          <w:color w:val="000000" w:themeColor="text1"/>
          <w:szCs w:val="24"/>
          <w:lang w:eastAsia="pt-BR"/>
        </w:rPr>
        <w:t>2.4. O contrato oferece maior detalhamento das regras que serão aplicadas em rel</w:t>
      </w:r>
      <w:r w:rsidRPr="008C5705">
        <w:rPr>
          <w:rFonts w:eastAsia="Times New Roman" w:cs="Arial"/>
          <w:color w:val="000000" w:themeColor="text1"/>
          <w:szCs w:val="24"/>
          <w:lang w:eastAsia="pt-BR"/>
        </w:rPr>
        <w:t>a</w:t>
      </w:r>
      <w:r w:rsidRPr="008C5705">
        <w:rPr>
          <w:rFonts w:eastAsia="Times New Roman" w:cs="Arial"/>
          <w:color w:val="000000" w:themeColor="text1"/>
          <w:szCs w:val="24"/>
          <w:lang w:eastAsia="pt-BR"/>
        </w:rPr>
        <w:t>ção à vigência da contratação.</w:t>
      </w:r>
    </w:p>
    <w:p w14:paraId="4BB88E0D" w14:textId="77777777" w:rsidR="00F768BE" w:rsidRPr="008C5705" w:rsidRDefault="00F768BE" w:rsidP="00F768BE">
      <w:pPr>
        <w:spacing w:after="80" w:line="360" w:lineRule="auto"/>
        <w:rPr>
          <w:rFonts w:eastAsia="Times New Roman" w:cs="Arial"/>
          <w:color w:val="000000" w:themeColor="text1"/>
          <w:szCs w:val="24"/>
          <w:lang w:eastAsia="pt-BR"/>
        </w:rPr>
      </w:pPr>
    </w:p>
    <w:p w14:paraId="022E6BA2" w14:textId="77777777" w:rsidR="00F768BE" w:rsidRPr="008C5705" w:rsidRDefault="00F768BE" w:rsidP="00F768BE">
      <w:pPr>
        <w:spacing w:after="80" w:line="360" w:lineRule="auto"/>
        <w:rPr>
          <w:rFonts w:eastAsia="Times New Roman" w:cs="Arial"/>
          <w:color w:val="000000" w:themeColor="text1"/>
          <w:szCs w:val="24"/>
          <w:lang w:eastAsia="pt-BR"/>
        </w:rPr>
      </w:pPr>
      <w:r w:rsidRPr="008C5705">
        <w:rPr>
          <w:rFonts w:eastAsia="Times New Roman" w:cs="Arial"/>
          <w:b/>
          <w:bCs/>
          <w:color w:val="000000" w:themeColor="text1"/>
          <w:szCs w:val="24"/>
          <w:lang w:eastAsia="pt-BR"/>
        </w:rPr>
        <w:t xml:space="preserve">3. </w:t>
      </w:r>
      <w:r w:rsidRPr="008C5705">
        <w:rPr>
          <w:rFonts w:eastAsia="Arial" w:cs="Arial"/>
          <w:b/>
          <w:color w:val="000000" w:themeColor="text1"/>
          <w:szCs w:val="24"/>
        </w:rPr>
        <w:t>DESCRIÇÃO E JUSTIFICATIVA DA NECESSIDADE DA CONTRATAÇÃO</w:t>
      </w:r>
    </w:p>
    <w:p w14:paraId="49E3D056" w14:textId="77777777" w:rsidR="00F768BE" w:rsidRPr="008C5705" w:rsidRDefault="00F768BE" w:rsidP="00F768BE">
      <w:pPr>
        <w:spacing w:after="80" w:line="360" w:lineRule="auto"/>
        <w:rPr>
          <w:rFonts w:eastAsia="Times New Roman" w:cs="Arial"/>
          <w:color w:val="000000" w:themeColor="text1"/>
          <w:szCs w:val="24"/>
          <w:lang w:eastAsia="pt-BR"/>
        </w:rPr>
      </w:pPr>
      <w:r w:rsidRPr="008C5705">
        <w:rPr>
          <w:rFonts w:eastAsia="Times New Roman" w:cs="Arial"/>
          <w:color w:val="000000" w:themeColor="text1"/>
          <w:szCs w:val="24"/>
          <w:lang w:eastAsia="pt-BR"/>
        </w:rPr>
        <w:t xml:space="preserve">3.1. </w:t>
      </w:r>
      <w:r w:rsidRPr="008C5705">
        <w:rPr>
          <w:rFonts w:eastAsia="Arial" w:cs="Arial"/>
          <w:color w:val="000000" w:themeColor="text1"/>
          <w:szCs w:val="24"/>
        </w:rPr>
        <w:t>A fundamentação da contratação e de seus quantitativos encontra-se pormen</w:t>
      </w:r>
      <w:r w:rsidRPr="008C5705">
        <w:rPr>
          <w:rFonts w:eastAsia="Arial" w:cs="Arial"/>
          <w:color w:val="000000" w:themeColor="text1"/>
          <w:szCs w:val="24"/>
        </w:rPr>
        <w:t>o</w:t>
      </w:r>
      <w:r w:rsidRPr="008C5705">
        <w:rPr>
          <w:rFonts w:eastAsia="Arial" w:cs="Arial"/>
          <w:color w:val="000000" w:themeColor="text1"/>
          <w:szCs w:val="24"/>
        </w:rPr>
        <w:t>rizada em Tópico específico dos Estudos Técnicos Preliminares, apêndice deste Termo de Referência.</w:t>
      </w:r>
    </w:p>
    <w:p w14:paraId="477FB6F3" w14:textId="77777777" w:rsidR="00F768BE" w:rsidRPr="008C5705" w:rsidRDefault="00F768BE" w:rsidP="00F768BE">
      <w:pPr>
        <w:spacing w:after="80" w:line="360" w:lineRule="auto"/>
        <w:rPr>
          <w:rFonts w:eastAsia="Arial" w:cs="Arial"/>
          <w:color w:val="000000" w:themeColor="text1"/>
          <w:szCs w:val="24"/>
        </w:rPr>
      </w:pPr>
      <w:r w:rsidRPr="008C5705">
        <w:rPr>
          <w:rFonts w:eastAsia="Times New Roman" w:cs="Arial"/>
          <w:color w:val="000000" w:themeColor="text1"/>
          <w:szCs w:val="24"/>
          <w:lang w:eastAsia="pt-BR"/>
        </w:rPr>
        <w:t xml:space="preserve">3.2. </w:t>
      </w:r>
      <w:r w:rsidRPr="008C5705">
        <w:rPr>
          <w:rFonts w:eastAsia="Arial" w:cs="Arial"/>
          <w:color w:val="000000" w:themeColor="text1"/>
          <w:szCs w:val="24"/>
        </w:rPr>
        <w:t xml:space="preserve">O objeto desta contratação está descrito no item 1.1 deste Termo. </w:t>
      </w:r>
    </w:p>
    <w:p w14:paraId="049E7476" w14:textId="77777777" w:rsidR="00F768BE" w:rsidRPr="008C5705" w:rsidRDefault="00F768BE" w:rsidP="00F768BE">
      <w:pPr>
        <w:spacing w:after="80" w:line="360" w:lineRule="auto"/>
        <w:rPr>
          <w:rFonts w:eastAsia="Arial" w:cs="Arial"/>
          <w:color w:val="000000" w:themeColor="text1"/>
          <w:szCs w:val="24"/>
        </w:rPr>
      </w:pPr>
    </w:p>
    <w:p w14:paraId="4C0983C7" w14:textId="77777777" w:rsidR="00F768BE" w:rsidRPr="008C5705" w:rsidRDefault="00F768BE" w:rsidP="00F768BE">
      <w:pPr>
        <w:spacing w:after="80" w:line="360" w:lineRule="auto"/>
        <w:rPr>
          <w:rFonts w:eastAsia="Arial" w:cs="Arial"/>
          <w:b/>
          <w:color w:val="000000" w:themeColor="text1"/>
          <w:szCs w:val="24"/>
        </w:rPr>
      </w:pPr>
      <w:r w:rsidRPr="008C5705">
        <w:rPr>
          <w:rFonts w:eastAsia="Arial" w:cs="Arial"/>
          <w:b/>
          <w:color w:val="000000" w:themeColor="text1"/>
          <w:szCs w:val="24"/>
        </w:rPr>
        <w:t xml:space="preserve">4. DESCRIÇÃO DA SOLUÇÃO COMO UM TODO CONSIDERADO O CICLO DE VIDA DO OBJETO E ESPECIFICAÇÃO DO (S) PRODUTO (S) </w:t>
      </w:r>
    </w:p>
    <w:p w14:paraId="785DA29E" w14:textId="77777777" w:rsidR="00F768BE" w:rsidRPr="008C5705" w:rsidRDefault="00F768BE" w:rsidP="00F768BE">
      <w:pPr>
        <w:spacing w:after="80" w:line="360" w:lineRule="auto"/>
        <w:rPr>
          <w:rFonts w:eastAsia="Arial" w:cs="Arial"/>
          <w:i/>
          <w:iCs/>
          <w:color w:val="000000" w:themeColor="text1"/>
          <w:szCs w:val="24"/>
        </w:rPr>
      </w:pPr>
      <w:r w:rsidRPr="008C5705">
        <w:rPr>
          <w:rFonts w:eastAsia="Arial" w:cs="Arial"/>
          <w:bCs/>
          <w:i/>
          <w:iCs/>
          <w:color w:val="000000" w:themeColor="text1"/>
          <w:szCs w:val="24"/>
        </w:rPr>
        <w:t>4.1.</w:t>
      </w:r>
      <w:r w:rsidRPr="008C5705">
        <w:rPr>
          <w:rFonts w:eastAsia="Arial" w:cs="Arial"/>
          <w:b/>
          <w:color w:val="000000" w:themeColor="text1"/>
          <w:szCs w:val="24"/>
        </w:rPr>
        <w:t xml:space="preserve"> </w:t>
      </w:r>
      <w:r w:rsidRPr="008C5705">
        <w:rPr>
          <w:rFonts w:eastAsia="Arial" w:cs="Arial"/>
          <w:i/>
          <w:iCs/>
          <w:color w:val="000000" w:themeColor="text1"/>
          <w:szCs w:val="24"/>
        </w:rPr>
        <w:t>A descrição da solução como um todo encontra-se pormenorizada em tópico específico dos Estudos Técnicos Preliminares, apêndice deste Termo de Referência.</w:t>
      </w:r>
    </w:p>
    <w:p w14:paraId="66CD6CF0" w14:textId="77777777" w:rsidR="00F768BE" w:rsidRPr="008C5705" w:rsidRDefault="00F768BE" w:rsidP="00F768BE">
      <w:pPr>
        <w:spacing w:after="80" w:line="360" w:lineRule="auto"/>
        <w:rPr>
          <w:rFonts w:eastAsia="Arial" w:cs="Arial"/>
          <w:i/>
          <w:iCs/>
          <w:color w:val="000000" w:themeColor="text1"/>
          <w:szCs w:val="24"/>
        </w:rPr>
      </w:pPr>
    </w:p>
    <w:p w14:paraId="1D6DBBB1" w14:textId="77777777" w:rsidR="00F768BE" w:rsidRPr="008C5705" w:rsidRDefault="00F768BE" w:rsidP="00F768BE">
      <w:pPr>
        <w:spacing w:after="80" w:line="360" w:lineRule="auto"/>
        <w:rPr>
          <w:rFonts w:eastAsia="Arial" w:cs="Arial"/>
          <w:b/>
          <w:i/>
          <w:iCs/>
          <w:color w:val="000000" w:themeColor="text1"/>
          <w:szCs w:val="24"/>
        </w:rPr>
      </w:pPr>
      <w:r w:rsidRPr="008C5705">
        <w:rPr>
          <w:rFonts w:eastAsia="Arial" w:cs="Arial"/>
          <w:b/>
          <w:i/>
          <w:iCs/>
          <w:color w:val="000000" w:themeColor="text1"/>
          <w:szCs w:val="24"/>
        </w:rPr>
        <w:t xml:space="preserve">5. MARCAS OU MODELOS </w:t>
      </w:r>
    </w:p>
    <w:p w14:paraId="2EFB3515" w14:textId="77777777" w:rsidR="00F768BE" w:rsidRPr="008C5705" w:rsidRDefault="00F768BE" w:rsidP="00F768BE">
      <w:pPr>
        <w:spacing w:after="80" w:line="360" w:lineRule="auto"/>
        <w:rPr>
          <w:rFonts w:eastAsia="Arial" w:cs="Arial"/>
          <w:i/>
          <w:iCs/>
          <w:color w:val="000000" w:themeColor="text1"/>
          <w:szCs w:val="24"/>
        </w:rPr>
      </w:pPr>
      <w:r w:rsidRPr="008C5705">
        <w:rPr>
          <w:rFonts w:eastAsia="Arial" w:cs="Arial"/>
          <w:b/>
          <w:i/>
          <w:iCs/>
          <w:color w:val="000000" w:themeColor="text1"/>
          <w:szCs w:val="24"/>
        </w:rPr>
        <w:t>5.1. INDICAÇÃO (</w:t>
      </w:r>
      <w:hyperlink r:id="rId24" w:anchor="art41">
        <w:r w:rsidRPr="008C5705">
          <w:rPr>
            <w:rFonts w:eastAsia="Arial" w:cs="Arial"/>
            <w:i/>
            <w:iCs/>
            <w:color w:val="000000" w:themeColor="text1"/>
            <w:szCs w:val="24"/>
            <w:u w:val="single"/>
          </w:rPr>
          <w:t>art. 41, inciso i, da lei nº 14.133, de 2021</w:t>
        </w:r>
      </w:hyperlink>
      <w:r w:rsidRPr="008C5705">
        <w:rPr>
          <w:rFonts w:eastAsia="Arial" w:cs="Arial"/>
          <w:i/>
          <w:iCs/>
          <w:color w:val="000000" w:themeColor="text1"/>
          <w:szCs w:val="24"/>
        </w:rPr>
        <w:t>)</w:t>
      </w:r>
    </w:p>
    <w:p w14:paraId="6A0A86BD" w14:textId="77777777" w:rsidR="00F768BE" w:rsidRPr="008C5705" w:rsidRDefault="00F768BE" w:rsidP="00F768BE">
      <w:pPr>
        <w:spacing w:after="80" w:line="360" w:lineRule="auto"/>
        <w:rPr>
          <w:rFonts w:eastAsia="Arial" w:cs="Arial"/>
          <w:i/>
          <w:color w:val="000000" w:themeColor="text1"/>
          <w:szCs w:val="24"/>
        </w:rPr>
      </w:pPr>
      <w:r w:rsidRPr="008C5705">
        <w:rPr>
          <w:rFonts w:eastAsia="Arial" w:cs="Arial"/>
          <w:i/>
          <w:color w:val="000000" w:themeColor="text1"/>
          <w:szCs w:val="24"/>
        </w:rPr>
        <w:t xml:space="preserve">5.1.1. </w:t>
      </w:r>
      <w:proofErr w:type="gramStart"/>
      <w:r w:rsidRPr="008C5705">
        <w:rPr>
          <w:rFonts w:eastAsia="Arial" w:cs="Arial"/>
          <w:i/>
          <w:color w:val="000000" w:themeColor="text1"/>
          <w:szCs w:val="24"/>
        </w:rPr>
        <w:t>Na presente</w:t>
      </w:r>
      <w:proofErr w:type="gramEnd"/>
      <w:r w:rsidRPr="008C5705">
        <w:rPr>
          <w:rFonts w:eastAsia="Arial" w:cs="Arial"/>
          <w:i/>
          <w:color w:val="000000" w:themeColor="text1"/>
          <w:szCs w:val="24"/>
        </w:rPr>
        <w:t xml:space="preserve"> contratação será admitida a indicação da(s) seguinte(s) marca(s), característica(s) ou modelo(s), de acordo com as justificativas contidas nos Estudos Técnicos Preliminares: (...)</w:t>
      </w:r>
    </w:p>
    <w:p w14:paraId="7AC0077F" w14:textId="77777777" w:rsidR="00F768BE" w:rsidRPr="008C5705" w:rsidRDefault="00F768BE" w:rsidP="00F768BE">
      <w:pPr>
        <w:spacing w:after="80" w:line="360" w:lineRule="auto"/>
        <w:rPr>
          <w:rFonts w:eastAsia="Arial" w:cs="Arial"/>
          <w:i/>
          <w:color w:val="000000" w:themeColor="text1"/>
          <w:szCs w:val="24"/>
        </w:rPr>
      </w:pPr>
      <w:r w:rsidRPr="008C5705">
        <w:rPr>
          <w:rFonts w:eastAsia="Arial" w:cs="Arial"/>
          <w:i/>
          <w:color w:val="000000" w:themeColor="text1"/>
          <w:szCs w:val="24"/>
        </w:rPr>
        <w:t>a) ...</w:t>
      </w:r>
    </w:p>
    <w:p w14:paraId="5510368B" w14:textId="77777777" w:rsidR="00F768BE" w:rsidRPr="008C5705" w:rsidRDefault="00F768BE" w:rsidP="00F768BE">
      <w:pPr>
        <w:spacing w:after="80" w:line="360" w:lineRule="auto"/>
        <w:rPr>
          <w:rFonts w:eastAsia="Arial" w:cs="Arial"/>
          <w:i/>
          <w:color w:val="000000" w:themeColor="text1"/>
          <w:szCs w:val="24"/>
        </w:rPr>
      </w:pPr>
      <w:r w:rsidRPr="008C5705">
        <w:rPr>
          <w:rFonts w:eastAsia="Arial" w:cs="Arial"/>
          <w:i/>
          <w:color w:val="000000" w:themeColor="text1"/>
          <w:szCs w:val="24"/>
        </w:rPr>
        <w:t>b) ...</w:t>
      </w:r>
    </w:p>
    <w:p w14:paraId="1CC6DD0A" w14:textId="12A1679A" w:rsidR="00F768BE" w:rsidRPr="008C5705" w:rsidRDefault="00F768BE" w:rsidP="00F768BE">
      <w:pPr>
        <w:spacing w:after="80" w:line="360" w:lineRule="auto"/>
        <w:rPr>
          <w:rFonts w:eastAsia="Arial" w:cs="Arial"/>
          <w:i/>
          <w:color w:val="000000" w:themeColor="text1"/>
          <w:szCs w:val="24"/>
        </w:rPr>
      </w:pPr>
      <w:r w:rsidRPr="008C5705">
        <w:rPr>
          <w:rFonts w:eastAsia="Arial" w:cs="Arial"/>
          <w:i/>
          <w:color w:val="000000" w:themeColor="text1"/>
          <w:szCs w:val="24"/>
        </w:rPr>
        <w:t>c) ...</w:t>
      </w:r>
    </w:p>
    <w:p w14:paraId="5B1D218B" w14:textId="77777777" w:rsidR="00F768BE" w:rsidRPr="008C5705" w:rsidRDefault="00F768BE" w:rsidP="00F768BE">
      <w:pPr>
        <w:keepNext/>
        <w:keepLines/>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b/>
          <w:i/>
          <w:iCs/>
          <w:color w:val="000000" w:themeColor="text1"/>
          <w:szCs w:val="24"/>
        </w:rPr>
        <w:lastRenderedPageBreak/>
        <w:t>5.2. VEDAÇÃO DA UTILIZAÇÃO DE MARCA/PRODUTO NA EXECUÇÃO DO SERVIÇO</w:t>
      </w:r>
    </w:p>
    <w:p w14:paraId="079CBFB8" w14:textId="77777777" w:rsidR="00F768BE" w:rsidRPr="008C5705" w:rsidRDefault="00F768BE" w:rsidP="00F768BE">
      <w:pPr>
        <w:keepNext/>
        <w:keepLines/>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5.2.1. Diante das conclusões extraídas do processo n. ____, a Administração não aceitará o fornecimento dos seguintes produtos/marcas:</w:t>
      </w:r>
    </w:p>
    <w:p w14:paraId="2373B0BD" w14:textId="77777777" w:rsidR="00F768BE" w:rsidRPr="008C5705" w:rsidRDefault="00F768BE" w:rsidP="00F768BE">
      <w:pPr>
        <w:keepNext/>
        <w:keepLines/>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a) ...</w:t>
      </w:r>
    </w:p>
    <w:p w14:paraId="285013A9" w14:textId="77777777" w:rsidR="00F768BE" w:rsidRPr="008C5705" w:rsidRDefault="00F768BE" w:rsidP="00F768BE">
      <w:pPr>
        <w:keepNext/>
        <w:keepLines/>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b) ...</w:t>
      </w:r>
    </w:p>
    <w:p w14:paraId="230EFB6F" w14:textId="77777777" w:rsidR="00F768BE" w:rsidRPr="008C5705" w:rsidRDefault="00F768BE" w:rsidP="00F768BE">
      <w:pPr>
        <w:keepNext/>
        <w:keepLines/>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c) ...</w:t>
      </w:r>
    </w:p>
    <w:p w14:paraId="10D09E47" w14:textId="77777777" w:rsidR="00F768BE" w:rsidRPr="008C5705" w:rsidRDefault="00F768BE" w:rsidP="00F768BE">
      <w:pPr>
        <w:keepNext/>
        <w:keepLines/>
        <w:pBdr>
          <w:top w:val="nil"/>
          <w:left w:val="nil"/>
          <w:bottom w:val="nil"/>
          <w:right w:val="nil"/>
          <w:between w:val="nil"/>
        </w:pBdr>
        <w:spacing w:after="80" w:line="360" w:lineRule="auto"/>
        <w:rPr>
          <w:rFonts w:eastAsia="Arial" w:cs="Arial"/>
          <w:i/>
          <w:color w:val="000000" w:themeColor="text1"/>
          <w:szCs w:val="24"/>
        </w:rPr>
      </w:pPr>
    </w:p>
    <w:p w14:paraId="2E54D22D" w14:textId="77777777" w:rsidR="00F768BE" w:rsidRPr="008C5705" w:rsidRDefault="00F768BE" w:rsidP="00F768BE">
      <w:pPr>
        <w:keepNext/>
        <w:keepLines/>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b/>
          <w:i/>
          <w:iCs/>
          <w:color w:val="000000" w:themeColor="text1"/>
          <w:szCs w:val="24"/>
        </w:rPr>
        <w:t>6. DA EXIGÊNCIA DE CARTA DE SOLIDARIEDADE</w:t>
      </w:r>
    </w:p>
    <w:p w14:paraId="070FCDA9" w14:textId="77777777" w:rsidR="00F768BE" w:rsidRPr="008C5705" w:rsidRDefault="00F768BE" w:rsidP="00F768BE">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iCs/>
          <w:color w:val="000000" w:themeColor="text1"/>
          <w:szCs w:val="24"/>
        </w:rPr>
        <w:t>6.1. Em caso de fornecedor revendedor ou distribuidor, será exigida carta de solid</w:t>
      </w:r>
      <w:r w:rsidRPr="008C5705">
        <w:rPr>
          <w:rFonts w:eastAsia="Arial" w:cs="Arial"/>
          <w:i/>
          <w:iCs/>
          <w:color w:val="000000" w:themeColor="text1"/>
          <w:szCs w:val="24"/>
        </w:rPr>
        <w:t>a</w:t>
      </w:r>
      <w:r w:rsidRPr="008C5705">
        <w:rPr>
          <w:rFonts w:eastAsia="Arial" w:cs="Arial"/>
          <w:i/>
          <w:iCs/>
          <w:color w:val="000000" w:themeColor="text1"/>
          <w:szCs w:val="24"/>
        </w:rPr>
        <w:t>riedade emitida pelo fabricante, que assegure a execução do contrato.</w:t>
      </w:r>
    </w:p>
    <w:p w14:paraId="0451808C"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p>
    <w:p w14:paraId="45BD3E85"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b/>
          <w:i/>
          <w:iCs/>
          <w:color w:val="000000" w:themeColor="text1"/>
          <w:szCs w:val="24"/>
        </w:rPr>
      </w:pPr>
      <w:r w:rsidRPr="008C5705">
        <w:rPr>
          <w:rFonts w:eastAsia="Arial" w:cs="Arial"/>
          <w:b/>
          <w:i/>
          <w:iCs/>
          <w:color w:val="000000" w:themeColor="text1"/>
          <w:szCs w:val="24"/>
        </w:rPr>
        <w:t>7. SUSTENTABILIDADE</w:t>
      </w:r>
    </w:p>
    <w:p w14:paraId="08144EFC"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 xml:space="preserve">7.1. Além dos critérios de sustentabilidade eventualmente inseridos na descrição do objeto, devem ser atendidos os seguintes requisitos, que se baseiam no  </w:t>
      </w:r>
      <w:hyperlink r:id="rId25">
        <w:r w:rsidRPr="008C5705">
          <w:rPr>
            <w:rFonts w:eastAsia="Arial" w:cs="Arial"/>
            <w:i/>
            <w:color w:val="000000" w:themeColor="text1"/>
            <w:szCs w:val="24"/>
            <w:u w:val="single"/>
          </w:rPr>
          <w:t>Guia Nac</w:t>
        </w:r>
        <w:r w:rsidRPr="008C5705">
          <w:rPr>
            <w:rFonts w:eastAsia="Arial" w:cs="Arial"/>
            <w:i/>
            <w:color w:val="000000" w:themeColor="text1"/>
            <w:szCs w:val="24"/>
            <w:u w:val="single"/>
          </w:rPr>
          <w:t>i</w:t>
        </w:r>
        <w:r w:rsidRPr="008C5705">
          <w:rPr>
            <w:rFonts w:eastAsia="Arial" w:cs="Arial"/>
            <w:i/>
            <w:color w:val="000000" w:themeColor="text1"/>
            <w:szCs w:val="24"/>
            <w:u w:val="single"/>
          </w:rPr>
          <w:t>onal de Contratações Sustentáveis</w:t>
        </w:r>
      </w:hyperlink>
      <w:r w:rsidRPr="008C5705">
        <w:rPr>
          <w:rFonts w:eastAsia="Arial" w:cs="Arial"/>
          <w:i/>
          <w:color w:val="000000" w:themeColor="text1"/>
          <w:szCs w:val="24"/>
        </w:rPr>
        <w:t>:</w:t>
      </w:r>
    </w:p>
    <w:p w14:paraId="0E26C4C9"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7.1.1. [...].</w:t>
      </w:r>
    </w:p>
    <w:p w14:paraId="0057FF15"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7.1.2. [...].</w:t>
      </w:r>
    </w:p>
    <w:p w14:paraId="4AE1749D" w14:textId="77777777" w:rsidR="00F768BE" w:rsidRPr="008C5705" w:rsidRDefault="00F768BE" w:rsidP="00F768BE">
      <w:pPr>
        <w:pBdr>
          <w:top w:val="nil"/>
          <w:left w:val="nil"/>
          <w:bottom w:val="nil"/>
          <w:right w:val="nil"/>
          <w:between w:val="nil"/>
        </w:pBdr>
        <w:spacing w:after="80" w:line="360" w:lineRule="auto"/>
        <w:rPr>
          <w:rFonts w:eastAsia="Arial" w:cs="Arial"/>
          <w:b/>
          <w:i/>
          <w:iCs/>
          <w:color w:val="000000" w:themeColor="text1"/>
          <w:szCs w:val="24"/>
        </w:rPr>
      </w:pPr>
    </w:p>
    <w:p w14:paraId="4643766A"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b/>
          <w:i/>
          <w:iCs/>
          <w:color w:val="000000" w:themeColor="text1"/>
          <w:szCs w:val="24"/>
        </w:rPr>
        <w:t>8. SUBCONTRATAÇÃO</w:t>
      </w:r>
    </w:p>
    <w:p w14:paraId="25229E65" w14:textId="77777777" w:rsidR="00F768BE" w:rsidRPr="008C5705" w:rsidRDefault="00F768BE" w:rsidP="00F768BE">
      <w:pPr>
        <w:pBdr>
          <w:top w:val="nil"/>
          <w:left w:val="nil"/>
          <w:bottom w:val="nil"/>
          <w:right w:val="nil"/>
          <w:between w:val="nil"/>
        </w:pBdr>
        <w:spacing w:after="80" w:line="360" w:lineRule="auto"/>
        <w:rPr>
          <w:rFonts w:eastAsia="Arial" w:cs="Arial"/>
          <w:b/>
          <w:i/>
          <w:color w:val="000000" w:themeColor="text1"/>
          <w:szCs w:val="24"/>
          <w:u w:val="single"/>
        </w:rPr>
      </w:pPr>
      <w:r w:rsidRPr="008C5705">
        <w:rPr>
          <w:rFonts w:eastAsia="Arial" w:cs="Arial"/>
          <w:i/>
          <w:color w:val="000000" w:themeColor="text1"/>
          <w:szCs w:val="24"/>
        </w:rPr>
        <w:t xml:space="preserve">8.1. Não é admitida a subcontratação do objeto contratual. </w:t>
      </w:r>
      <w:r w:rsidRPr="008C5705">
        <w:rPr>
          <w:rFonts w:eastAsia="Arial" w:cs="Arial"/>
          <w:b/>
          <w:i/>
          <w:color w:val="000000" w:themeColor="text1"/>
          <w:szCs w:val="24"/>
          <w:u w:val="single"/>
        </w:rPr>
        <w:t>OU</w:t>
      </w:r>
    </w:p>
    <w:p w14:paraId="3C235305"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8.1. É admitida a subcontratação parcial do objeto, nas seguintes condições:</w:t>
      </w:r>
    </w:p>
    <w:p w14:paraId="3234C7DA"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8.1.1. É vedada a subcontratação completa ou da parcela principal do objeto da co</w:t>
      </w:r>
      <w:r w:rsidRPr="008C5705">
        <w:rPr>
          <w:rFonts w:eastAsia="Arial" w:cs="Arial"/>
          <w:i/>
          <w:color w:val="000000" w:themeColor="text1"/>
          <w:szCs w:val="24"/>
        </w:rPr>
        <w:t>n</w:t>
      </w:r>
      <w:r w:rsidRPr="008C5705">
        <w:rPr>
          <w:rFonts w:eastAsia="Arial" w:cs="Arial"/>
          <w:i/>
          <w:color w:val="000000" w:themeColor="text1"/>
          <w:szCs w:val="24"/>
        </w:rPr>
        <w:t>tratação, a qual consiste em: (...)</w:t>
      </w:r>
    </w:p>
    <w:p w14:paraId="2DE3B24A" w14:textId="77777777" w:rsidR="00F768BE" w:rsidRPr="008C5705" w:rsidRDefault="00F768BE" w:rsidP="00F768BE">
      <w:pPr>
        <w:pStyle w:val="PargrafodaLista"/>
        <w:pBdr>
          <w:top w:val="nil"/>
          <w:left w:val="nil"/>
          <w:bottom w:val="nil"/>
          <w:right w:val="nil"/>
          <w:between w:val="nil"/>
        </w:pBdr>
        <w:spacing w:after="80" w:line="360" w:lineRule="auto"/>
        <w:ind w:left="0"/>
        <w:jc w:val="both"/>
        <w:rPr>
          <w:rFonts w:ascii="Arial" w:eastAsia="Arial" w:hAnsi="Arial"/>
          <w:i/>
          <w:color w:val="000000" w:themeColor="text1"/>
          <w:sz w:val="24"/>
          <w:szCs w:val="24"/>
        </w:rPr>
      </w:pPr>
      <w:r w:rsidRPr="008C5705">
        <w:rPr>
          <w:rFonts w:ascii="Arial" w:eastAsia="Arial" w:hAnsi="Arial"/>
          <w:i/>
          <w:color w:val="000000" w:themeColor="text1"/>
          <w:sz w:val="24"/>
          <w:szCs w:val="24"/>
        </w:rPr>
        <w:t>8.1.2. A subcontratação fica limitada a ... [parcela permitida/percentual]</w:t>
      </w:r>
    </w:p>
    <w:p w14:paraId="133B8E49" w14:textId="77777777" w:rsidR="00F768BE" w:rsidRPr="008C5705" w:rsidRDefault="00F768BE" w:rsidP="00F768BE">
      <w:pPr>
        <w:pStyle w:val="PargrafodaLista"/>
        <w:pBdr>
          <w:top w:val="nil"/>
          <w:left w:val="nil"/>
          <w:bottom w:val="nil"/>
          <w:right w:val="nil"/>
          <w:between w:val="nil"/>
        </w:pBdr>
        <w:spacing w:after="80" w:line="360" w:lineRule="auto"/>
        <w:ind w:left="0"/>
        <w:jc w:val="both"/>
        <w:rPr>
          <w:rFonts w:ascii="Arial" w:hAnsi="Arial"/>
          <w:color w:val="000000" w:themeColor="text1"/>
          <w:sz w:val="24"/>
          <w:szCs w:val="24"/>
        </w:rPr>
      </w:pPr>
      <w:r w:rsidRPr="008C5705">
        <w:rPr>
          <w:rFonts w:ascii="Arial" w:eastAsia="Arial" w:hAnsi="Arial"/>
          <w:i/>
          <w:color w:val="000000" w:themeColor="text1"/>
          <w:sz w:val="24"/>
          <w:szCs w:val="24"/>
        </w:rPr>
        <w:t>8.1.3. O contrato oferece maior detalhamento das regras que serão aplicadas em relação à subcontratação.</w:t>
      </w:r>
    </w:p>
    <w:p w14:paraId="6ECE5258"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b/>
          <w:i/>
          <w:iCs/>
          <w:color w:val="000000" w:themeColor="text1"/>
          <w:szCs w:val="24"/>
        </w:rPr>
      </w:pPr>
    </w:p>
    <w:p w14:paraId="7C39F346"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b/>
          <w:i/>
          <w:iCs/>
          <w:color w:val="000000" w:themeColor="text1"/>
          <w:szCs w:val="24"/>
        </w:rPr>
      </w:pPr>
      <w:r w:rsidRPr="008C5705">
        <w:rPr>
          <w:rFonts w:eastAsia="Arial" w:cs="Arial"/>
          <w:b/>
          <w:i/>
          <w:iCs/>
          <w:color w:val="000000" w:themeColor="text1"/>
          <w:szCs w:val="24"/>
        </w:rPr>
        <w:t xml:space="preserve">9. GARANTIA DA CONTRATAÇÃO </w:t>
      </w:r>
    </w:p>
    <w:p w14:paraId="5636C7A1" w14:textId="77777777" w:rsidR="00F768BE" w:rsidRPr="008C5705" w:rsidRDefault="00F768BE" w:rsidP="00F768BE">
      <w:pPr>
        <w:pBdr>
          <w:top w:val="nil"/>
          <w:left w:val="nil"/>
          <w:bottom w:val="nil"/>
          <w:right w:val="nil"/>
          <w:between w:val="nil"/>
        </w:pBdr>
        <w:spacing w:after="80" w:line="360" w:lineRule="auto"/>
        <w:rPr>
          <w:rFonts w:eastAsia="Arial" w:cs="Arial"/>
          <w:b/>
          <w:bCs/>
          <w:i/>
          <w:color w:val="000000" w:themeColor="text1"/>
          <w:szCs w:val="24"/>
          <w:u w:val="single"/>
        </w:rPr>
      </w:pPr>
      <w:r w:rsidRPr="008C5705">
        <w:rPr>
          <w:rFonts w:eastAsia="Arial" w:cs="Arial"/>
          <w:i/>
          <w:color w:val="000000" w:themeColor="text1"/>
          <w:szCs w:val="24"/>
        </w:rPr>
        <w:t xml:space="preserve">9.1. Não haverá exigência da garantia da contratação dos </w:t>
      </w:r>
      <w:hyperlink r:id="rId26" w:anchor="art96">
        <w:r w:rsidRPr="008C5705">
          <w:rPr>
            <w:rFonts w:eastAsia="Arial" w:cs="Arial"/>
            <w:i/>
            <w:color w:val="000000" w:themeColor="text1"/>
            <w:szCs w:val="24"/>
          </w:rPr>
          <w:t>artigos 96 e seguintes da Lei nº 14.133/2021</w:t>
        </w:r>
      </w:hyperlink>
      <w:r w:rsidRPr="008C5705">
        <w:rPr>
          <w:rFonts w:eastAsia="Arial" w:cs="Arial"/>
          <w:i/>
          <w:color w:val="000000" w:themeColor="text1"/>
          <w:szCs w:val="24"/>
        </w:rPr>
        <w:t xml:space="preserve">, pelas razões constantes do Estudo Técnico Preliminar. </w:t>
      </w:r>
      <w:r w:rsidRPr="008C5705">
        <w:rPr>
          <w:rFonts w:eastAsia="Arial" w:cs="Arial"/>
          <w:b/>
          <w:bCs/>
          <w:i/>
          <w:color w:val="000000" w:themeColor="text1"/>
          <w:szCs w:val="24"/>
          <w:u w:val="single"/>
        </w:rPr>
        <w:t>OU</w:t>
      </w:r>
    </w:p>
    <w:p w14:paraId="0E95476E"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 xml:space="preserve">9.1. Será exigida a garantia da contratação de que tratam os </w:t>
      </w:r>
      <w:hyperlink r:id="rId27" w:anchor="art96">
        <w:proofErr w:type="spellStart"/>
        <w:r w:rsidRPr="008C5705">
          <w:rPr>
            <w:rFonts w:eastAsia="Arial" w:cs="Arial"/>
            <w:i/>
            <w:color w:val="000000" w:themeColor="text1"/>
            <w:szCs w:val="24"/>
          </w:rPr>
          <w:t>arts</w:t>
        </w:r>
        <w:proofErr w:type="spellEnd"/>
        <w:r w:rsidRPr="008C5705">
          <w:rPr>
            <w:rFonts w:eastAsia="Arial" w:cs="Arial"/>
            <w:i/>
            <w:color w:val="000000" w:themeColor="text1"/>
            <w:szCs w:val="24"/>
          </w:rPr>
          <w:t>. 96 e seguintes da Lei nº 14.133/2021</w:t>
        </w:r>
      </w:hyperlink>
      <w:r w:rsidRPr="008C5705">
        <w:rPr>
          <w:rFonts w:eastAsia="Arial" w:cs="Arial"/>
          <w:i/>
          <w:color w:val="000000" w:themeColor="text1"/>
          <w:szCs w:val="24"/>
        </w:rPr>
        <w:t>, no percentual de ...% do valor contratual, conforme regras pr</w:t>
      </w:r>
      <w:r w:rsidRPr="008C5705">
        <w:rPr>
          <w:rFonts w:eastAsia="Arial" w:cs="Arial"/>
          <w:i/>
          <w:color w:val="000000" w:themeColor="text1"/>
          <w:szCs w:val="24"/>
        </w:rPr>
        <w:t>e</w:t>
      </w:r>
      <w:r w:rsidRPr="008C5705">
        <w:rPr>
          <w:rFonts w:eastAsia="Arial" w:cs="Arial"/>
          <w:i/>
          <w:color w:val="000000" w:themeColor="text1"/>
          <w:szCs w:val="24"/>
        </w:rPr>
        <w:t>vistas no contrato.</w:t>
      </w:r>
    </w:p>
    <w:p w14:paraId="0FE1F592"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9.2. A garantia nas modalidades caução e fiança bancária deverá ser prestada em até XXXXXXX dias após XXXXXX [autorização da dispensa] OU [notificação] OU [assinatura do contrato] OU [outros – especificar].</w:t>
      </w:r>
    </w:p>
    <w:p w14:paraId="6A9694C3"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 xml:space="preserve">9.3. No caso de seguro-garantia sua apresentação deverá ocorrer, no máximo, até a data de assinatura do contrato.  </w:t>
      </w:r>
    </w:p>
    <w:p w14:paraId="2DD5FBEB"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9.4. O contrato oferece maior detalhamento das regras que serão aplicadas em rel</w:t>
      </w:r>
      <w:r w:rsidRPr="008C5705">
        <w:rPr>
          <w:rFonts w:eastAsia="Arial" w:cs="Arial"/>
          <w:i/>
          <w:color w:val="000000" w:themeColor="text1"/>
          <w:szCs w:val="24"/>
        </w:rPr>
        <w:t>a</w:t>
      </w:r>
      <w:r w:rsidRPr="008C5705">
        <w:rPr>
          <w:rFonts w:eastAsia="Arial" w:cs="Arial"/>
          <w:i/>
          <w:color w:val="000000" w:themeColor="text1"/>
          <w:szCs w:val="24"/>
        </w:rPr>
        <w:t>ção à garantia da contratação.</w:t>
      </w:r>
    </w:p>
    <w:p w14:paraId="052E429D"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p>
    <w:p w14:paraId="5ABE2526" w14:textId="77777777" w:rsidR="00F768BE" w:rsidRPr="008C5705" w:rsidRDefault="00F768BE" w:rsidP="00F768BE">
      <w:pPr>
        <w:pBdr>
          <w:top w:val="nil"/>
          <w:left w:val="nil"/>
          <w:bottom w:val="nil"/>
          <w:right w:val="nil"/>
          <w:between w:val="nil"/>
        </w:pBdr>
        <w:spacing w:after="80" w:line="360" w:lineRule="auto"/>
        <w:rPr>
          <w:rFonts w:eastAsia="Arial" w:cs="Arial"/>
          <w:b/>
          <w:bCs/>
          <w:i/>
          <w:color w:val="000000" w:themeColor="text1"/>
          <w:szCs w:val="24"/>
        </w:rPr>
      </w:pPr>
      <w:r w:rsidRPr="008C5705">
        <w:rPr>
          <w:rFonts w:eastAsia="Arial" w:cs="Arial"/>
          <w:b/>
          <w:bCs/>
          <w:i/>
          <w:color w:val="000000" w:themeColor="text1"/>
          <w:szCs w:val="24"/>
        </w:rPr>
        <w:t xml:space="preserve">10. </w:t>
      </w:r>
      <w:r w:rsidRPr="008C5705">
        <w:rPr>
          <w:rFonts w:eastAsia="Arial" w:cs="Arial"/>
          <w:b/>
          <w:i/>
          <w:color w:val="000000" w:themeColor="text1"/>
          <w:szCs w:val="24"/>
        </w:rPr>
        <w:t>VISTORIA</w:t>
      </w:r>
    </w:p>
    <w:p w14:paraId="4BA411C6"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10.1.</w:t>
      </w:r>
      <w:r w:rsidRPr="008C5705">
        <w:rPr>
          <w:rFonts w:eastAsia="Arial" w:cs="Arial"/>
          <w:b/>
          <w:bCs/>
          <w:i/>
          <w:color w:val="000000" w:themeColor="text1"/>
          <w:szCs w:val="24"/>
        </w:rPr>
        <w:t xml:space="preserve"> </w:t>
      </w:r>
      <w:r w:rsidRPr="008C5705">
        <w:rPr>
          <w:rFonts w:eastAsia="Arial" w:cs="Arial"/>
          <w:i/>
          <w:color w:val="000000" w:themeColor="text1"/>
          <w:szCs w:val="24"/>
        </w:rPr>
        <w:t>A avaliação prévia do local de execução dos serviços é imprescindível para o conhecimento pleno das condições e peculiaridades do objeto a ser contratado, sendo assegurado ao interessado o direito de realização de vistoria prévia, acomp</w:t>
      </w:r>
      <w:r w:rsidRPr="008C5705">
        <w:rPr>
          <w:rFonts w:eastAsia="Arial" w:cs="Arial"/>
          <w:i/>
          <w:color w:val="000000" w:themeColor="text1"/>
          <w:szCs w:val="24"/>
        </w:rPr>
        <w:t>a</w:t>
      </w:r>
      <w:r w:rsidRPr="008C5705">
        <w:rPr>
          <w:rFonts w:eastAsia="Arial" w:cs="Arial"/>
          <w:i/>
          <w:color w:val="000000" w:themeColor="text1"/>
          <w:szCs w:val="24"/>
        </w:rPr>
        <w:t>nhado por servidor designado para esse fim, de segunda à sexta-feira, das .........horas às.......horas.</w:t>
      </w:r>
    </w:p>
    <w:p w14:paraId="704AB324" w14:textId="77777777" w:rsidR="00F768BE" w:rsidRPr="008C5705" w:rsidRDefault="00F768BE" w:rsidP="00F768BE">
      <w:pPr>
        <w:pBdr>
          <w:top w:val="nil"/>
          <w:left w:val="nil"/>
          <w:bottom w:val="nil"/>
          <w:right w:val="nil"/>
          <w:between w:val="nil"/>
        </w:pBdr>
        <w:spacing w:after="80" w:line="360" w:lineRule="auto"/>
        <w:rPr>
          <w:rFonts w:eastAsia="Arial" w:cs="Arial"/>
          <w:b/>
          <w:bCs/>
          <w:i/>
          <w:color w:val="000000" w:themeColor="text1"/>
          <w:szCs w:val="24"/>
        </w:rPr>
      </w:pPr>
      <w:r w:rsidRPr="008C5705">
        <w:rPr>
          <w:rFonts w:eastAsia="Arial" w:cs="Arial"/>
          <w:i/>
          <w:color w:val="000000" w:themeColor="text1"/>
          <w:szCs w:val="24"/>
        </w:rPr>
        <w:t>10.2. Serão disponibilizados data e horário diferentes aos interessados em realizar a vistoria prévia. </w:t>
      </w:r>
    </w:p>
    <w:p w14:paraId="7CC76097" w14:textId="77777777" w:rsidR="00F768BE" w:rsidRPr="008C5705" w:rsidRDefault="00F768BE" w:rsidP="00F768BE">
      <w:pPr>
        <w:pBdr>
          <w:top w:val="nil"/>
          <w:left w:val="nil"/>
          <w:bottom w:val="nil"/>
          <w:right w:val="nil"/>
          <w:between w:val="nil"/>
        </w:pBdr>
        <w:spacing w:after="80" w:line="360" w:lineRule="auto"/>
        <w:rPr>
          <w:rFonts w:eastAsia="Arial" w:cs="Arial"/>
          <w:b/>
          <w:bCs/>
          <w:i/>
          <w:color w:val="000000" w:themeColor="text1"/>
          <w:szCs w:val="24"/>
        </w:rPr>
      </w:pPr>
      <w:r w:rsidRPr="008C5705">
        <w:rPr>
          <w:rFonts w:eastAsia="Arial" w:cs="Arial"/>
          <w:i/>
          <w:color w:val="000000" w:themeColor="text1"/>
          <w:szCs w:val="24"/>
        </w:rPr>
        <w:t>10.3.</w:t>
      </w:r>
      <w:r w:rsidRPr="008C5705">
        <w:rPr>
          <w:rFonts w:eastAsia="Arial" w:cs="Arial"/>
          <w:b/>
          <w:bCs/>
          <w:i/>
          <w:color w:val="000000" w:themeColor="text1"/>
          <w:szCs w:val="24"/>
        </w:rPr>
        <w:t xml:space="preserve"> </w:t>
      </w:r>
      <w:r w:rsidRPr="008C5705">
        <w:rPr>
          <w:rFonts w:eastAsia="Arial" w:cs="Arial"/>
          <w:i/>
          <w:color w:val="000000" w:themeColor="text1"/>
          <w:szCs w:val="24"/>
        </w:rPr>
        <w:t>Para a vistoria, o representante legal da empresa ou responsável técnico dev</w:t>
      </w:r>
      <w:r w:rsidRPr="008C5705">
        <w:rPr>
          <w:rFonts w:eastAsia="Arial" w:cs="Arial"/>
          <w:i/>
          <w:color w:val="000000" w:themeColor="text1"/>
          <w:szCs w:val="24"/>
        </w:rPr>
        <w:t>e</w:t>
      </w:r>
      <w:r w:rsidRPr="008C5705">
        <w:rPr>
          <w:rFonts w:eastAsia="Arial" w:cs="Arial"/>
          <w:i/>
          <w:color w:val="000000" w:themeColor="text1"/>
          <w:szCs w:val="24"/>
        </w:rPr>
        <w:t>rá estar devidamente identificado, apresentando documento de identidade civil e d</w:t>
      </w:r>
      <w:r w:rsidRPr="008C5705">
        <w:rPr>
          <w:rFonts w:eastAsia="Arial" w:cs="Arial"/>
          <w:i/>
          <w:color w:val="000000" w:themeColor="text1"/>
          <w:szCs w:val="24"/>
        </w:rPr>
        <w:t>o</w:t>
      </w:r>
      <w:r w:rsidRPr="008C5705">
        <w:rPr>
          <w:rFonts w:eastAsia="Arial" w:cs="Arial"/>
          <w:i/>
          <w:color w:val="000000" w:themeColor="text1"/>
          <w:szCs w:val="24"/>
        </w:rPr>
        <w:t xml:space="preserve">cumento expedido pela empresa comprovando sua habilitação para a realização da vistoria. </w:t>
      </w:r>
    </w:p>
    <w:p w14:paraId="07D16C15" w14:textId="77777777" w:rsidR="00F768BE" w:rsidRPr="008C5705" w:rsidRDefault="00F768BE" w:rsidP="00F768BE">
      <w:pPr>
        <w:pBdr>
          <w:top w:val="nil"/>
          <w:left w:val="nil"/>
          <w:bottom w:val="nil"/>
          <w:right w:val="nil"/>
          <w:between w:val="nil"/>
        </w:pBdr>
        <w:spacing w:after="80" w:line="360" w:lineRule="auto"/>
        <w:rPr>
          <w:rFonts w:eastAsia="Arial" w:cs="Arial"/>
          <w:b/>
          <w:bCs/>
          <w:i/>
          <w:color w:val="000000" w:themeColor="text1"/>
          <w:szCs w:val="24"/>
        </w:rPr>
      </w:pPr>
      <w:r w:rsidRPr="008C5705">
        <w:rPr>
          <w:rFonts w:eastAsia="Arial" w:cs="Arial"/>
          <w:i/>
          <w:color w:val="000000" w:themeColor="text1"/>
          <w:szCs w:val="24"/>
        </w:rPr>
        <w:t xml:space="preserve">10.3.1.... [incluir outras instruções sobre vistoria] </w:t>
      </w:r>
    </w:p>
    <w:p w14:paraId="082C1269" w14:textId="77777777" w:rsidR="00F768BE" w:rsidRPr="008C5705" w:rsidRDefault="00F768BE" w:rsidP="00F768BE">
      <w:pPr>
        <w:pBdr>
          <w:top w:val="nil"/>
          <w:left w:val="nil"/>
          <w:bottom w:val="nil"/>
          <w:right w:val="nil"/>
          <w:between w:val="nil"/>
        </w:pBdr>
        <w:spacing w:after="80" w:line="360" w:lineRule="auto"/>
        <w:rPr>
          <w:rFonts w:eastAsia="Arial" w:cs="Arial"/>
          <w:b/>
          <w:bCs/>
          <w:i/>
          <w:color w:val="000000" w:themeColor="text1"/>
          <w:szCs w:val="24"/>
        </w:rPr>
      </w:pPr>
      <w:r w:rsidRPr="008C5705">
        <w:rPr>
          <w:rFonts w:eastAsia="Arial" w:cs="Arial"/>
          <w:i/>
          <w:color w:val="000000" w:themeColor="text1"/>
          <w:szCs w:val="24"/>
        </w:rPr>
        <w:t xml:space="preserve">10.3.2.... [incluir outras instruções sobre vistoria] </w:t>
      </w:r>
    </w:p>
    <w:p w14:paraId="1DCB0323"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lastRenderedPageBreak/>
        <w:t>10.4. 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10442A03" w14:textId="77777777" w:rsidR="00F768BE" w:rsidRPr="008C5705" w:rsidRDefault="00F768BE" w:rsidP="00F768BE">
      <w:pPr>
        <w:pBdr>
          <w:top w:val="nil"/>
          <w:left w:val="nil"/>
          <w:bottom w:val="nil"/>
          <w:right w:val="nil"/>
          <w:between w:val="nil"/>
        </w:pBdr>
        <w:spacing w:after="80" w:line="360" w:lineRule="auto"/>
        <w:rPr>
          <w:rFonts w:eastAsia="Arial" w:cs="Arial"/>
          <w:b/>
          <w:bCs/>
          <w:i/>
          <w:color w:val="000000" w:themeColor="text1"/>
          <w:szCs w:val="24"/>
        </w:rPr>
      </w:pPr>
    </w:p>
    <w:p w14:paraId="220C75D4" w14:textId="77777777" w:rsidR="00F768BE" w:rsidRPr="008C5705" w:rsidRDefault="00F768BE" w:rsidP="00F768BE">
      <w:pPr>
        <w:pBdr>
          <w:top w:val="nil"/>
          <w:left w:val="nil"/>
          <w:bottom w:val="nil"/>
          <w:right w:val="nil"/>
          <w:between w:val="nil"/>
        </w:pBdr>
        <w:spacing w:after="80" w:line="360" w:lineRule="auto"/>
        <w:rPr>
          <w:rFonts w:eastAsia="Arial" w:cs="Arial"/>
          <w:b/>
          <w:i/>
          <w:color w:val="000000" w:themeColor="text1"/>
          <w:szCs w:val="24"/>
        </w:rPr>
      </w:pPr>
      <w:r w:rsidRPr="008C5705">
        <w:rPr>
          <w:rFonts w:eastAsia="Arial" w:cs="Arial"/>
          <w:b/>
          <w:i/>
          <w:color w:val="000000" w:themeColor="text1"/>
          <w:szCs w:val="24"/>
        </w:rPr>
        <w:t>11. CONDIÇÕES DE ENTREGA</w:t>
      </w:r>
    </w:p>
    <w:p w14:paraId="53111D75"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11.1. A execução do objeto seguirá a seguinte dinâmica:</w:t>
      </w:r>
    </w:p>
    <w:p w14:paraId="52A3EA5E"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 xml:space="preserve">11.1.1. Início da execução do objeto: </w:t>
      </w:r>
      <w:proofErr w:type="spellStart"/>
      <w:r w:rsidRPr="008C5705">
        <w:rPr>
          <w:rFonts w:eastAsia="Arial" w:cs="Arial"/>
          <w:i/>
          <w:color w:val="000000" w:themeColor="text1"/>
          <w:szCs w:val="24"/>
        </w:rPr>
        <w:t>xxx</w:t>
      </w:r>
      <w:proofErr w:type="spellEnd"/>
      <w:r w:rsidRPr="008C5705">
        <w:rPr>
          <w:rFonts w:eastAsia="Arial" w:cs="Arial"/>
          <w:i/>
          <w:color w:val="000000" w:themeColor="text1"/>
          <w:szCs w:val="24"/>
        </w:rPr>
        <w:t xml:space="preserve"> dias [da assinatura do contrato] </w:t>
      </w:r>
      <w:r w:rsidRPr="008C5705">
        <w:rPr>
          <w:rFonts w:eastAsia="Arial" w:cs="Arial"/>
          <w:b/>
          <w:bCs/>
          <w:i/>
          <w:color w:val="000000" w:themeColor="text1"/>
          <w:szCs w:val="24"/>
        </w:rPr>
        <w:t>OU</w:t>
      </w:r>
      <w:r w:rsidRPr="008C5705">
        <w:rPr>
          <w:rFonts w:eastAsia="Arial" w:cs="Arial"/>
          <w:i/>
          <w:color w:val="000000" w:themeColor="text1"/>
          <w:szCs w:val="24"/>
        </w:rPr>
        <w:t xml:space="preserve"> [da emissão da ordem de serviço];</w:t>
      </w:r>
    </w:p>
    <w:p w14:paraId="75630252"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11.1.2. Descrição detalhada dos métodos, rotinas, etapas, tecnologias procedime</w:t>
      </w:r>
      <w:r w:rsidRPr="008C5705">
        <w:rPr>
          <w:rFonts w:eastAsia="Arial" w:cs="Arial"/>
          <w:i/>
          <w:color w:val="000000" w:themeColor="text1"/>
          <w:szCs w:val="24"/>
        </w:rPr>
        <w:t>n</w:t>
      </w:r>
      <w:r w:rsidRPr="008C5705">
        <w:rPr>
          <w:rFonts w:eastAsia="Arial" w:cs="Arial"/>
          <w:i/>
          <w:color w:val="000000" w:themeColor="text1"/>
          <w:szCs w:val="24"/>
        </w:rPr>
        <w:t>tos, frequência e periodicidade de execução do trabalho: (...)</w:t>
      </w:r>
    </w:p>
    <w:p w14:paraId="725CEC63"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11.1.2.1. Local e horário da prestação de serviço: .................</w:t>
      </w:r>
    </w:p>
    <w:p w14:paraId="71E581AE"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11.1.2.2. Cronograma de realização dos serviços:</w:t>
      </w:r>
    </w:p>
    <w:p w14:paraId="0CACE9D3"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11.1.2.2. Etapa ... Período / a partir de / após concluído ...</w:t>
      </w:r>
    </w:p>
    <w:p w14:paraId="6092EFA2"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11.1.2.3..........................</w:t>
      </w:r>
    </w:p>
    <w:p w14:paraId="00000B99"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p>
    <w:p w14:paraId="1CC995B8"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b/>
          <w:color w:val="000000" w:themeColor="text1"/>
          <w:szCs w:val="24"/>
        </w:rPr>
        <w:t>12. LOCAL DA PRESTAÇÃO DOS SERVIÇOS</w:t>
      </w:r>
    </w:p>
    <w:p w14:paraId="7C8182F7"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Cs/>
          <w:color w:val="000000" w:themeColor="text1"/>
          <w:szCs w:val="24"/>
        </w:rPr>
        <w:t>12.1. Os serviços serão prestados no seguinte endereço: [...]</w:t>
      </w:r>
    </w:p>
    <w:p w14:paraId="0F8A4488"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p>
    <w:p w14:paraId="4673C031" w14:textId="77777777" w:rsidR="00F768BE" w:rsidRPr="008C5705" w:rsidRDefault="00F768BE" w:rsidP="00F768BE">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b/>
          <w:i/>
          <w:iCs/>
          <w:color w:val="000000" w:themeColor="text1"/>
          <w:szCs w:val="24"/>
        </w:rPr>
        <w:t>13. MATERIAIS A SEREM DISPONIBILIZADOS</w:t>
      </w:r>
    </w:p>
    <w:p w14:paraId="61A0E6C6" w14:textId="77777777" w:rsidR="00F768BE" w:rsidRPr="008C5705" w:rsidRDefault="00F768BE" w:rsidP="00F768BE">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iCs/>
          <w:color w:val="000000" w:themeColor="text1"/>
          <w:szCs w:val="24"/>
        </w:rPr>
        <w:t>13.1. Para a perfeita execução dos serviços, a Contratada deverá disponibilizar os materiais, equipamentos, ferramentas e utensílios necessários, nas quantidades e</w:t>
      </w:r>
      <w:r w:rsidRPr="008C5705">
        <w:rPr>
          <w:rFonts w:eastAsia="Arial" w:cs="Arial"/>
          <w:i/>
          <w:iCs/>
          <w:color w:val="000000" w:themeColor="text1"/>
          <w:szCs w:val="24"/>
        </w:rPr>
        <w:t>s</w:t>
      </w:r>
      <w:r w:rsidRPr="008C5705">
        <w:rPr>
          <w:rFonts w:eastAsia="Arial" w:cs="Arial"/>
          <w:i/>
          <w:iCs/>
          <w:color w:val="000000" w:themeColor="text1"/>
          <w:szCs w:val="24"/>
        </w:rPr>
        <w:t>timadas e qualidades a seguir estabelecidas, promovendo sua substituição quando necessário:</w:t>
      </w:r>
    </w:p>
    <w:p w14:paraId="74C22500" w14:textId="77777777" w:rsidR="00F768BE" w:rsidRPr="008C5705" w:rsidRDefault="00F768BE" w:rsidP="00F768BE">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iCs/>
          <w:color w:val="000000" w:themeColor="text1"/>
          <w:szCs w:val="24"/>
        </w:rPr>
        <w:t>a) ......</w:t>
      </w:r>
    </w:p>
    <w:p w14:paraId="5712607E" w14:textId="77777777" w:rsidR="00F768BE" w:rsidRPr="008C5705" w:rsidRDefault="00F768BE" w:rsidP="00F768BE">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iCs/>
          <w:color w:val="000000" w:themeColor="text1"/>
          <w:szCs w:val="24"/>
        </w:rPr>
        <w:t>b) ......</w:t>
      </w:r>
    </w:p>
    <w:p w14:paraId="770CA666" w14:textId="77777777" w:rsidR="00F768BE" w:rsidRPr="008C5705" w:rsidRDefault="00F768BE" w:rsidP="00F768BE">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iCs/>
          <w:color w:val="000000" w:themeColor="text1"/>
          <w:szCs w:val="24"/>
        </w:rPr>
        <w:t>c) ......</w:t>
      </w:r>
    </w:p>
    <w:p w14:paraId="3B589516"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i/>
          <w:iCs/>
          <w:color w:val="000000" w:themeColor="text1"/>
          <w:szCs w:val="24"/>
        </w:rPr>
      </w:pPr>
    </w:p>
    <w:p w14:paraId="505C348C"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b/>
          <w:bCs/>
          <w:i/>
          <w:iCs/>
          <w:color w:val="000000" w:themeColor="text1"/>
          <w:szCs w:val="24"/>
        </w:rPr>
      </w:pPr>
      <w:r w:rsidRPr="008C5705">
        <w:rPr>
          <w:rFonts w:eastAsia="Arial" w:cs="Arial"/>
          <w:b/>
          <w:bCs/>
          <w:i/>
          <w:iCs/>
          <w:color w:val="000000" w:themeColor="text1"/>
          <w:szCs w:val="24"/>
        </w:rPr>
        <w:t>14. INFORMAÇÕES RELEVANTES PARA O DIMENSIONAMENTO DA PROPO</w:t>
      </w:r>
      <w:r w:rsidRPr="008C5705">
        <w:rPr>
          <w:rFonts w:eastAsia="Arial" w:cs="Arial"/>
          <w:b/>
          <w:bCs/>
          <w:i/>
          <w:iCs/>
          <w:color w:val="000000" w:themeColor="text1"/>
          <w:szCs w:val="24"/>
        </w:rPr>
        <w:t>S</w:t>
      </w:r>
      <w:r w:rsidRPr="008C5705">
        <w:rPr>
          <w:rFonts w:eastAsia="Arial" w:cs="Arial"/>
          <w:b/>
          <w:bCs/>
          <w:i/>
          <w:iCs/>
          <w:color w:val="000000" w:themeColor="text1"/>
          <w:szCs w:val="24"/>
        </w:rPr>
        <w:t>TA</w:t>
      </w:r>
    </w:p>
    <w:p w14:paraId="7C58CA9A" w14:textId="77777777" w:rsidR="00F768BE" w:rsidRPr="008C5705" w:rsidRDefault="00F768BE" w:rsidP="00F768BE">
      <w:pPr>
        <w:pBdr>
          <w:top w:val="nil"/>
          <w:left w:val="nil"/>
          <w:bottom w:val="nil"/>
          <w:right w:val="nil"/>
          <w:between w:val="nil"/>
        </w:pBdr>
        <w:spacing w:after="80" w:line="360" w:lineRule="auto"/>
        <w:rPr>
          <w:rFonts w:cs="Arial"/>
          <w:i/>
          <w:iCs/>
          <w:color w:val="000000" w:themeColor="text1"/>
          <w:szCs w:val="24"/>
        </w:rPr>
      </w:pPr>
      <w:r w:rsidRPr="008C5705">
        <w:rPr>
          <w:rFonts w:eastAsia="Arial" w:cs="Arial"/>
          <w:i/>
          <w:iCs/>
          <w:color w:val="000000" w:themeColor="text1"/>
          <w:szCs w:val="24"/>
        </w:rPr>
        <w:t>14.1. A demanda do órgão tem como base as seguintes características:</w:t>
      </w:r>
    </w:p>
    <w:p w14:paraId="75617DCA" w14:textId="77777777" w:rsidR="00F768BE" w:rsidRPr="008C5705" w:rsidRDefault="00F768BE" w:rsidP="00F768BE">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iCs/>
          <w:color w:val="000000" w:themeColor="text1"/>
          <w:szCs w:val="24"/>
        </w:rPr>
        <w:t>a) ......</w:t>
      </w:r>
    </w:p>
    <w:p w14:paraId="3823945C" w14:textId="77777777" w:rsidR="00F768BE" w:rsidRPr="008C5705" w:rsidRDefault="00F768BE" w:rsidP="00F768BE">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iCs/>
          <w:color w:val="000000" w:themeColor="text1"/>
          <w:szCs w:val="24"/>
        </w:rPr>
        <w:t>b) ......</w:t>
      </w:r>
    </w:p>
    <w:p w14:paraId="47FF6F81" w14:textId="77777777" w:rsidR="00F768BE" w:rsidRPr="008C5705" w:rsidRDefault="00F768BE" w:rsidP="00F768BE">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iCs/>
          <w:color w:val="000000" w:themeColor="text1"/>
          <w:szCs w:val="24"/>
        </w:rPr>
        <w:t>c) ......</w:t>
      </w:r>
    </w:p>
    <w:p w14:paraId="2D6578CA" w14:textId="77777777" w:rsidR="00F768BE" w:rsidRPr="008C5705" w:rsidRDefault="00F768BE" w:rsidP="00F768BE">
      <w:pPr>
        <w:pBdr>
          <w:top w:val="nil"/>
          <w:left w:val="nil"/>
          <w:bottom w:val="nil"/>
          <w:right w:val="nil"/>
          <w:between w:val="nil"/>
        </w:pBdr>
        <w:spacing w:after="80" w:line="360" w:lineRule="auto"/>
        <w:rPr>
          <w:rFonts w:eastAsia="Arial" w:cs="Arial"/>
          <w:i/>
          <w:iCs/>
          <w:color w:val="000000" w:themeColor="text1"/>
          <w:szCs w:val="24"/>
        </w:rPr>
      </w:pPr>
    </w:p>
    <w:p w14:paraId="28D79774" w14:textId="77777777" w:rsidR="00F768BE" w:rsidRPr="008C5705" w:rsidRDefault="00F768BE" w:rsidP="00F768BE">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b/>
          <w:color w:val="000000" w:themeColor="text1"/>
          <w:szCs w:val="24"/>
        </w:rPr>
        <w:t>15. GARANTIA, MANUTENÇÃO E ASSISTÊNCIA TÉCNICA</w:t>
      </w:r>
    </w:p>
    <w:p w14:paraId="71DA0E36" w14:textId="77777777" w:rsidR="00F768BE" w:rsidRPr="008C5705" w:rsidRDefault="00F768BE" w:rsidP="00F768BE">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bCs/>
          <w:i/>
          <w:iCs/>
          <w:color w:val="000000" w:themeColor="text1"/>
          <w:szCs w:val="24"/>
        </w:rPr>
        <w:t>15.1.</w:t>
      </w:r>
      <w:r w:rsidRPr="008C5705">
        <w:rPr>
          <w:rFonts w:eastAsia="Arial" w:cs="Arial"/>
          <w:b/>
          <w:i/>
          <w:iCs/>
          <w:color w:val="000000" w:themeColor="text1"/>
          <w:szCs w:val="24"/>
        </w:rPr>
        <w:t xml:space="preserve"> </w:t>
      </w:r>
      <w:r w:rsidRPr="008C5705">
        <w:rPr>
          <w:rFonts w:eastAsia="Arial" w:cs="Arial"/>
          <w:i/>
          <w:iCs/>
          <w:color w:val="000000" w:themeColor="text1"/>
          <w:szCs w:val="24"/>
        </w:rPr>
        <w:t xml:space="preserve">Não haverá exigência da garantia da contratação dos </w:t>
      </w:r>
      <w:hyperlink r:id="rId28" w:anchor="art96">
        <w:r w:rsidRPr="008C5705">
          <w:rPr>
            <w:rFonts w:eastAsia="Arial" w:cs="Arial"/>
            <w:i/>
            <w:iCs/>
            <w:color w:val="000000" w:themeColor="text1"/>
            <w:szCs w:val="24"/>
            <w:u w:val="single"/>
          </w:rPr>
          <w:t>artigos 96 e seguintes da Lei nº 14.133, de 2021</w:t>
        </w:r>
      </w:hyperlink>
      <w:r w:rsidRPr="008C5705">
        <w:rPr>
          <w:rFonts w:eastAsia="Arial" w:cs="Arial"/>
          <w:i/>
          <w:iCs/>
          <w:color w:val="000000" w:themeColor="text1"/>
          <w:szCs w:val="24"/>
        </w:rPr>
        <w:t xml:space="preserve">, pelas razões constantes do Estudo Técnico Preliminar. </w:t>
      </w:r>
    </w:p>
    <w:p w14:paraId="55601BFC" w14:textId="77777777" w:rsidR="00F768BE" w:rsidRPr="008C5705" w:rsidRDefault="00F768BE" w:rsidP="00F768BE">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b/>
          <w:i/>
          <w:color w:val="000000" w:themeColor="text1"/>
          <w:szCs w:val="24"/>
          <w:u w:val="single"/>
        </w:rPr>
        <w:t>OU</w:t>
      </w:r>
    </w:p>
    <w:p w14:paraId="631E81D0" w14:textId="77777777" w:rsidR="00F768BE" w:rsidRPr="008C5705" w:rsidRDefault="00F768BE" w:rsidP="00F768BE">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bCs/>
          <w:i/>
          <w:color w:val="000000" w:themeColor="text1"/>
          <w:szCs w:val="24"/>
        </w:rPr>
        <w:t>15.1.</w:t>
      </w:r>
      <w:r w:rsidRPr="008C5705">
        <w:rPr>
          <w:rFonts w:eastAsia="Arial" w:cs="Arial"/>
          <w:b/>
          <w:i/>
          <w:color w:val="000000" w:themeColor="text1"/>
          <w:szCs w:val="24"/>
        </w:rPr>
        <w:t xml:space="preserve"> </w:t>
      </w:r>
      <w:r w:rsidRPr="008C5705">
        <w:rPr>
          <w:rFonts w:eastAsia="Arial" w:cs="Arial"/>
          <w:i/>
          <w:color w:val="000000" w:themeColor="text1"/>
          <w:szCs w:val="24"/>
        </w:rPr>
        <w:t xml:space="preserve">Será exigida a garantia da contratação de que tratam os </w:t>
      </w:r>
      <w:proofErr w:type="spellStart"/>
      <w:r w:rsidRPr="008C5705">
        <w:rPr>
          <w:rFonts w:eastAsia="Arial" w:cs="Arial"/>
          <w:i/>
          <w:color w:val="000000" w:themeColor="text1"/>
          <w:szCs w:val="24"/>
        </w:rPr>
        <w:t>arts</w:t>
      </w:r>
      <w:proofErr w:type="spellEnd"/>
      <w:r w:rsidRPr="008C5705">
        <w:rPr>
          <w:rFonts w:eastAsia="Arial" w:cs="Arial"/>
          <w:i/>
          <w:color w:val="000000" w:themeColor="text1"/>
          <w:szCs w:val="24"/>
        </w:rPr>
        <w:t>. 96 e seguintes da Lei nº 14.133, de 2021, no percentual de ...% do valor contratual, conforme regras previstas no contrato.</w:t>
      </w:r>
    </w:p>
    <w:p w14:paraId="2466FEA7" w14:textId="77777777" w:rsidR="00F768BE" w:rsidRPr="008C5705" w:rsidRDefault="00F768BE" w:rsidP="00F768BE">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bCs/>
          <w:i/>
          <w:color w:val="000000" w:themeColor="text1"/>
          <w:szCs w:val="24"/>
        </w:rPr>
        <w:t>15.2.</w:t>
      </w:r>
      <w:r w:rsidRPr="008C5705">
        <w:rPr>
          <w:rFonts w:eastAsia="Arial" w:cs="Arial"/>
          <w:b/>
          <w:i/>
          <w:color w:val="000000" w:themeColor="text1"/>
          <w:szCs w:val="24"/>
        </w:rPr>
        <w:t xml:space="preserve"> </w:t>
      </w:r>
      <w:r w:rsidRPr="008C5705">
        <w:rPr>
          <w:rFonts w:eastAsia="Arial" w:cs="Arial"/>
          <w:i/>
          <w:color w:val="000000" w:themeColor="text1"/>
          <w:szCs w:val="24"/>
        </w:rPr>
        <w:t>A garantia nas modalidades caução e fiança bancária deverá ser prestada em até XXXXXXX dias após a assinatura do contrato.</w:t>
      </w:r>
    </w:p>
    <w:p w14:paraId="1E440A56" w14:textId="77777777" w:rsidR="00F768BE" w:rsidRPr="008C5705" w:rsidRDefault="00F768BE" w:rsidP="00F768BE">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bCs/>
          <w:i/>
          <w:color w:val="000000" w:themeColor="text1"/>
          <w:szCs w:val="24"/>
        </w:rPr>
        <w:t>15.2.1.</w:t>
      </w:r>
      <w:r w:rsidRPr="008C5705">
        <w:rPr>
          <w:rFonts w:eastAsia="Arial" w:cs="Arial"/>
          <w:b/>
          <w:i/>
          <w:color w:val="000000" w:themeColor="text1"/>
          <w:szCs w:val="24"/>
        </w:rPr>
        <w:t xml:space="preserve"> </w:t>
      </w:r>
      <w:r w:rsidRPr="008C5705">
        <w:rPr>
          <w:rFonts w:eastAsia="Arial" w:cs="Arial"/>
          <w:i/>
          <w:color w:val="000000" w:themeColor="text1"/>
          <w:szCs w:val="24"/>
        </w:rPr>
        <w:t>No caso de seguro-garantia sua apresentação deverá ocorrer, no máximo, até a data de assinatura do contrato.</w:t>
      </w:r>
    </w:p>
    <w:p w14:paraId="334D4B87"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b/>
          <w:i/>
          <w:color w:val="000000" w:themeColor="text1"/>
          <w:szCs w:val="24"/>
          <w:u w:val="single"/>
        </w:rPr>
      </w:pPr>
      <w:r w:rsidRPr="008C5705">
        <w:rPr>
          <w:rFonts w:eastAsia="Arial" w:cs="Arial"/>
          <w:bCs/>
          <w:i/>
          <w:color w:val="000000" w:themeColor="text1"/>
          <w:szCs w:val="24"/>
        </w:rPr>
        <w:lastRenderedPageBreak/>
        <w:t>15.2.2.</w:t>
      </w:r>
      <w:r w:rsidRPr="008C5705">
        <w:rPr>
          <w:rFonts w:eastAsia="Arial" w:cs="Arial"/>
          <w:i/>
          <w:color w:val="000000" w:themeColor="text1"/>
          <w:szCs w:val="24"/>
        </w:rPr>
        <w:t>O contrato oferece maior detalhamento das regras que serão aplicadas em relação à garantia da contratação.</w:t>
      </w:r>
    </w:p>
    <w:p w14:paraId="37573C0E"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b/>
          <w:i/>
          <w:color w:val="000000" w:themeColor="text1"/>
          <w:szCs w:val="24"/>
          <w:u w:val="single"/>
        </w:rPr>
      </w:pPr>
      <w:r w:rsidRPr="008C5705">
        <w:rPr>
          <w:rFonts w:eastAsia="Arial" w:cs="Arial"/>
          <w:bCs/>
          <w:i/>
          <w:color w:val="000000" w:themeColor="text1"/>
          <w:szCs w:val="24"/>
        </w:rPr>
        <w:t>15.3.</w:t>
      </w:r>
      <w:r w:rsidRPr="008C5705">
        <w:rPr>
          <w:rFonts w:eastAsia="Arial" w:cs="Arial"/>
          <w:b/>
          <w:i/>
          <w:color w:val="000000" w:themeColor="text1"/>
          <w:szCs w:val="24"/>
        </w:rPr>
        <w:t xml:space="preserve"> </w:t>
      </w:r>
      <w:r w:rsidRPr="008C5705">
        <w:rPr>
          <w:rFonts w:eastAsia="Arial" w:cs="Arial"/>
          <w:i/>
          <w:color w:val="000000" w:themeColor="text1"/>
          <w:szCs w:val="24"/>
        </w:rPr>
        <w:t>O Contratado deverá realizar a transição contratual com transferência de c</w:t>
      </w:r>
      <w:r w:rsidRPr="008C5705">
        <w:rPr>
          <w:rFonts w:eastAsia="Arial" w:cs="Arial"/>
          <w:i/>
          <w:color w:val="000000" w:themeColor="text1"/>
          <w:szCs w:val="24"/>
        </w:rPr>
        <w:t>o</w:t>
      </w:r>
      <w:r w:rsidRPr="008C5705">
        <w:rPr>
          <w:rFonts w:eastAsia="Arial" w:cs="Arial"/>
          <w:i/>
          <w:color w:val="000000" w:themeColor="text1"/>
          <w:szCs w:val="24"/>
        </w:rPr>
        <w:t>nhecimento, tecnologia e técnicas empregadas, sem perda de informações, podendo exigir, inclusive, a capacitação dos técnicos do contratante ou da nova empresa que continuará a execução dos serviços.</w:t>
      </w:r>
    </w:p>
    <w:p w14:paraId="28A7BFE7" w14:textId="3A3D55FE"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bCs/>
          <w:i/>
          <w:color w:val="000000" w:themeColor="text1"/>
          <w:szCs w:val="24"/>
        </w:rPr>
      </w:pPr>
      <w:r w:rsidRPr="008C5705">
        <w:rPr>
          <w:rFonts w:eastAsia="Arial" w:cs="Arial"/>
          <w:bCs/>
          <w:i/>
          <w:color w:val="000000" w:themeColor="text1"/>
          <w:szCs w:val="24"/>
        </w:rPr>
        <w:t>15.4..............................</w:t>
      </w:r>
    </w:p>
    <w:p w14:paraId="5E18B21F" w14:textId="7476444C" w:rsidR="00902193" w:rsidRPr="008C5705" w:rsidRDefault="00902193" w:rsidP="00F768BE">
      <w:pPr>
        <w:keepNext/>
        <w:keepLines/>
        <w:pBdr>
          <w:top w:val="nil"/>
          <w:left w:val="nil"/>
          <w:bottom w:val="nil"/>
          <w:right w:val="nil"/>
          <w:between w:val="nil"/>
        </w:pBdr>
        <w:tabs>
          <w:tab w:val="left" w:pos="567"/>
        </w:tabs>
        <w:spacing w:after="80" w:line="360" w:lineRule="auto"/>
        <w:rPr>
          <w:rFonts w:eastAsia="Arial" w:cs="Arial"/>
          <w:bCs/>
          <w:i/>
          <w:color w:val="000000" w:themeColor="text1"/>
          <w:szCs w:val="24"/>
        </w:rPr>
      </w:pPr>
    </w:p>
    <w:p w14:paraId="78270D2B" w14:textId="77777777" w:rsidR="00902193" w:rsidRPr="008C5705" w:rsidRDefault="00902193" w:rsidP="00F768BE">
      <w:pPr>
        <w:keepNext/>
        <w:keepLines/>
        <w:pBdr>
          <w:top w:val="nil"/>
          <w:left w:val="nil"/>
          <w:bottom w:val="nil"/>
          <w:right w:val="nil"/>
          <w:between w:val="nil"/>
        </w:pBdr>
        <w:tabs>
          <w:tab w:val="left" w:pos="567"/>
        </w:tabs>
        <w:spacing w:after="80" w:line="360" w:lineRule="auto"/>
        <w:rPr>
          <w:rFonts w:eastAsia="Arial" w:cs="Arial"/>
          <w:bCs/>
          <w:i/>
          <w:color w:val="000000" w:themeColor="text1"/>
          <w:szCs w:val="24"/>
        </w:rPr>
      </w:pPr>
    </w:p>
    <w:p w14:paraId="4679BA17"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p>
    <w:p w14:paraId="46E4CE89"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b/>
          <w:color w:val="000000" w:themeColor="text1"/>
          <w:szCs w:val="24"/>
        </w:rPr>
        <w:t>16. MODELO DE GESTÃO DO CONTRATO</w:t>
      </w:r>
    </w:p>
    <w:p w14:paraId="52D430DD" w14:textId="77777777" w:rsidR="00F768BE" w:rsidRPr="008C5705" w:rsidRDefault="00F768BE" w:rsidP="00F768BE">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16.1. O contrato deverá ser executado fielmente pelas partes, de acordo com as cláusulas avençadas e as normas da Lei nº 14.133/2021, e cada parte responderá pelas consequências de sua inexecução total ou parcial.</w:t>
      </w:r>
    </w:p>
    <w:p w14:paraId="316378FC" w14:textId="77777777" w:rsidR="00F768BE" w:rsidRPr="008C5705" w:rsidRDefault="00F768BE" w:rsidP="00F768BE">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16.2. Em caso de impedimento, ordem de paralisação ou suspensão do contrato, o cronograma de execução será prorrogado automaticamente pelo tempo correspo</w:t>
      </w:r>
      <w:r w:rsidRPr="008C5705">
        <w:rPr>
          <w:rFonts w:eastAsia="Arial" w:cs="Arial"/>
          <w:iCs/>
          <w:color w:val="000000" w:themeColor="text1"/>
          <w:szCs w:val="24"/>
        </w:rPr>
        <w:t>n</w:t>
      </w:r>
      <w:r w:rsidRPr="008C5705">
        <w:rPr>
          <w:rFonts w:eastAsia="Arial" w:cs="Arial"/>
          <w:iCs/>
          <w:color w:val="000000" w:themeColor="text1"/>
          <w:szCs w:val="24"/>
        </w:rPr>
        <w:t xml:space="preserve">dente, anotadas tais circunstâncias mediante simples apostila.  </w:t>
      </w:r>
    </w:p>
    <w:p w14:paraId="50252833" w14:textId="77777777" w:rsidR="00F768BE" w:rsidRPr="008C5705" w:rsidRDefault="00F768BE" w:rsidP="00F768BE">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16.3. As comunicações entre o órgão ou entidade e a contratada devem ser realiz</w:t>
      </w:r>
      <w:r w:rsidRPr="008C5705">
        <w:rPr>
          <w:rFonts w:eastAsia="Arial" w:cs="Arial"/>
          <w:iCs/>
          <w:color w:val="000000" w:themeColor="text1"/>
          <w:szCs w:val="24"/>
        </w:rPr>
        <w:t>a</w:t>
      </w:r>
      <w:r w:rsidRPr="008C5705">
        <w:rPr>
          <w:rFonts w:eastAsia="Arial" w:cs="Arial"/>
          <w:iCs/>
          <w:color w:val="000000" w:themeColor="text1"/>
          <w:szCs w:val="24"/>
        </w:rPr>
        <w:t>das por escrito sempre que o ato exigir tal formalidade, admitindo-se o uso de me</w:t>
      </w:r>
      <w:r w:rsidRPr="008C5705">
        <w:rPr>
          <w:rFonts w:eastAsia="Arial" w:cs="Arial"/>
          <w:iCs/>
          <w:color w:val="000000" w:themeColor="text1"/>
          <w:szCs w:val="24"/>
        </w:rPr>
        <w:t>n</w:t>
      </w:r>
      <w:r w:rsidRPr="008C5705">
        <w:rPr>
          <w:rFonts w:eastAsia="Arial" w:cs="Arial"/>
          <w:iCs/>
          <w:color w:val="000000" w:themeColor="text1"/>
          <w:szCs w:val="24"/>
        </w:rPr>
        <w:t>sagem eletrônica para esse fim.</w:t>
      </w:r>
    </w:p>
    <w:p w14:paraId="3C83FF66" w14:textId="77777777" w:rsidR="00F768BE" w:rsidRPr="008C5705" w:rsidRDefault="00F768BE" w:rsidP="00F768BE">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16.4. O órgão ou entidade poderá convocar representante da empresa para adoção de providências que devam ser cumpridas de imediato.</w:t>
      </w:r>
    </w:p>
    <w:p w14:paraId="2EE9C1D9" w14:textId="77777777" w:rsidR="00F768BE" w:rsidRPr="008C5705" w:rsidRDefault="00F768BE" w:rsidP="00F768BE">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16.5. Após a assinatura do contrato ou instrumento equivalente, o órgão ou entidade poderá convocar o representante/preposto da empresa contratada para reunião in</w:t>
      </w:r>
      <w:r w:rsidRPr="008C5705">
        <w:rPr>
          <w:rFonts w:eastAsia="Arial" w:cs="Arial"/>
          <w:iCs/>
          <w:color w:val="000000" w:themeColor="text1"/>
          <w:szCs w:val="24"/>
        </w:rPr>
        <w:t>i</w:t>
      </w:r>
      <w:r w:rsidRPr="008C5705">
        <w:rPr>
          <w:rFonts w:eastAsia="Arial" w:cs="Arial"/>
          <w:iCs/>
          <w:color w:val="000000" w:themeColor="text1"/>
          <w:szCs w:val="24"/>
        </w:rPr>
        <w:t>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w:t>
      </w:r>
      <w:r w:rsidRPr="008C5705">
        <w:rPr>
          <w:rFonts w:eastAsia="Arial" w:cs="Arial"/>
          <w:iCs/>
          <w:color w:val="000000" w:themeColor="text1"/>
          <w:szCs w:val="24"/>
        </w:rPr>
        <w:t>u</w:t>
      </w:r>
      <w:r w:rsidRPr="008C5705">
        <w:rPr>
          <w:rFonts w:eastAsia="Arial" w:cs="Arial"/>
          <w:iCs/>
          <w:color w:val="000000" w:themeColor="text1"/>
          <w:szCs w:val="24"/>
        </w:rPr>
        <w:t>tros.</w:t>
      </w:r>
    </w:p>
    <w:p w14:paraId="58BE7AD8" w14:textId="77777777" w:rsidR="00F768BE" w:rsidRPr="008C5705" w:rsidRDefault="00F768BE" w:rsidP="00F768BE">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lastRenderedPageBreak/>
        <w:t xml:space="preserve">16.6. A execução do contrato deverá ser acompanhada e fiscalizada pelo(s) </w:t>
      </w:r>
      <w:proofErr w:type="gramStart"/>
      <w:r w:rsidRPr="008C5705">
        <w:rPr>
          <w:rFonts w:eastAsia="Arial" w:cs="Arial"/>
          <w:iCs/>
          <w:color w:val="000000" w:themeColor="text1"/>
          <w:szCs w:val="24"/>
        </w:rPr>
        <w:t>fiscal(</w:t>
      </w:r>
      <w:proofErr w:type="spellStart"/>
      <w:proofErr w:type="gramEnd"/>
      <w:r w:rsidRPr="008C5705">
        <w:rPr>
          <w:rFonts w:eastAsia="Arial" w:cs="Arial"/>
          <w:iCs/>
          <w:color w:val="000000" w:themeColor="text1"/>
          <w:szCs w:val="24"/>
        </w:rPr>
        <w:t>is</w:t>
      </w:r>
      <w:proofErr w:type="spellEnd"/>
      <w:r w:rsidRPr="008C5705">
        <w:rPr>
          <w:rFonts w:eastAsia="Arial" w:cs="Arial"/>
          <w:iCs/>
          <w:color w:val="000000" w:themeColor="text1"/>
          <w:szCs w:val="24"/>
        </w:rPr>
        <w:t>) do contrato, ou pelos respectivos substitutos.</w:t>
      </w:r>
    </w:p>
    <w:p w14:paraId="1E7BA895" w14:textId="77777777" w:rsidR="00F768BE" w:rsidRPr="008C5705" w:rsidRDefault="00F768BE" w:rsidP="00F768BE">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16.7. O fiscal do contrato acompanhará a execução do contrato, para que sejam cumpridas todas as condições estabelecidas no contrato, de modo a assegurar os melhores resultados para a Administração.</w:t>
      </w:r>
    </w:p>
    <w:p w14:paraId="08FF1621" w14:textId="77777777" w:rsidR="00F768BE" w:rsidRPr="008C5705" w:rsidRDefault="00F768BE" w:rsidP="00F768BE">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16.7.1. </w:t>
      </w:r>
      <w:r w:rsidRPr="008C5705">
        <w:rPr>
          <w:rFonts w:eastAsia="Arial" w:cs="Arial"/>
          <w:color w:val="000000" w:themeColor="text1"/>
          <w:szCs w:val="24"/>
        </w:rPr>
        <w:t>O fiscal do contrato anotará no histórico de gerenciamento do contrato todas as ocorrências relacionadas à execução do contrato, com a descrição do que for n</w:t>
      </w:r>
      <w:r w:rsidRPr="008C5705">
        <w:rPr>
          <w:rFonts w:eastAsia="Arial" w:cs="Arial"/>
          <w:color w:val="000000" w:themeColor="text1"/>
          <w:szCs w:val="24"/>
        </w:rPr>
        <w:t>e</w:t>
      </w:r>
      <w:r w:rsidRPr="008C5705">
        <w:rPr>
          <w:rFonts w:eastAsia="Arial" w:cs="Arial"/>
          <w:color w:val="000000" w:themeColor="text1"/>
          <w:szCs w:val="24"/>
        </w:rPr>
        <w:t>cessário para a regularização das faltas ou dos defeitos observados.</w:t>
      </w:r>
      <w:r w:rsidRPr="008C5705">
        <w:rPr>
          <w:rFonts w:cs="Arial"/>
          <w:color w:val="000000" w:themeColor="text1"/>
          <w:szCs w:val="24"/>
        </w:rPr>
        <w:t xml:space="preserve"> </w:t>
      </w:r>
    </w:p>
    <w:p w14:paraId="3D0093BB" w14:textId="77777777" w:rsidR="00F768BE" w:rsidRPr="008C5705" w:rsidRDefault="00F768BE" w:rsidP="00F768BE">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16.7.2. </w:t>
      </w:r>
      <w:r w:rsidRPr="008C5705">
        <w:rPr>
          <w:rFonts w:eastAsia="Arial" w:cs="Arial"/>
          <w:color w:val="000000" w:themeColor="text1"/>
          <w:szCs w:val="24"/>
        </w:rPr>
        <w:t xml:space="preserve">Identificada qualquer inexatidão ou irregularidade, o fiscal do contrato emitirá notificações para a correção da execução do contrato, determinando prazo para a correção. </w:t>
      </w:r>
    </w:p>
    <w:p w14:paraId="5A30390F" w14:textId="77777777" w:rsidR="00F768BE" w:rsidRPr="008C5705" w:rsidRDefault="00F768BE" w:rsidP="00F768BE">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16.7.3. </w:t>
      </w:r>
      <w:r w:rsidRPr="008C5705">
        <w:rPr>
          <w:rFonts w:eastAsia="Arial" w:cs="Arial"/>
          <w:color w:val="000000" w:themeColor="text1"/>
          <w:szCs w:val="24"/>
        </w:rPr>
        <w:t>O fiscal do contrato informará ao gestor do contato, em tempo hábil, a situ</w:t>
      </w:r>
      <w:r w:rsidRPr="008C5705">
        <w:rPr>
          <w:rFonts w:eastAsia="Arial" w:cs="Arial"/>
          <w:color w:val="000000" w:themeColor="text1"/>
          <w:szCs w:val="24"/>
        </w:rPr>
        <w:t>a</w:t>
      </w:r>
      <w:r w:rsidRPr="008C5705">
        <w:rPr>
          <w:rFonts w:eastAsia="Arial" w:cs="Arial"/>
          <w:color w:val="000000" w:themeColor="text1"/>
          <w:szCs w:val="24"/>
        </w:rPr>
        <w:t>ção que demandar decisão ou adoção de medidas que ultrapassem sua competê</w:t>
      </w:r>
      <w:r w:rsidRPr="008C5705">
        <w:rPr>
          <w:rFonts w:eastAsia="Arial" w:cs="Arial"/>
          <w:color w:val="000000" w:themeColor="text1"/>
          <w:szCs w:val="24"/>
        </w:rPr>
        <w:t>n</w:t>
      </w:r>
      <w:r w:rsidRPr="008C5705">
        <w:rPr>
          <w:rFonts w:eastAsia="Arial" w:cs="Arial"/>
          <w:color w:val="000000" w:themeColor="text1"/>
          <w:szCs w:val="24"/>
        </w:rPr>
        <w:t>cia, para que adote as medidas necessárias e saneadoras, se for o caso.</w:t>
      </w:r>
    </w:p>
    <w:p w14:paraId="0709E346" w14:textId="77777777" w:rsidR="00F768BE" w:rsidRPr="008C5705" w:rsidRDefault="00F768BE" w:rsidP="00F768BE">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16.7.4. </w:t>
      </w:r>
      <w:r w:rsidRPr="008C5705">
        <w:rPr>
          <w:rFonts w:eastAsia="Arial" w:cs="Arial"/>
          <w:color w:val="000000" w:themeColor="text1"/>
          <w:szCs w:val="24"/>
        </w:rPr>
        <w:t>No caso de ocorrências que possam inviabilizar a execução do contrato nas datas aprazadas, o fiscal do contrato comunicará o fato imediatamente ao gestor do contrato.</w:t>
      </w:r>
    </w:p>
    <w:p w14:paraId="21609A58" w14:textId="77777777" w:rsidR="00F768BE" w:rsidRPr="008C5705" w:rsidRDefault="00F768BE" w:rsidP="00F768BE">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16.7.5. </w:t>
      </w:r>
      <w:r w:rsidRPr="008C5705">
        <w:rPr>
          <w:rFonts w:eastAsia="Arial" w:cs="Arial"/>
          <w:color w:val="000000" w:themeColor="text1"/>
          <w:szCs w:val="24"/>
        </w:rPr>
        <w:t>O fiscal do contrato comunicará ao gestor do contrato, em tempo hábil, o término do contrato sob sua responsabilidade, com vistas à renovação tempestiva ou à prorrogação contratual</w:t>
      </w:r>
      <w:r w:rsidRPr="008C5705">
        <w:rPr>
          <w:rFonts w:cs="Arial"/>
          <w:color w:val="000000" w:themeColor="text1"/>
          <w:szCs w:val="24"/>
        </w:rPr>
        <w:t>.</w:t>
      </w:r>
    </w:p>
    <w:p w14:paraId="120DF85D" w14:textId="77777777" w:rsidR="00F768BE" w:rsidRPr="008C5705" w:rsidRDefault="00F768BE" w:rsidP="00F768BE">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16.8. O fiscal do contrato verificará a manutenção das condições de habilitação da contratada, acompanhará o empenho, o pagamento, as garantias, as glosas e a formalização de </w:t>
      </w:r>
      <w:proofErr w:type="spellStart"/>
      <w:r w:rsidRPr="008C5705">
        <w:rPr>
          <w:rFonts w:eastAsia="Arial" w:cs="Arial"/>
          <w:iCs/>
          <w:color w:val="000000" w:themeColor="text1"/>
          <w:szCs w:val="24"/>
        </w:rPr>
        <w:t>apostilamento</w:t>
      </w:r>
      <w:proofErr w:type="spellEnd"/>
      <w:r w:rsidRPr="008C5705">
        <w:rPr>
          <w:rFonts w:eastAsia="Arial" w:cs="Arial"/>
          <w:iCs/>
          <w:color w:val="000000" w:themeColor="text1"/>
          <w:szCs w:val="24"/>
        </w:rPr>
        <w:t xml:space="preserve"> e termos aditivos, solicitando quaisquer documentos comprobatórios pertinentes, caso necessário.</w:t>
      </w:r>
    </w:p>
    <w:p w14:paraId="3CFDCBD2" w14:textId="77777777" w:rsidR="00F768BE" w:rsidRPr="008C5705" w:rsidRDefault="00F768BE" w:rsidP="00F768BE">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16.8.1. </w:t>
      </w:r>
      <w:r w:rsidRPr="008C5705">
        <w:rPr>
          <w:rFonts w:eastAsia="Arial" w:cs="Arial"/>
          <w:color w:val="000000" w:themeColor="text1"/>
          <w:szCs w:val="24"/>
        </w:rPr>
        <w:t>Caso ocorram descumprimento das obrigações contratuais, o fiscal do co</w:t>
      </w:r>
      <w:r w:rsidRPr="008C5705">
        <w:rPr>
          <w:rFonts w:eastAsia="Arial" w:cs="Arial"/>
          <w:color w:val="000000" w:themeColor="text1"/>
          <w:szCs w:val="24"/>
        </w:rPr>
        <w:t>n</w:t>
      </w:r>
      <w:r w:rsidRPr="008C5705">
        <w:rPr>
          <w:rFonts w:eastAsia="Arial" w:cs="Arial"/>
          <w:color w:val="000000" w:themeColor="text1"/>
          <w:szCs w:val="24"/>
        </w:rPr>
        <w:t>trato atuará tempestivamente na solução do problema, reportando ao gestor do co</w:t>
      </w:r>
      <w:r w:rsidRPr="008C5705">
        <w:rPr>
          <w:rFonts w:eastAsia="Arial" w:cs="Arial"/>
          <w:color w:val="000000" w:themeColor="text1"/>
          <w:szCs w:val="24"/>
        </w:rPr>
        <w:t>n</w:t>
      </w:r>
      <w:r w:rsidRPr="008C5705">
        <w:rPr>
          <w:rFonts w:eastAsia="Arial" w:cs="Arial"/>
          <w:color w:val="000000" w:themeColor="text1"/>
          <w:szCs w:val="24"/>
        </w:rPr>
        <w:t>trato para que tome as providências cabíveis, quando ultrapassar a sua competê</w:t>
      </w:r>
      <w:r w:rsidRPr="008C5705">
        <w:rPr>
          <w:rFonts w:eastAsia="Arial" w:cs="Arial"/>
          <w:color w:val="000000" w:themeColor="text1"/>
          <w:szCs w:val="24"/>
        </w:rPr>
        <w:t>n</w:t>
      </w:r>
      <w:r w:rsidRPr="008C5705">
        <w:rPr>
          <w:rFonts w:eastAsia="Arial" w:cs="Arial"/>
          <w:color w:val="000000" w:themeColor="text1"/>
          <w:szCs w:val="24"/>
        </w:rPr>
        <w:t>cia.</w:t>
      </w:r>
    </w:p>
    <w:p w14:paraId="6F810E6E" w14:textId="77777777" w:rsidR="00F768BE" w:rsidRPr="008C5705" w:rsidRDefault="00F768BE" w:rsidP="00F768BE">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16.9. O gestor do contrato coordenará a atualização do processo de acompanh</w:t>
      </w:r>
      <w:r w:rsidRPr="008C5705">
        <w:rPr>
          <w:rFonts w:eastAsia="Arial" w:cs="Arial"/>
          <w:iCs/>
          <w:color w:val="000000" w:themeColor="text1"/>
          <w:szCs w:val="24"/>
        </w:rPr>
        <w:t>a</w:t>
      </w:r>
      <w:r w:rsidRPr="008C5705">
        <w:rPr>
          <w:rFonts w:eastAsia="Arial" w:cs="Arial"/>
          <w:iCs/>
          <w:color w:val="000000" w:themeColor="text1"/>
          <w:szCs w:val="24"/>
        </w:rPr>
        <w:t xml:space="preserve">mento e fiscalização do contrato contendo todos os registros formais da execução </w:t>
      </w:r>
      <w:r w:rsidRPr="008C5705">
        <w:rPr>
          <w:rFonts w:eastAsia="Arial" w:cs="Arial"/>
          <w:iCs/>
          <w:color w:val="000000" w:themeColor="text1"/>
          <w:szCs w:val="24"/>
        </w:rPr>
        <w:lastRenderedPageBreak/>
        <w:t>no histórico de gerenciamento do contrato, a exemplo da ordem de serviço, do regi</w:t>
      </w:r>
      <w:r w:rsidRPr="008C5705">
        <w:rPr>
          <w:rFonts w:eastAsia="Arial" w:cs="Arial"/>
          <w:iCs/>
          <w:color w:val="000000" w:themeColor="text1"/>
          <w:szCs w:val="24"/>
        </w:rPr>
        <w:t>s</w:t>
      </w:r>
      <w:r w:rsidRPr="008C5705">
        <w:rPr>
          <w:rFonts w:eastAsia="Arial" w:cs="Arial"/>
          <w:iCs/>
          <w:color w:val="000000" w:themeColor="text1"/>
          <w:szCs w:val="24"/>
        </w:rPr>
        <w:t>tro de ocorrências, das alterações e das prorrogações contratuais, elaborando rel</w:t>
      </w:r>
      <w:r w:rsidRPr="008C5705">
        <w:rPr>
          <w:rFonts w:eastAsia="Arial" w:cs="Arial"/>
          <w:iCs/>
          <w:color w:val="000000" w:themeColor="text1"/>
          <w:szCs w:val="24"/>
        </w:rPr>
        <w:t>a</w:t>
      </w:r>
      <w:r w:rsidRPr="008C5705">
        <w:rPr>
          <w:rFonts w:eastAsia="Arial" w:cs="Arial"/>
          <w:iCs/>
          <w:color w:val="000000" w:themeColor="text1"/>
          <w:szCs w:val="24"/>
        </w:rPr>
        <w:t>tório com vistas à verificação da necessidade de adequações do contrato para fins de atendimento da finalidade da administração.</w:t>
      </w:r>
    </w:p>
    <w:p w14:paraId="45137551" w14:textId="77777777" w:rsidR="00F768BE" w:rsidRPr="008C5705" w:rsidRDefault="00F768BE" w:rsidP="00F768BE">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16.9.1. </w:t>
      </w:r>
      <w:r w:rsidRPr="008C5705">
        <w:rPr>
          <w:rFonts w:eastAsia="Arial" w:cs="Arial"/>
          <w:color w:val="000000" w:themeColor="text1"/>
          <w:szCs w:val="24"/>
        </w:rPr>
        <w:t>O gestor do contrato acompanhará a manutenção das condições de habilit</w:t>
      </w:r>
      <w:r w:rsidRPr="008C5705">
        <w:rPr>
          <w:rFonts w:eastAsia="Arial" w:cs="Arial"/>
          <w:color w:val="000000" w:themeColor="text1"/>
          <w:szCs w:val="24"/>
        </w:rPr>
        <w:t>a</w:t>
      </w:r>
      <w:r w:rsidRPr="008C5705">
        <w:rPr>
          <w:rFonts w:eastAsia="Arial" w:cs="Arial"/>
          <w:color w:val="000000" w:themeColor="text1"/>
          <w:szCs w:val="24"/>
        </w:rPr>
        <w:t>ção da contratada, para fins de empenho de despesa e pagamento, e anotará os problemas que obstem o fluxo normal da liquidação e do pagamento da despesa no relatório de riscos eventuais.</w:t>
      </w:r>
    </w:p>
    <w:p w14:paraId="168878DF" w14:textId="77777777" w:rsidR="00F768BE" w:rsidRPr="008C5705" w:rsidRDefault="00F768BE" w:rsidP="00F768BE">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16.9.2. </w:t>
      </w:r>
      <w:r w:rsidRPr="008C5705">
        <w:rPr>
          <w:rFonts w:eastAsia="Arial" w:cs="Arial"/>
          <w:color w:val="000000" w:themeColor="text1"/>
          <w:szCs w:val="24"/>
        </w:rPr>
        <w:t>O gestor do contrato acompanhará os registros realizados pelos fiscais do contrato, de todas as ocorrências relacionadas à execução do contrato e as medidas adotadas, informando, se for o caso, à autoridade superior àquelas que ultrapass</w:t>
      </w:r>
      <w:r w:rsidRPr="008C5705">
        <w:rPr>
          <w:rFonts w:eastAsia="Arial" w:cs="Arial"/>
          <w:color w:val="000000" w:themeColor="text1"/>
          <w:szCs w:val="24"/>
        </w:rPr>
        <w:t>a</w:t>
      </w:r>
      <w:r w:rsidRPr="008C5705">
        <w:rPr>
          <w:rFonts w:eastAsia="Arial" w:cs="Arial"/>
          <w:color w:val="000000" w:themeColor="text1"/>
          <w:szCs w:val="24"/>
        </w:rPr>
        <w:t>rem a sua competência.</w:t>
      </w:r>
    </w:p>
    <w:p w14:paraId="0C91D1B1" w14:textId="77777777" w:rsidR="00F768BE" w:rsidRPr="008C5705" w:rsidRDefault="00F768BE" w:rsidP="00F768BE">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16.9.3. </w:t>
      </w:r>
      <w:r w:rsidRPr="008C5705">
        <w:rPr>
          <w:rFonts w:eastAsia="Arial" w:cs="Arial"/>
          <w:color w:val="000000" w:themeColor="text1"/>
          <w:szCs w:val="24"/>
        </w:rPr>
        <w:t>O gestor do contrato emitirá documento comprobatório da avaliação realiz</w:t>
      </w:r>
      <w:r w:rsidRPr="008C5705">
        <w:rPr>
          <w:rFonts w:eastAsia="Arial" w:cs="Arial"/>
          <w:color w:val="000000" w:themeColor="text1"/>
          <w:szCs w:val="24"/>
        </w:rPr>
        <w:t>a</w:t>
      </w:r>
      <w:r w:rsidRPr="008C5705">
        <w:rPr>
          <w:rFonts w:eastAsia="Arial" w:cs="Arial"/>
          <w:color w:val="000000" w:themeColor="text1"/>
          <w:szCs w:val="24"/>
        </w:rPr>
        <w:t>da pelos fiscais técnico, administrativo e setorial quanto ao cumprimento de obrig</w:t>
      </w:r>
      <w:r w:rsidRPr="008C5705">
        <w:rPr>
          <w:rFonts w:eastAsia="Arial" w:cs="Arial"/>
          <w:color w:val="000000" w:themeColor="text1"/>
          <w:szCs w:val="24"/>
        </w:rPr>
        <w:t>a</w:t>
      </w:r>
      <w:r w:rsidRPr="008C5705">
        <w:rPr>
          <w:rFonts w:eastAsia="Arial" w:cs="Arial"/>
          <w:color w:val="000000" w:themeColor="text1"/>
          <w:szCs w:val="24"/>
        </w:rPr>
        <w:t>ções assumidas pelo contratado, com menção ao seu desempenho na execução contratual, baseado nos indicadores objetivamente definidos e aferidos, e a event</w:t>
      </w:r>
      <w:r w:rsidRPr="008C5705">
        <w:rPr>
          <w:rFonts w:eastAsia="Arial" w:cs="Arial"/>
          <w:color w:val="000000" w:themeColor="text1"/>
          <w:szCs w:val="24"/>
        </w:rPr>
        <w:t>u</w:t>
      </w:r>
      <w:r w:rsidRPr="008C5705">
        <w:rPr>
          <w:rFonts w:eastAsia="Arial" w:cs="Arial"/>
          <w:color w:val="000000" w:themeColor="text1"/>
          <w:szCs w:val="24"/>
        </w:rPr>
        <w:t>ais penalidades aplicadas, devendo constar do cadastro de atesto de cumprimento de obrigações.</w:t>
      </w:r>
    </w:p>
    <w:p w14:paraId="51261C23" w14:textId="77777777" w:rsidR="00F768BE" w:rsidRPr="008C5705" w:rsidRDefault="00F768BE" w:rsidP="00F768BE">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16.9.4. </w:t>
      </w:r>
      <w:r w:rsidRPr="008C5705">
        <w:rPr>
          <w:rFonts w:eastAsia="Arial" w:cs="Arial"/>
          <w:color w:val="000000" w:themeColor="text1"/>
          <w:szCs w:val="24"/>
        </w:rPr>
        <w:t>O gestor do contrato tomará providências para a formalização de processo administrativo de responsabilização para fins de aplicação de sanções, a ser cond</w:t>
      </w:r>
      <w:r w:rsidRPr="008C5705">
        <w:rPr>
          <w:rFonts w:eastAsia="Arial" w:cs="Arial"/>
          <w:color w:val="000000" w:themeColor="text1"/>
          <w:szCs w:val="24"/>
        </w:rPr>
        <w:t>u</w:t>
      </w:r>
      <w:r w:rsidRPr="008C5705">
        <w:rPr>
          <w:rFonts w:eastAsia="Arial" w:cs="Arial"/>
          <w:color w:val="000000" w:themeColor="text1"/>
          <w:szCs w:val="24"/>
        </w:rPr>
        <w:t>zido pela comissão de que trata o art. 158 da Lei nº 14.133/2021, ou pelo agente ou pelo setor com competência para tal, conforme o caso.</w:t>
      </w:r>
    </w:p>
    <w:p w14:paraId="3E124454" w14:textId="77777777" w:rsidR="00F768BE" w:rsidRPr="008C5705" w:rsidRDefault="00F768BE" w:rsidP="00F768BE">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16.10. O fiscal do contrato comunicará ao gestor do contrato, em tempo hábil, o té</w:t>
      </w:r>
      <w:r w:rsidRPr="008C5705">
        <w:rPr>
          <w:rFonts w:eastAsia="Arial" w:cs="Arial"/>
          <w:iCs/>
          <w:color w:val="000000" w:themeColor="text1"/>
          <w:szCs w:val="24"/>
        </w:rPr>
        <w:t>r</w:t>
      </w:r>
      <w:r w:rsidRPr="008C5705">
        <w:rPr>
          <w:rFonts w:eastAsia="Arial" w:cs="Arial"/>
          <w:iCs/>
          <w:color w:val="000000" w:themeColor="text1"/>
          <w:szCs w:val="24"/>
        </w:rPr>
        <w:t xml:space="preserve">mino do contrato sob sua responsabilidade, com vistas à tempestiva renovação ou prorrogação contratual. </w:t>
      </w:r>
    </w:p>
    <w:p w14:paraId="5DD42DA5" w14:textId="77777777" w:rsidR="00F768BE" w:rsidRPr="008C5705" w:rsidRDefault="00F768BE" w:rsidP="00F768BE">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16.11. O gestor do contrato deverá elaborar relatório final com informações sobre a consecução dos objetivos que tenham justificado a contratação e eventuais cond</w:t>
      </w:r>
      <w:r w:rsidRPr="008C5705">
        <w:rPr>
          <w:rFonts w:eastAsia="Arial" w:cs="Arial"/>
          <w:iCs/>
          <w:color w:val="000000" w:themeColor="text1"/>
          <w:szCs w:val="24"/>
        </w:rPr>
        <w:t>u</w:t>
      </w:r>
      <w:r w:rsidRPr="008C5705">
        <w:rPr>
          <w:rFonts w:eastAsia="Arial" w:cs="Arial"/>
          <w:iCs/>
          <w:color w:val="000000" w:themeColor="text1"/>
          <w:szCs w:val="24"/>
        </w:rPr>
        <w:t xml:space="preserve">tas a serem adotadas para o aprimoramento das atividades da Administração. </w:t>
      </w:r>
    </w:p>
    <w:p w14:paraId="2FE7F8B2"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16.12. O contratado deverá manter preposto aceito pela Administração no local do serviço para representá-lo na execução do contrato.</w:t>
      </w:r>
    </w:p>
    <w:p w14:paraId="713C91C3"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lastRenderedPageBreak/>
        <w:t>16.12.1. A indicação ou a manutenção do preposto da empresa poderá ser recusada pelo órgão ou entidade, desde que devidamente justificada, devendo a empresa d</w:t>
      </w:r>
      <w:r w:rsidRPr="008C5705">
        <w:rPr>
          <w:rFonts w:eastAsia="Arial" w:cs="Arial"/>
          <w:i/>
          <w:color w:val="000000" w:themeColor="text1"/>
          <w:szCs w:val="24"/>
        </w:rPr>
        <w:t>e</w:t>
      </w:r>
      <w:r w:rsidRPr="008C5705">
        <w:rPr>
          <w:rFonts w:eastAsia="Arial" w:cs="Arial"/>
          <w:i/>
          <w:color w:val="000000" w:themeColor="text1"/>
          <w:szCs w:val="24"/>
        </w:rPr>
        <w:t>signar outro para o exercício da atividade.</w:t>
      </w:r>
    </w:p>
    <w:p w14:paraId="3BB0E285" w14:textId="77777777" w:rsidR="00F768BE" w:rsidRPr="008C5705" w:rsidRDefault="00F768BE" w:rsidP="00F768BE">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
          <w:color w:val="000000" w:themeColor="text1"/>
          <w:szCs w:val="24"/>
        </w:rPr>
        <w:t>16.13. Além do disposto acima, a fiscalização contratual obedecerá às seguintes rotinas:</w:t>
      </w:r>
    </w:p>
    <w:p w14:paraId="0BEEEBC0"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a) .....</w:t>
      </w:r>
    </w:p>
    <w:p w14:paraId="67D6D9A6"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b) .....</w:t>
      </w:r>
    </w:p>
    <w:p w14:paraId="38689849"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c) .....</w:t>
      </w:r>
    </w:p>
    <w:p w14:paraId="1FA70056"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p>
    <w:p w14:paraId="64C4B895"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r w:rsidRPr="008C5705">
        <w:rPr>
          <w:rFonts w:eastAsia="Arial" w:cs="Arial"/>
          <w:b/>
          <w:color w:val="000000" w:themeColor="text1"/>
          <w:szCs w:val="24"/>
        </w:rPr>
        <w:t>17.  CRITÉRIOS DE MEDIÇÃO E PAGAMENTO</w:t>
      </w:r>
    </w:p>
    <w:p w14:paraId="69EA280F"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i/>
          <w:color w:val="000000" w:themeColor="text1"/>
          <w:szCs w:val="24"/>
        </w:rPr>
      </w:pPr>
      <w:r w:rsidRPr="008C5705">
        <w:rPr>
          <w:rFonts w:eastAsia="Arial" w:cs="Arial"/>
          <w:iCs/>
          <w:color w:val="000000" w:themeColor="text1"/>
          <w:szCs w:val="24"/>
        </w:rPr>
        <w:t>17.1. A avaliação da execução do objeto</w:t>
      </w:r>
      <w:r w:rsidRPr="008C5705">
        <w:rPr>
          <w:rFonts w:eastAsia="Arial" w:cs="Arial"/>
          <w:i/>
          <w:color w:val="000000" w:themeColor="text1"/>
          <w:szCs w:val="24"/>
        </w:rPr>
        <w:t xml:space="preserve"> utilizará o Instrumento de Medição de R</w:t>
      </w:r>
      <w:r w:rsidRPr="008C5705">
        <w:rPr>
          <w:rFonts w:eastAsia="Arial" w:cs="Arial"/>
          <w:i/>
          <w:color w:val="000000" w:themeColor="text1"/>
          <w:szCs w:val="24"/>
        </w:rPr>
        <w:t>e</w:t>
      </w:r>
      <w:r w:rsidRPr="008C5705">
        <w:rPr>
          <w:rFonts w:eastAsia="Arial" w:cs="Arial"/>
          <w:i/>
          <w:color w:val="000000" w:themeColor="text1"/>
          <w:szCs w:val="24"/>
        </w:rPr>
        <w:t>sultado (IMR), conforme previsto no Anexo XXX, OU outro instrumento substituto para aferição da qualidade da prestação dos serviços OU o disposto neste item.</w:t>
      </w:r>
    </w:p>
    <w:p w14:paraId="570FB1EC"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iCs/>
          <w:color w:val="000000" w:themeColor="text1"/>
          <w:szCs w:val="24"/>
        </w:rPr>
      </w:pPr>
      <w:r w:rsidRPr="008C5705">
        <w:rPr>
          <w:rFonts w:eastAsia="Arial" w:cs="Arial"/>
          <w:iCs/>
          <w:color w:val="000000" w:themeColor="text1"/>
          <w:szCs w:val="24"/>
        </w:rPr>
        <w:t>17.1.1.</w:t>
      </w:r>
      <w:r w:rsidRPr="008C5705">
        <w:rPr>
          <w:rFonts w:eastAsia="Arial" w:cs="Arial"/>
          <w:i/>
          <w:color w:val="000000" w:themeColor="text1"/>
          <w:szCs w:val="24"/>
        </w:rPr>
        <w:t xml:space="preserve"> </w:t>
      </w:r>
      <w:r w:rsidRPr="008C5705">
        <w:rPr>
          <w:rFonts w:eastAsia="Arial" w:cs="Arial"/>
          <w:iCs/>
          <w:color w:val="000000" w:themeColor="text1"/>
          <w:szCs w:val="24"/>
        </w:rPr>
        <w:t>Será</w:t>
      </w:r>
      <w:r w:rsidRPr="008C5705">
        <w:rPr>
          <w:rFonts w:eastAsia="Arial" w:cs="Arial"/>
          <w:i/>
          <w:color w:val="000000" w:themeColor="text1"/>
          <w:szCs w:val="24"/>
        </w:rPr>
        <w:t xml:space="preserve"> </w:t>
      </w:r>
      <w:r w:rsidRPr="008C5705">
        <w:rPr>
          <w:rFonts w:eastAsia="Arial" w:cs="Arial"/>
          <w:iCs/>
          <w:color w:val="000000" w:themeColor="text1"/>
          <w:szCs w:val="24"/>
        </w:rPr>
        <w:t>indicada a retenção ou glosa no pagamento, proporcional à irregular</w:t>
      </w:r>
      <w:r w:rsidRPr="008C5705">
        <w:rPr>
          <w:rFonts w:eastAsia="Arial" w:cs="Arial"/>
          <w:iCs/>
          <w:color w:val="000000" w:themeColor="text1"/>
          <w:szCs w:val="24"/>
        </w:rPr>
        <w:t>i</w:t>
      </w:r>
      <w:r w:rsidRPr="008C5705">
        <w:rPr>
          <w:rFonts w:eastAsia="Arial" w:cs="Arial"/>
          <w:iCs/>
          <w:color w:val="000000" w:themeColor="text1"/>
          <w:szCs w:val="24"/>
        </w:rPr>
        <w:t>dade verificada, sem prejuízo das sanções cabíveis, caso se constate que a Contr</w:t>
      </w:r>
      <w:r w:rsidRPr="008C5705">
        <w:rPr>
          <w:rFonts w:eastAsia="Arial" w:cs="Arial"/>
          <w:iCs/>
          <w:color w:val="000000" w:themeColor="text1"/>
          <w:szCs w:val="24"/>
        </w:rPr>
        <w:t>a</w:t>
      </w:r>
      <w:r w:rsidRPr="008C5705">
        <w:rPr>
          <w:rFonts w:eastAsia="Arial" w:cs="Arial"/>
          <w:iCs/>
          <w:color w:val="000000" w:themeColor="text1"/>
          <w:szCs w:val="24"/>
        </w:rPr>
        <w:t>tada:</w:t>
      </w:r>
    </w:p>
    <w:p w14:paraId="102988D9"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iCs/>
          <w:color w:val="000000" w:themeColor="text1"/>
          <w:szCs w:val="24"/>
        </w:rPr>
      </w:pPr>
      <w:r w:rsidRPr="008C5705">
        <w:rPr>
          <w:rFonts w:eastAsia="Arial" w:cs="Arial"/>
          <w:iCs/>
          <w:color w:val="000000" w:themeColor="text1"/>
          <w:szCs w:val="24"/>
        </w:rPr>
        <w:t>a) não produzir os resultados acordados;</w:t>
      </w:r>
    </w:p>
    <w:p w14:paraId="2473A5B4"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iCs/>
          <w:color w:val="000000" w:themeColor="text1"/>
          <w:szCs w:val="24"/>
        </w:rPr>
      </w:pPr>
      <w:r w:rsidRPr="008C5705">
        <w:rPr>
          <w:rFonts w:eastAsia="Arial" w:cs="Arial"/>
          <w:iCs/>
          <w:color w:val="000000" w:themeColor="text1"/>
          <w:szCs w:val="24"/>
        </w:rPr>
        <w:t>b) deixar de executar, ou não executar com a qualidade mínima exigida as ativid</w:t>
      </w:r>
      <w:r w:rsidRPr="008C5705">
        <w:rPr>
          <w:rFonts w:eastAsia="Arial" w:cs="Arial"/>
          <w:iCs/>
          <w:color w:val="000000" w:themeColor="text1"/>
          <w:szCs w:val="24"/>
        </w:rPr>
        <w:t>a</w:t>
      </w:r>
      <w:r w:rsidRPr="008C5705">
        <w:rPr>
          <w:rFonts w:eastAsia="Arial" w:cs="Arial"/>
          <w:iCs/>
          <w:color w:val="000000" w:themeColor="text1"/>
          <w:szCs w:val="24"/>
        </w:rPr>
        <w:t>des contratadas, ou;</w:t>
      </w:r>
    </w:p>
    <w:p w14:paraId="03A8BF10"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iCs/>
          <w:color w:val="000000" w:themeColor="text1"/>
          <w:szCs w:val="24"/>
        </w:rPr>
      </w:pPr>
      <w:r w:rsidRPr="008C5705">
        <w:rPr>
          <w:rFonts w:eastAsia="Arial" w:cs="Arial"/>
          <w:iCs/>
          <w:color w:val="000000" w:themeColor="text1"/>
          <w:szCs w:val="24"/>
        </w:rPr>
        <w:t>c) deixar de utilizar materiais e recursos humanos exigidos para a execução do se</w:t>
      </w:r>
      <w:r w:rsidRPr="008C5705">
        <w:rPr>
          <w:rFonts w:eastAsia="Arial" w:cs="Arial"/>
          <w:iCs/>
          <w:color w:val="000000" w:themeColor="text1"/>
          <w:szCs w:val="24"/>
        </w:rPr>
        <w:t>r</w:t>
      </w:r>
      <w:r w:rsidRPr="008C5705">
        <w:rPr>
          <w:rFonts w:eastAsia="Arial" w:cs="Arial"/>
          <w:iCs/>
          <w:color w:val="000000" w:themeColor="text1"/>
          <w:szCs w:val="24"/>
        </w:rPr>
        <w:t>viço, ou utilizá-los com qualidade ou quantidade inferior à demandada.</w:t>
      </w:r>
    </w:p>
    <w:p w14:paraId="7BB68607"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i/>
          <w:color w:val="000000" w:themeColor="text1"/>
          <w:szCs w:val="24"/>
        </w:rPr>
      </w:pPr>
      <w:r w:rsidRPr="008C5705">
        <w:rPr>
          <w:rFonts w:eastAsia="Arial" w:cs="Arial"/>
          <w:i/>
          <w:color w:val="000000" w:themeColor="text1"/>
          <w:szCs w:val="24"/>
        </w:rPr>
        <w:t>17.2. A utilização do IMR não impede a aplicação concomitante de outros mecani</w:t>
      </w:r>
      <w:r w:rsidRPr="008C5705">
        <w:rPr>
          <w:rFonts w:eastAsia="Arial" w:cs="Arial"/>
          <w:i/>
          <w:color w:val="000000" w:themeColor="text1"/>
          <w:szCs w:val="24"/>
        </w:rPr>
        <w:t>s</w:t>
      </w:r>
      <w:r w:rsidRPr="008C5705">
        <w:rPr>
          <w:rFonts w:eastAsia="Arial" w:cs="Arial"/>
          <w:i/>
          <w:color w:val="000000" w:themeColor="text1"/>
          <w:szCs w:val="24"/>
        </w:rPr>
        <w:t>mos para a avaliação da prestação dos serviços.</w:t>
      </w:r>
    </w:p>
    <w:p w14:paraId="2440A3BF"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iCs/>
          <w:color w:val="000000" w:themeColor="text1"/>
          <w:szCs w:val="24"/>
        </w:rPr>
      </w:pPr>
      <w:r w:rsidRPr="008C5705">
        <w:rPr>
          <w:rFonts w:eastAsia="Arial" w:cs="Arial"/>
          <w:i/>
          <w:color w:val="000000" w:themeColor="text1"/>
          <w:szCs w:val="24"/>
        </w:rPr>
        <w:t>17.3. A aferição da execução contratual para fins de pagamento considerará os s</w:t>
      </w:r>
      <w:r w:rsidRPr="008C5705">
        <w:rPr>
          <w:rFonts w:eastAsia="Arial" w:cs="Arial"/>
          <w:i/>
          <w:color w:val="000000" w:themeColor="text1"/>
          <w:szCs w:val="24"/>
        </w:rPr>
        <w:t>e</w:t>
      </w:r>
      <w:r w:rsidRPr="008C5705">
        <w:rPr>
          <w:rFonts w:eastAsia="Arial" w:cs="Arial"/>
          <w:i/>
          <w:color w:val="000000" w:themeColor="text1"/>
          <w:szCs w:val="24"/>
        </w:rPr>
        <w:t>guintes critérios:</w:t>
      </w:r>
    </w:p>
    <w:p w14:paraId="5ED68AC3"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a) .....</w:t>
      </w:r>
    </w:p>
    <w:p w14:paraId="67963367"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b) .....</w:t>
      </w:r>
    </w:p>
    <w:p w14:paraId="083EEB16"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c) .....</w:t>
      </w:r>
    </w:p>
    <w:p w14:paraId="70CD5759"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p>
    <w:p w14:paraId="109CDF8E" w14:textId="77777777" w:rsidR="00F768BE" w:rsidRPr="008C5705" w:rsidRDefault="00F768BE" w:rsidP="00F768BE">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b/>
          <w:color w:val="000000" w:themeColor="text1"/>
          <w:szCs w:val="24"/>
        </w:rPr>
        <w:t xml:space="preserve">18. DO RECEBIMENTO </w:t>
      </w:r>
    </w:p>
    <w:p w14:paraId="6D39058D"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Cs/>
          <w:color w:val="000000" w:themeColor="text1"/>
          <w:szCs w:val="24"/>
        </w:rPr>
        <w:t xml:space="preserve">18.1. </w:t>
      </w:r>
      <w:r w:rsidRPr="008C5705">
        <w:rPr>
          <w:rFonts w:eastAsia="Arial" w:cs="Arial"/>
          <w:color w:val="000000" w:themeColor="text1"/>
          <w:szCs w:val="24"/>
        </w:rPr>
        <w:t>Os serviços serão recebidos provisoriamente, no prazo de</w:t>
      </w:r>
      <w:proofErr w:type="gramStart"/>
      <w:r w:rsidRPr="008C5705">
        <w:rPr>
          <w:rFonts w:eastAsia="Arial" w:cs="Arial"/>
          <w:color w:val="000000" w:themeColor="text1"/>
          <w:szCs w:val="24"/>
        </w:rPr>
        <w:t>...........</w:t>
      </w:r>
      <w:proofErr w:type="gramEnd"/>
      <w:r w:rsidRPr="008C5705">
        <w:rPr>
          <w:rFonts w:eastAsia="Arial" w:cs="Arial"/>
          <w:color w:val="000000" w:themeColor="text1"/>
          <w:szCs w:val="24"/>
        </w:rPr>
        <w:t>(.....) dias, pelo fiscal do contrato, mediante termos detalhados, quando verificado o cumprime</w:t>
      </w:r>
      <w:r w:rsidRPr="008C5705">
        <w:rPr>
          <w:rFonts w:eastAsia="Arial" w:cs="Arial"/>
          <w:color w:val="000000" w:themeColor="text1"/>
          <w:szCs w:val="24"/>
        </w:rPr>
        <w:t>n</w:t>
      </w:r>
      <w:r w:rsidRPr="008C5705">
        <w:rPr>
          <w:rFonts w:eastAsia="Arial" w:cs="Arial"/>
          <w:color w:val="000000" w:themeColor="text1"/>
          <w:szCs w:val="24"/>
        </w:rPr>
        <w:t>to das exigências de caráter técnico e administrativo. (</w:t>
      </w:r>
      <w:hyperlink r:id="rId29" w:anchor="art140">
        <w:r w:rsidRPr="008C5705">
          <w:rPr>
            <w:rFonts w:eastAsia="Arial" w:cs="Arial"/>
            <w:color w:val="000000" w:themeColor="text1"/>
            <w:szCs w:val="24"/>
            <w:u w:val="single"/>
          </w:rPr>
          <w:t>Art. 140, I, a, da Lei nº 14.133</w:t>
        </w:r>
      </w:hyperlink>
      <w:r w:rsidRPr="008C5705">
        <w:rPr>
          <w:rFonts w:eastAsia="Arial" w:cs="Arial"/>
          <w:color w:val="000000" w:themeColor="text1"/>
          <w:szCs w:val="24"/>
        </w:rPr>
        <w:t>).</w:t>
      </w:r>
    </w:p>
    <w:p w14:paraId="3F96F08D" w14:textId="77777777" w:rsidR="00F768BE" w:rsidRPr="008C5705" w:rsidRDefault="00F768BE" w:rsidP="00F768BE">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bCs/>
          <w:color w:val="000000" w:themeColor="text1"/>
          <w:szCs w:val="24"/>
        </w:rPr>
        <w:t>18.1.1.</w:t>
      </w:r>
      <w:r w:rsidRPr="008C5705">
        <w:rPr>
          <w:rFonts w:eastAsia="Arial" w:cs="Arial"/>
          <w:b/>
          <w:color w:val="000000" w:themeColor="text1"/>
          <w:szCs w:val="24"/>
        </w:rPr>
        <w:t xml:space="preserve"> </w:t>
      </w:r>
      <w:r w:rsidRPr="008C5705">
        <w:rPr>
          <w:rFonts w:eastAsia="Arial" w:cs="Arial"/>
          <w:iCs/>
          <w:color w:val="000000" w:themeColor="text1"/>
          <w:szCs w:val="24"/>
        </w:rPr>
        <w:t>O prazo da disposição acima será contado do recebimento de comunicação de cobrança oriunda do contratado com a comprovação da prestação dos serviços a que se referem a parcela a ser paga.</w:t>
      </w:r>
    </w:p>
    <w:p w14:paraId="1C9734A8" w14:textId="77777777" w:rsidR="00F768BE" w:rsidRPr="008C5705" w:rsidRDefault="00F768BE" w:rsidP="00F768BE">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bCs/>
          <w:color w:val="000000" w:themeColor="text1"/>
          <w:szCs w:val="24"/>
        </w:rPr>
        <w:t>18.1.2.</w:t>
      </w:r>
      <w:r w:rsidRPr="008C5705">
        <w:rPr>
          <w:rFonts w:eastAsia="Arial" w:cs="Arial"/>
          <w:b/>
          <w:color w:val="000000" w:themeColor="text1"/>
          <w:szCs w:val="24"/>
        </w:rPr>
        <w:t xml:space="preserve"> </w:t>
      </w:r>
      <w:r w:rsidRPr="008C5705">
        <w:rPr>
          <w:rFonts w:eastAsia="Arial" w:cs="Arial"/>
          <w:iCs/>
          <w:color w:val="000000" w:themeColor="text1"/>
          <w:szCs w:val="24"/>
        </w:rPr>
        <w:t xml:space="preserve">O fiscal do contrato realizará o recebimento provisório do objeto do contrato mediante termo detalhado que comprove o cumprimento das exigências de caráter técnico e administrativo. </w:t>
      </w:r>
    </w:p>
    <w:p w14:paraId="6FCBC5EE" w14:textId="77777777" w:rsidR="00F768BE" w:rsidRPr="008C5705" w:rsidRDefault="00F768BE" w:rsidP="00F768BE">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 xml:space="preserve">18.2. </w:t>
      </w:r>
      <w:r w:rsidRPr="008C5705">
        <w:rPr>
          <w:rFonts w:eastAsia="Arial" w:cs="Arial"/>
          <w:color w:val="000000" w:themeColor="text1"/>
          <w:szCs w:val="24"/>
        </w:rPr>
        <w:t>Para efeito de recebimento provisório, ao final de cada período de faturamento, o fiscal do contrato irá apurar o resultado das avaliações da execução do objeto e, se for o caso, a análise do desempenho e qualidade da prestação dos serviços real</w:t>
      </w:r>
      <w:r w:rsidRPr="008C5705">
        <w:rPr>
          <w:rFonts w:eastAsia="Arial" w:cs="Arial"/>
          <w:color w:val="000000" w:themeColor="text1"/>
          <w:szCs w:val="24"/>
        </w:rPr>
        <w:t>i</w:t>
      </w:r>
      <w:r w:rsidRPr="008C5705">
        <w:rPr>
          <w:rFonts w:eastAsia="Arial" w:cs="Arial"/>
          <w:color w:val="000000" w:themeColor="text1"/>
          <w:szCs w:val="24"/>
        </w:rPr>
        <w:t>zados em consonância com os indicadores previstos, que poderá resultar no red</w:t>
      </w:r>
      <w:r w:rsidRPr="008C5705">
        <w:rPr>
          <w:rFonts w:eastAsia="Arial" w:cs="Arial"/>
          <w:color w:val="000000" w:themeColor="text1"/>
          <w:szCs w:val="24"/>
        </w:rPr>
        <w:t>i</w:t>
      </w:r>
      <w:r w:rsidRPr="008C5705">
        <w:rPr>
          <w:rFonts w:eastAsia="Arial" w:cs="Arial"/>
          <w:color w:val="000000" w:themeColor="text1"/>
          <w:szCs w:val="24"/>
        </w:rPr>
        <w:t>mensionamento de valores a serem pagos à contratada, registrando em relatório a ser encaminhado ao gestor do contrato.</w:t>
      </w:r>
    </w:p>
    <w:p w14:paraId="77751E70" w14:textId="77777777" w:rsidR="00F768BE" w:rsidRPr="008C5705" w:rsidRDefault="00F768BE" w:rsidP="00F768BE">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18.2.1. O Contratado fica obrigado a reparar, corrigir, remover, reconstruir ou subst</w:t>
      </w:r>
      <w:r w:rsidRPr="008C5705">
        <w:rPr>
          <w:rFonts w:eastAsia="Arial" w:cs="Arial"/>
          <w:iCs/>
          <w:color w:val="000000" w:themeColor="text1"/>
          <w:szCs w:val="24"/>
        </w:rPr>
        <w:t>i</w:t>
      </w:r>
      <w:r w:rsidRPr="008C5705">
        <w:rPr>
          <w:rFonts w:eastAsia="Arial" w:cs="Arial"/>
          <w:iCs/>
          <w:color w:val="000000" w:themeColor="text1"/>
          <w:szCs w:val="24"/>
        </w:rPr>
        <w:t>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w:t>
      </w:r>
      <w:r w:rsidRPr="008C5705">
        <w:rPr>
          <w:rFonts w:eastAsia="Arial" w:cs="Arial"/>
          <w:iCs/>
          <w:color w:val="000000" w:themeColor="text1"/>
          <w:szCs w:val="24"/>
        </w:rPr>
        <w:t>e</w:t>
      </w:r>
      <w:r w:rsidRPr="008C5705">
        <w:rPr>
          <w:rFonts w:eastAsia="Arial" w:cs="Arial"/>
          <w:iCs/>
          <w:color w:val="000000" w:themeColor="text1"/>
          <w:szCs w:val="24"/>
        </w:rPr>
        <w:t>bimento Provisório.</w:t>
      </w:r>
    </w:p>
    <w:p w14:paraId="631DACF1" w14:textId="77777777" w:rsidR="00F768BE" w:rsidRPr="008C5705" w:rsidRDefault="00F768BE" w:rsidP="00F768BE">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18.2.2. A fiscalização não efetuará o ateste da última e/ou única medição de serv</w:t>
      </w:r>
      <w:r w:rsidRPr="008C5705">
        <w:rPr>
          <w:rFonts w:eastAsia="Arial" w:cs="Arial"/>
          <w:iCs/>
          <w:color w:val="000000" w:themeColor="text1"/>
          <w:szCs w:val="24"/>
        </w:rPr>
        <w:t>i</w:t>
      </w:r>
      <w:r w:rsidRPr="008C5705">
        <w:rPr>
          <w:rFonts w:eastAsia="Arial" w:cs="Arial"/>
          <w:iCs/>
          <w:color w:val="000000" w:themeColor="text1"/>
          <w:szCs w:val="24"/>
        </w:rPr>
        <w:t>ços até que sejam sanadas todas as eventuais pendências que possam vir a ser apontadas no Recebimento Provisório. (</w:t>
      </w:r>
      <w:hyperlink r:id="rId30" w:anchor="art119">
        <w:r w:rsidRPr="008C5705">
          <w:rPr>
            <w:rFonts w:eastAsia="Arial" w:cs="Arial"/>
            <w:color w:val="000000" w:themeColor="text1"/>
            <w:szCs w:val="24"/>
            <w:u w:val="single"/>
          </w:rPr>
          <w:t>Art. 119 c/c art. 140 da Lei nº 14133, de 2021</w:t>
        </w:r>
      </w:hyperlink>
      <w:r w:rsidRPr="008C5705">
        <w:rPr>
          <w:rFonts w:eastAsia="Arial" w:cs="Arial"/>
          <w:color w:val="000000" w:themeColor="text1"/>
          <w:szCs w:val="24"/>
          <w:u w:val="single"/>
        </w:rPr>
        <w:t>.</w:t>
      </w:r>
    </w:p>
    <w:p w14:paraId="048075F1" w14:textId="77777777" w:rsidR="00F768BE" w:rsidRPr="008C5705" w:rsidRDefault="00F768BE" w:rsidP="00F768BE">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18.2.3. O recebimento provisório também ficará sujeito, quando cabível, à conclusão de todos os testes de campo e à entrega dos Manuais e Instruções exigíveis.</w:t>
      </w:r>
    </w:p>
    <w:p w14:paraId="4F39509A" w14:textId="77777777" w:rsidR="00F768BE" w:rsidRPr="008C5705" w:rsidRDefault="00F768BE" w:rsidP="00F768BE">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lastRenderedPageBreak/>
        <w:t>18.2.4. Os serviços poderão ser rejeitados, no todo ou em parte, quando em des</w:t>
      </w:r>
      <w:r w:rsidRPr="008C5705">
        <w:rPr>
          <w:rFonts w:eastAsia="Arial" w:cs="Arial"/>
          <w:iCs/>
          <w:color w:val="000000" w:themeColor="text1"/>
          <w:szCs w:val="24"/>
        </w:rPr>
        <w:t>a</w:t>
      </w:r>
      <w:r w:rsidRPr="008C5705">
        <w:rPr>
          <w:rFonts w:eastAsia="Arial" w:cs="Arial"/>
          <w:iCs/>
          <w:color w:val="000000" w:themeColor="text1"/>
          <w:szCs w:val="24"/>
        </w:rPr>
        <w:t>cordo com as especificações constantes neste Termo de Referência e na proposta, sem prejuízo da aplicação das penalidades.</w:t>
      </w:r>
    </w:p>
    <w:p w14:paraId="64D60AAC" w14:textId="77777777" w:rsidR="00F768BE" w:rsidRPr="008C5705" w:rsidRDefault="00F768BE" w:rsidP="00F768BE">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 xml:space="preserve">18.3. </w:t>
      </w:r>
      <w:r w:rsidRPr="008C5705">
        <w:rPr>
          <w:rFonts w:eastAsia="Arial" w:cs="Arial"/>
          <w:color w:val="000000" w:themeColor="text1"/>
          <w:szCs w:val="24"/>
        </w:rPr>
        <w:t>Quando a fiscalização for exercida por um único servidor, o Termo Detalhado deverá conter o registro, a análise e a conclusão acerca das ocorrências na exec</w:t>
      </w:r>
      <w:r w:rsidRPr="008C5705">
        <w:rPr>
          <w:rFonts w:eastAsia="Arial" w:cs="Arial"/>
          <w:color w:val="000000" w:themeColor="text1"/>
          <w:szCs w:val="24"/>
        </w:rPr>
        <w:t>u</w:t>
      </w:r>
      <w:r w:rsidRPr="008C5705">
        <w:rPr>
          <w:rFonts w:eastAsia="Arial" w:cs="Arial"/>
          <w:color w:val="000000" w:themeColor="text1"/>
          <w:szCs w:val="24"/>
        </w:rPr>
        <w:t>ção do contrato, em relação à fiscalização técnica e administrativa e demais doc</w:t>
      </w:r>
      <w:r w:rsidRPr="008C5705">
        <w:rPr>
          <w:rFonts w:eastAsia="Arial" w:cs="Arial"/>
          <w:color w:val="000000" w:themeColor="text1"/>
          <w:szCs w:val="24"/>
        </w:rPr>
        <w:t>u</w:t>
      </w:r>
      <w:r w:rsidRPr="008C5705">
        <w:rPr>
          <w:rFonts w:eastAsia="Arial" w:cs="Arial"/>
          <w:color w:val="000000" w:themeColor="text1"/>
          <w:szCs w:val="24"/>
        </w:rPr>
        <w:t>mentos que julgar necessários, devendo encaminhá-los ao gestor do contrato para recebimento definitivo.</w:t>
      </w:r>
    </w:p>
    <w:p w14:paraId="02644374" w14:textId="77777777" w:rsidR="00F768BE" w:rsidRPr="008C5705" w:rsidRDefault="00F768BE" w:rsidP="00F768BE">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 xml:space="preserve">18.4. </w:t>
      </w:r>
      <w:r w:rsidRPr="008C5705">
        <w:rPr>
          <w:rFonts w:eastAsia="Arial" w:cs="Arial"/>
          <w:color w:val="000000" w:themeColor="text1"/>
          <w:szCs w:val="24"/>
        </w:rPr>
        <w:t>Os serviços serão recebidos definitivamente no prazo de</w:t>
      </w:r>
      <w:proofErr w:type="gramStart"/>
      <w:r w:rsidRPr="008C5705">
        <w:rPr>
          <w:rFonts w:eastAsia="Arial" w:cs="Arial"/>
          <w:color w:val="000000" w:themeColor="text1"/>
          <w:szCs w:val="24"/>
        </w:rPr>
        <w:t>............</w:t>
      </w:r>
      <w:proofErr w:type="gramEnd"/>
      <w:r w:rsidRPr="008C5705">
        <w:rPr>
          <w:rFonts w:eastAsia="Arial" w:cs="Arial"/>
          <w:color w:val="000000" w:themeColor="text1"/>
          <w:szCs w:val="24"/>
        </w:rPr>
        <w:t>(.....) dias, co</w:t>
      </w:r>
      <w:r w:rsidRPr="008C5705">
        <w:rPr>
          <w:rFonts w:eastAsia="Arial" w:cs="Arial"/>
          <w:color w:val="000000" w:themeColor="text1"/>
          <w:szCs w:val="24"/>
        </w:rPr>
        <w:t>n</w:t>
      </w:r>
      <w:r w:rsidRPr="008C5705">
        <w:rPr>
          <w:rFonts w:eastAsia="Arial" w:cs="Arial"/>
          <w:color w:val="000000" w:themeColor="text1"/>
          <w:szCs w:val="24"/>
        </w:rPr>
        <w:t>tados do recebimento provisório, por servidor ou comissão designada pela autorid</w:t>
      </w:r>
      <w:r w:rsidRPr="008C5705">
        <w:rPr>
          <w:rFonts w:eastAsia="Arial" w:cs="Arial"/>
          <w:color w:val="000000" w:themeColor="text1"/>
          <w:szCs w:val="24"/>
        </w:rPr>
        <w:t>a</w:t>
      </w:r>
      <w:r w:rsidRPr="008C5705">
        <w:rPr>
          <w:rFonts w:eastAsia="Arial" w:cs="Arial"/>
          <w:color w:val="000000" w:themeColor="text1"/>
          <w:szCs w:val="24"/>
        </w:rPr>
        <w:t>de competente, após a verificação da qualidade e quantidade do serviço e cons</w:t>
      </w:r>
      <w:r w:rsidRPr="008C5705">
        <w:rPr>
          <w:rFonts w:eastAsia="Arial" w:cs="Arial"/>
          <w:color w:val="000000" w:themeColor="text1"/>
          <w:szCs w:val="24"/>
        </w:rPr>
        <w:t>e</w:t>
      </w:r>
      <w:r w:rsidRPr="008C5705">
        <w:rPr>
          <w:rFonts w:eastAsia="Arial" w:cs="Arial"/>
          <w:color w:val="000000" w:themeColor="text1"/>
          <w:szCs w:val="24"/>
        </w:rPr>
        <w:t>quente aceitação mediante termo detalhado, obedecendo os seguintes procedime</w:t>
      </w:r>
      <w:r w:rsidRPr="008C5705">
        <w:rPr>
          <w:rFonts w:eastAsia="Arial" w:cs="Arial"/>
          <w:color w:val="000000" w:themeColor="text1"/>
          <w:szCs w:val="24"/>
        </w:rPr>
        <w:t>n</w:t>
      </w:r>
      <w:r w:rsidRPr="008C5705">
        <w:rPr>
          <w:rFonts w:eastAsia="Arial" w:cs="Arial"/>
          <w:color w:val="000000" w:themeColor="text1"/>
          <w:szCs w:val="24"/>
        </w:rPr>
        <w:t>tos:</w:t>
      </w:r>
    </w:p>
    <w:p w14:paraId="5B7C59E2" w14:textId="77777777" w:rsidR="00F768BE" w:rsidRPr="008C5705" w:rsidRDefault="00F768BE" w:rsidP="00F768BE">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18.4.1. Emitir documento comprobatório da avaliação realizada pelos fiscais, no cumprimento de obrigações assumidas pelo contratado, com menção ao seu d</w:t>
      </w:r>
      <w:r w:rsidRPr="008C5705">
        <w:rPr>
          <w:rFonts w:eastAsia="Arial" w:cs="Arial"/>
          <w:iCs/>
          <w:color w:val="000000" w:themeColor="text1"/>
          <w:szCs w:val="24"/>
        </w:rPr>
        <w:t>e</w:t>
      </w:r>
      <w:r w:rsidRPr="008C5705">
        <w:rPr>
          <w:rFonts w:eastAsia="Arial" w:cs="Arial"/>
          <w:iCs/>
          <w:color w:val="000000" w:themeColor="text1"/>
          <w:szCs w:val="24"/>
        </w:rPr>
        <w:t>sempenho na execução contratual, baseado em indicadores objetivamente definidos e aferidos, e a eventuais penalidades aplicadas, devendo constar do cadastro de atesto de cumprimento de obrigações, conforme regulamento.</w:t>
      </w:r>
    </w:p>
    <w:p w14:paraId="4C911B67" w14:textId="77777777" w:rsidR="00F768BE" w:rsidRPr="008C5705" w:rsidRDefault="00F768BE" w:rsidP="00F768BE">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18.4.2.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5D52943" w14:textId="77777777" w:rsidR="00F768BE" w:rsidRPr="008C5705" w:rsidRDefault="00F768BE" w:rsidP="00F768BE">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18.4.3. Emitir Termo Circunstanciado para efeito de recebimento definitivo dos serv</w:t>
      </w:r>
      <w:r w:rsidRPr="008C5705">
        <w:rPr>
          <w:rFonts w:eastAsia="Arial" w:cs="Arial"/>
          <w:iCs/>
          <w:color w:val="000000" w:themeColor="text1"/>
          <w:szCs w:val="24"/>
        </w:rPr>
        <w:t>i</w:t>
      </w:r>
      <w:r w:rsidRPr="008C5705">
        <w:rPr>
          <w:rFonts w:eastAsia="Arial" w:cs="Arial"/>
          <w:iCs/>
          <w:color w:val="000000" w:themeColor="text1"/>
          <w:szCs w:val="24"/>
        </w:rPr>
        <w:t>ços prestados, com base nos relatórios e documentações apresentadas; e</w:t>
      </w:r>
    </w:p>
    <w:p w14:paraId="0D9CF04B" w14:textId="77777777" w:rsidR="00F768BE" w:rsidRPr="008C5705" w:rsidRDefault="00F768BE" w:rsidP="00F768BE">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18.4.4. Comunicar a empresa para que emita a Nota Fiscal ou Fatura, com o valor exato dimensionado pela fiscalização.</w:t>
      </w:r>
    </w:p>
    <w:p w14:paraId="58BB37F3" w14:textId="77777777" w:rsidR="00F768BE" w:rsidRPr="008C5705" w:rsidRDefault="00F768BE" w:rsidP="00F768BE">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bCs/>
          <w:color w:val="000000" w:themeColor="text1"/>
          <w:szCs w:val="24"/>
        </w:rPr>
        <w:t>18.4.5.</w:t>
      </w:r>
      <w:r w:rsidRPr="008C5705">
        <w:rPr>
          <w:rFonts w:eastAsia="Arial" w:cs="Arial"/>
          <w:b/>
          <w:color w:val="000000" w:themeColor="text1"/>
          <w:szCs w:val="24"/>
        </w:rPr>
        <w:t xml:space="preserve"> </w:t>
      </w:r>
      <w:r w:rsidRPr="008C5705">
        <w:rPr>
          <w:rFonts w:eastAsia="Arial" w:cs="Arial"/>
          <w:iCs/>
          <w:color w:val="000000" w:themeColor="text1"/>
          <w:szCs w:val="24"/>
        </w:rPr>
        <w:t>Enviar a documentação pertinente ao setor responsável para a formalização dos procedimentos de liquidação e pagamento, no valor dimensionado pela fiscal</w:t>
      </w:r>
      <w:r w:rsidRPr="008C5705">
        <w:rPr>
          <w:rFonts w:eastAsia="Arial" w:cs="Arial"/>
          <w:iCs/>
          <w:color w:val="000000" w:themeColor="text1"/>
          <w:szCs w:val="24"/>
        </w:rPr>
        <w:t>i</w:t>
      </w:r>
      <w:r w:rsidRPr="008C5705">
        <w:rPr>
          <w:rFonts w:eastAsia="Arial" w:cs="Arial"/>
          <w:iCs/>
          <w:color w:val="000000" w:themeColor="text1"/>
          <w:szCs w:val="24"/>
        </w:rPr>
        <w:t>zação e gestão.</w:t>
      </w:r>
    </w:p>
    <w:p w14:paraId="215E42CA" w14:textId="77777777" w:rsidR="00F768BE" w:rsidRPr="008C5705" w:rsidRDefault="00F768BE" w:rsidP="00F768BE">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bCs/>
          <w:color w:val="000000" w:themeColor="text1"/>
          <w:szCs w:val="24"/>
        </w:rPr>
        <w:lastRenderedPageBreak/>
        <w:t xml:space="preserve">18.5. </w:t>
      </w:r>
      <w:r w:rsidRPr="008C5705">
        <w:rPr>
          <w:rFonts w:eastAsia="Arial" w:cs="Arial"/>
          <w:color w:val="000000" w:themeColor="text1"/>
          <w:szCs w:val="24"/>
        </w:rPr>
        <w:t>No caso de controvérsia sobre a execução do objeto, quanto à dimensão, qu</w:t>
      </w:r>
      <w:r w:rsidRPr="008C5705">
        <w:rPr>
          <w:rFonts w:eastAsia="Arial" w:cs="Arial"/>
          <w:color w:val="000000" w:themeColor="text1"/>
          <w:szCs w:val="24"/>
        </w:rPr>
        <w:t>a</w:t>
      </w:r>
      <w:r w:rsidRPr="008C5705">
        <w:rPr>
          <w:rFonts w:eastAsia="Arial" w:cs="Arial"/>
          <w:color w:val="000000" w:themeColor="text1"/>
          <w:szCs w:val="24"/>
        </w:rPr>
        <w:t xml:space="preserve">lidade e quantidade, deverá ser observado o teor do </w:t>
      </w:r>
      <w:hyperlink r:id="rId31" w:anchor="art143">
        <w:r w:rsidRPr="008C5705">
          <w:rPr>
            <w:rFonts w:eastAsia="Arial" w:cs="Arial"/>
            <w:color w:val="000000" w:themeColor="text1"/>
            <w:szCs w:val="24"/>
            <w:u w:val="single"/>
          </w:rPr>
          <w:t>art. 143 da Lei nº 14.133, de 2021</w:t>
        </w:r>
      </w:hyperlink>
      <w:r w:rsidRPr="008C5705">
        <w:rPr>
          <w:rFonts w:eastAsia="Arial" w:cs="Arial"/>
          <w:color w:val="000000" w:themeColor="text1"/>
          <w:szCs w:val="24"/>
        </w:rPr>
        <w:t>, comunicando-se à empresa para emissão de Nota Fiscal com relação à parc</w:t>
      </w:r>
      <w:r w:rsidRPr="008C5705">
        <w:rPr>
          <w:rFonts w:eastAsia="Arial" w:cs="Arial"/>
          <w:color w:val="000000" w:themeColor="text1"/>
          <w:szCs w:val="24"/>
        </w:rPr>
        <w:t>e</w:t>
      </w:r>
      <w:r w:rsidRPr="008C5705">
        <w:rPr>
          <w:rFonts w:eastAsia="Arial" w:cs="Arial"/>
          <w:color w:val="000000" w:themeColor="text1"/>
          <w:szCs w:val="24"/>
        </w:rPr>
        <w:t>la incontroversa da execução do objeto, para efeito de liquidação e pagamento.</w:t>
      </w:r>
    </w:p>
    <w:p w14:paraId="38350D3C" w14:textId="77777777" w:rsidR="00F768BE" w:rsidRPr="008C5705" w:rsidRDefault="00F768BE" w:rsidP="00F768BE">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bCs/>
          <w:color w:val="000000" w:themeColor="text1"/>
          <w:szCs w:val="24"/>
        </w:rPr>
        <w:t xml:space="preserve">18.6. </w:t>
      </w:r>
      <w:r w:rsidRPr="008C5705">
        <w:rPr>
          <w:rFonts w:eastAsia="Arial" w:cs="Arial"/>
          <w:color w:val="000000" w:themeColor="text1"/>
          <w:szCs w:val="24"/>
        </w:rPr>
        <w:t>Nenhum prazo de recebimento ocorrerá enquanto pendente a solução, pelo contratado, de inconsistências verificadas na execução do objeto ou no instrumento de cobrança.</w:t>
      </w:r>
    </w:p>
    <w:p w14:paraId="66498612" w14:textId="77777777" w:rsidR="00F768BE" w:rsidRPr="008C5705" w:rsidRDefault="00F768BE" w:rsidP="00F768BE">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color w:val="000000" w:themeColor="text1"/>
          <w:szCs w:val="24"/>
        </w:rPr>
        <w:t>18.7. O recebimento provisório ou definitivo não excluirá a responsabilidade civil pela solidez e pela segurança do serviço nem a responsabilidade ético-profissional pela perfeita execução do contrato.</w:t>
      </w:r>
    </w:p>
    <w:p w14:paraId="2DA94120"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p>
    <w:p w14:paraId="51342145" w14:textId="77777777" w:rsidR="00F768BE" w:rsidRPr="008C5705" w:rsidRDefault="00F768BE" w:rsidP="00F768BE">
      <w:pPr>
        <w:pBdr>
          <w:top w:val="nil"/>
          <w:left w:val="nil"/>
          <w:bottom w:val="nil"/>
          <w:right w:val="nil"/>
          <w:between w:val="nil"/>
        </w:pBdr>
        <w:spacing w:after="80" w:line="360" w:lineRule="auto"/>
        <w:rPr>
          <w:rFonts w:eastAsia="Arial" w:cs="Arial"/>
          <w:b/>
          <w:bCs/>
          <w:color w:val="000000" w:themeColor="text1"/>
          <w:szCs w:val="24"/>
        </w:rPr>
      </w:pPr>
      <w:r w:rsidRPr="008C5705">
        <w:rPr>
          <w:rFonts w:eastAsia="Arial" w:cs="Arial"/>
          <w:b/>
          <w:bCs/>
          <w:color w:val="000000" w:themeColor="text1"/>
          <w:szCs w:val="24"/>
        </w:rPr>
        <w:t xml:space="preserve">19. DA LIQUIDAÇÃO </w:t>
      </w:r>
    </w:p>
    <w:p w14:paraId="57ED3A31"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color w:val="000000" w:themeColor="text1"/>
          <w:szCs w:val="24"/>
        </w:rPr>
        <w:t>19.1.</w:t>
      </w:r>
      <w:r w:rsidRPr="008C5705">
        <w:rPr>
          <w:rFonts w:eastAsia="Arial" w:cs="Arial"/>
          <w:b/>
          <w:color w:val="000000" w:themeColor="text1"/>
          <w:szCs w:val="24"/>
        </w:rPr>
        <w:t xml:space="preserve"> </w:t>
      </w:r>
      <w:r w:rsidRPr="008C5705">
        <w:rPr>
          <w:rFonts w:eastAsia="Arial" w:cs="Arial"/>
          <w:color w:val="000000" w:themeColor="text1"/>
          <w:szCs w:val="24"/>
        </w:rPr>
        <w:t>Recebida a Nota Fiscal ou documento de cobrança equivalente, ocorrerá a l</w:t>
      </w:r>
      <w:r w:rsidRPr="008C5705">
        <w:rPr>
          <w:rFonts w:eastAsia="Arial" w:cs="Arial"/>
          <w:color w:val="000000" w:themeColor="text1"/>
          <w:szCs w:val="24"/>
        </w:rPr>
        <w:t>i</w:t>
      </w:r>
      <w:r w:rsidRPr="008C5705">
        <w:rPr>
          <w:rFonts w:eastAsia="Arial" w:cs="Arial"/>
          <w:color w:val="000000" w:themeColor="text1"/>
          <w:szCs w:val="24"/>
        </w:rPr>
        <w:t>quidação.</w:t>
      </w:r>
    </w:p>
    <w:p w14:paraId="42DE59BE"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color w:val="000000" w:themeColor="text1"/>
          <w:szCs w:val="24"/>
        </w:rPr>
        <w:t>19</w:t>
      </w:r>
      <w:r w:rsidRPr="008C5705">
        <w:rPr>
          <w:rFonts w:eastAsia="Arial" w:cs="Arial"/>
          <w:color w:val="000000" w:themeColor="text1"/>
          <w:szCs w:val="24"/>
        </w:rPr>
        <w:t>.2. Para fins de liquidação, o setor competente deverá verificar se a nota fiscal ou instrumento de cobrança equivalente apresentado expressa os elementos necess</w:t>
      </w:r>
      <w:r w:rsidRPr="008C5705">
        <w:rPr>
          <w:rFonts w:eastAsia="Arial" w:cs="Arial"/>
          <w:color w:val="000000" w:themeColor="text1"/>
          <w:szCs w:val="24"/>
        </w:rPr>
        <w:t>á</w:t>
      </w:r>
      <w:r w:rsidRPr="008C5705">
        <w:rPr>
          <w:rFonts w:eastAsia="Arial" w:cs="Arial"/>
          <w:color w:val="000000" w:themeColor="text1"/>
          <w:szCs w:val="24"/>
        </w:rPr>
        <w:t xml:space="preserve">rios e essenciais do documento, tais como: </w:t>
      </w:r>
    </w:p>
    <w:p w14:paraId="6725B619"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a) o prazo de validade;</w:t>
      </w:r>
    </w:p>
    <w:p w14:paraId="2CC7C263"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b) a data da emissão; </w:t>
      </w:r>
    </w:p>
    <w:p w14:paraId="067919A0"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c) os dados do contrato e do órgão contratante; </w:t>
      </w:r>
    </w:p>
    <w:p w14:paraId="6ED8B171"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d) o período respectivo de execução do contrato; </w:t>
      </w:r>
    </w:p>
    <w:p w14:paraId="0A1C1D3D"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e) o valor a pagar; e </w:t>
      </w:r>
    </w:p>
    <w:p w14:paraId="739A50E6"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f) eventual destaque do valor de retenções tributárias cabíveis.</w:t>
      </w:r>
    </w:p>
    <w:p w14:paraId="021E7A0D"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color w:val="000000" w:themeColor="text1"/>
          <w:szCs w:val="24"/>
        </w:rPr>
        <w:t>19</w:t>
      </w:r>
      <w:r w:rsidRPr="008C5705">
        <w:rPr>
          <w:rFonts w:eastAsia="Arial" w:cs="Arial"/>
          <w:color w:val="000000" w:themeColor="text1"/>
          <w:szCs w:val="24"/>
        </w:rPr>
        <w:t>.3. Havendo erro na apresentação da nota fiscal ou instrumento de cobrança equivalente, ou circunstância que impeça a liquidação da despesa, esta ficará s</w:t>
      </w:r>
      <w:r w:rsidRPr="008C5705">
        <w:rPr>
          <w:rFonts w:eastAsia="Arial" w:cs="Arial"/>
          <w:color w:val="000000" w:themeColor="text1"/>
          <w:szCs w:val="24"/>
        </w:rPr>
        <w:t>o</w:t>
      </w:r>
      <w:r w:rsidRPr="008C5705">
        <w:rPr>
          <w:rFonts w:eastAsia="Arial" w:cs="Arial"/>
          <w:color w:val="000000" w:themeColor="text1"/>
          <w:szCs w:val="24"/>
        </w:rPr>
        <w:t>brestada até que o contratado providencie as medidas saneadoras, reiniciando-se o prazo após a comprovação da regularização da situação, sem ônus ao contratante;</w:t>
      </w:r>
    </w:p>
    <w:p w14:paraId="663CE6D0"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u w:val="single"/>
        </w:rPr>
      </w:pPr>
      <w:r w:rsidRPr="008C5705">
        <w:rPr>
          <w:rFonts w:eastAsia="Arial" w:cs="Arial"/>
          <w:bCs/>
          <w:color w:val="000000" w:themeColor="text1"/>
          <w:szCs w:val="24"/>
        </w:rPr>
        <w:t>19</w:t>
      </w:r>
      <w:r w:rsidRPr="008C5705">
        <w:rPr>
          <w:rFonts w:eastAsia="Arial" w:cs="Arial"/>
          <w:color w:val="000000" w:themeColor="text1"/>
          <w:szCs w:val="24"/>
        </w:rPr>
        <w:t>.4. A nota fiscal ou instrumento de cobrança equivalente deverá ser obrigatori</w:t>
      </w:r>
      <w:r w:rsidRPr="008C5705">
        <w:rPr>
          <w:rFonts w:eastAsia="Arial" w:cs="Arial"/>
          <w:color w:val="000000" w:themeColor="text1"/>
          <w:szCs w:val="24"/>
        </w:rPr>
        <w:t>a</w:t>
      </w:r>
      <w:r w:rsidRPr="008C5705">
        <w:rPr>
          <w:rFonts w:eastAsia="Arial" w:cs="Arial"/>
          <w:color w:val="000000" w:themeColor="text1"/>
          <w:szCs w:val="24"/>
        </w:rPr>
        <w:t xml:space="preserve">mente acompanhado da comprovação da regularidade fiscal, constatada mediante </w:t>
      </w:r>
      <w:r w:rsidRPr="008C5705">
        <w:rPr>
          <w:rFonts w:eastAsia="Arial" w:cs="Arial"/>
          <w:color w:val="000000" w:themeColor="text1"/>
          <w:szCs w:val="24"/>
        </w:rPr>
        <w:lastRenderedPageBreak/>
        <w:t xml:space="preserve">consulta aos sítios eletrônicos oficiais ou à documentação mencionada no </w:t>
      </w:r>
      <w:hyperlink r:id="rId32" w:anchor="art68">
        <w:r w:rsidRPr="008C5705">
          <w:rPr>
            <w:rFonts w:eastAsia="Arial" w:cs="Arial"/>
            <w:color w:val="000000" w:themeColor="text1"/>
            <w:szCs w:val="24"/>
            <w:u w:val="single"/>
          </w:rPr>
          <w:t>art. 68 da Lei nº 14.133, de 2021</w:t>
        </w:r>
        <w:r w:rsidRPr="008C5705">
          <w:rPr>
            <w:rFonts w:eastAsia="Arial" w:cs="Arial"/>
            <w:color w:val="000000" w:themeColor="text1"/>
            <w:szCs w:val="24"/>
          </w:rPr>
          <w:t xml:space="preserve">. </w:t>
        </w:r>
        <w:r w:rsidRPr="008C5705">
          <w:rPr>
            <w:rFonts w:eastAsia="Arial" w:cs="Arial"/>
            <w:color w:val="000000" w:themeColor="text1"/>
            <w:szCs w:val="24"/>
            <w:u w:val="single"/>
          </w:rPr>
          <w:t xml:space="preserve"> </w:t>
        </w:r>
      </w:hyperlink>
    </w:p>
    <w:p w14:paraId="496FAC34"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color w:val="000000" w:themeColor="text1"/>
          <w:szCs w:val="24"/>
        </w:rPr>
        <w:t>19</w:t>
      </w:r>
      <w:r w:rsidRPr="008C5705">
        <w:rPr>
          <w:rFonts w:eastAsia="Arial" w:cs="Arial"/>
          <w:color w:val="000000" w:themeColor="text1"/>
          <w:szCs w:val="24"/>
        </w:rPr>
        <w:t>.5. A Administração deverá verificar a manutenção das condições de habilitação exigidas no edital, identificar possível razão que impeça a participação em licitação, no âmbito do órgão ou entidade, que implique proibição de contratar com o Poder Público, bem como ocorrências impeditivas indiretas.</w:t>
      </w:r>
    </w:p>
    <w:p w14:paraId="5C2E3449"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color w:val="000000" w:themeColor="text1"/>
          <w:szCs w:val="24"/>
        </w:rPr>
        <w:t>19</w:t>
      </w:r>
      <w:r w:rsidRPr="008C5705">
        <w:rPr>
          <w:rFonts w:eastAsia="Arial" w:cs="Arial"/>
          <w:color w:val="000000" w:themeColor="text1"/>
          <w:szCs w:val="24"/>
        </w:rPr>
        <w:t>.6.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398B5D9"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color w:val="000000" w:themeColor="text1"/>
          <w:szCs w:val="24"/>
        </w:rPr>
        <w:t>19</w:t>
      </w:r>
      <w:r w:rsidRPr="008C5705">
        <w:rPr>
          <w:rFonts w:eastAsia="Arial" w:cs="Arial"/>
          <w:color w:val="000000" w:themeColor="text1"/>
          <w:szCs w:val="24"/>
        </w:rPr>
        <w:t>.7. Não havendo regularização ou sendo a defesa considerada improcedente, o contratante deverá comunicar aos órgãos responsáveis pela fiscalização da regul</w:t>
      </w:r>
      <w:r w:rsidRPr="008C5705">
        <w:rPr>
          <w:rFonts w:eastAsia="Arial" w:cs="Arial"/>
          <w:color w:val="000000" w:themeColor="text1"/>
          <w:szCs w:val="24"/>
        </w:rPr>
        <w:t>a</w:t>
      </w:r>
      <w:r w:rsidRPr="008C5705">
        <w:rPr>
          <w:rFonts w:eastAsia="Arial" w:cs="Arial"/>
          <w:color w:val="000000" w:themeColor="text1"/>
          <w:szCs w:val="24"/>
        </w:rPr>
        <w:t>ridade fiscal quanto à inadimplência do contratado, bem como quanto à existência de pagamento a ser efetuado, para que sejam acionados os meios pertinentes e n</w:t>
      </w:r>
      <w:r w:rsidRPr="008C5705">
        <w:rPr>
          <w:rFonts w:eastAsia="Arial" w:cs="Arial"/>
          <w:color w:val="000000" w:themeColor="text1"/>
          <w:szCs w:val="24"/>
        </w:rPr>
        <w:t>e</w:t>
      </w:r>
      <w:r w:rsidRPr="008C5705">
        <w:rPr>
          <w:rFonts w:eastAsia="Arial" w:cs="Arial"/>
          <w:color w:val="000000" w:themeColor="text1"/>
          <w:szCs w:val="24"/>
        </w:rPr>
        <w:t xml:space="preserve">cessários para garantir o recebimento de seus créditos.  </w:t>
      </w:r>
    </w:p>
    <w:p w14:paraId="44854429"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color w:val="000000" w:themeColor="text1"/>
          <w:szCs w:val="24"/>
        </w:rPr>
        <w:t>19</w:t>
      </w:r>
      <w:r w:rsidRPr="008C5705">
        <w:rPr>
          <w:rFonts w:eastAsia="Arial" w:cs="Arial"/>
          <w:color w:val="000000" w:themeColor="text1"/>
          <w:szCs w:val="24"/>
        </w:rPr>
        <w:t>.8. Persistindo a irregularidade, o contratante deverá adotar as medidas necess</w:t>
      </w:r>
      <w:r w:rsidRPr="008C5705">
        <w:rPr>
          <w:rFonts w:eastAsia="Arial" w:cs="Arial"/>
          <w:color w:val="000000" w:themeColor="text1"/>
          <w:szCs w:val="24"/>
        </w:rPr>
        <w:t>á</w:t>
      </w:r>
      <w:r w:rsidRPr="008C5705">
        <w:rPr>
          <w:rFonts w:eastAsia="Arial" w:cs="Arial"/>
          <w:color w:val="000000" w:themeColor="text1"/>
          <w:szCs w:val="24"/>
        </w:rPr>
        <w:t>rias à rescisão contratual nos autos do processo administrativo correspondente, a</w:t>
      </w:r>
      <w:r w:rsidRPr="008C5705">
        <w:rPr>
          <w:rFonts w:eastAsia="Arial" w:cs="Arial"/>
          <w:color w:val="000000" w:themeColor="text1"/>
          <w:szCs w:val="24"/>
        </w:rPr>
        <w:t>s</w:t>
      </w:r>
      <w:r w:rsidRPr="008C5705">
        <w:rPr>
          <w:rFonts w:eastAsia="Arial" w:cs="Arial"/>
          <w:color w:val="000000" w:themeColor="text1"/>
          <w:szCs w:val="24"/>
        </w:rPr>
        <w:t xml:space="preserve">segurada ao contratado a ampla defesa. </w:t>
      </w:r>
    </w:p>
    <w:p w14:paraId="192EB336" w14:textId="77777777" w:rsidR="00902193" w:rsidRPr="008C5705" w:rsidRDefault="00F768BE" w:rsidP="0090219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color w:val="000000" w:themeColor="text1"/>
          <w:szCs w:val="24"/>
        </w:rPr>
        <w:t>19</w:t>
      </w:r>
      <w:r w:rsidRPr="008C5705">
        <w:rPr>
          <w:rFonts w:eastAsia="Arial" w:cs="Arial"/>
          <w:color w:val="000000" w:themeColor="text1"/>
          <w:szCs w:val="24"/>
        </w:rPr>
        <w:t>.9. Havendo a efetiva execução do objeto, os pagamentos serão realizados no</w:t>
      </w:r>
      <w:r w:rsidRPr="008C5705">
        <w:rPr>
          <w:rFonts w:eastAsia="Arial" w:cs="Arial"/>
          <w:color w:val="000000" w:themeColor="text1"/>
          <w:szCs w:val="24"/>
        </w:rPr>
        <w:t>r</w:t>
      </w:r>
      <w:r w:rsidRPr="008C5705">
        <w:rPr>
          <w:rFonts w:eastAsia="Arial" w:cs="Arial"/>
          <w:color w:val="000000" w:themeColor="text1"/>
          <w:szCs w:val="24"/>
        </w:rPr>
        <w:t>malmente, até que se decida pela rescisão do contrato, caso o contratado não reg</w:t>
      </w:r>
      <w:r w:rsidRPr="008C5705">
        <w:rPr>
          <w:rFonts w:eastAsia="Arial" w:cs="Arial"/>
          <w:color w:val="000000" w:themeColor="text1"/>
          <w:szCs w:val="24"/>
        </w:rPr>
        <w:t>u</w:t>
      </w:r>
      <w:r w:rsidRPr="008C5705">
        <w:rPr>
          <w:rFonts w:eastAsia="Arial" w:cs="Arial"/>
          <w:color w:val="000000" w:themeColor="text1"/>
          <w:szCs w:val="24"/>
        </w:rPr>
        <w:t xml:space="preserve">larize sua situação.  </w:t>
      </w:r>
    </w:p>
    <w:p w14:paraId="5391DFE6" w14:textId="77777777" w:rsidR="00902193" w:rsidRPr="008C5705" w:rsidRDefault="00902193" w:rsidP="00902193">
      <w:pPr>
        <w:pBdr>
          <w:top w:val="nil"/>
          <w:left w:val="nil"/>
          <w:bottom w:val="nil"/>
          <w:right w:val="nil"/>
          <w:between w:val="nil"/>
        </w:pBdr>
        <w:spacing w:after="80" w:line="360" w:lineRule="auto"/>
        <w:rPr>
          <w:rFonts w:eastAsia="Arial" w:cs="Arial"/>
          <w:color w:val="000000" w:themeColor="text1"/>
          <w:szCs w:val="24"/>
        </w:rPr>
      </w:pPr>
    </w:p>
    <w:p w14:paraId="40C99C74" w14:textId="77777777" w:rsidR="00902193" w:rsidRPr="008C5705" w:rsidRDefault="00F768BE" w:rsidP="00902193">
      <w:pPr>
        <w:pBdr>
          <w:top w:val="nil"/>
          <w:left w:val="nil"/>
          <w:bottom w:val="nil"/>
          <w:right w:val="nil"/>
          <w:between w:val="nil"/>
        </w:pBdr>
        <w:spacing w:after="80" w:line="360" w:lineRule="auto"/>
        <w:rPr>
          <w:rFonts w:eastAsia="Arial" w:cs="Arial"/>
          <w:b/>
          <w:bCs/>
          <w:color w:val="000000" w:themeColor="text1"/>
          <w:szCs w:val="24"/>
        </w:rPr>
      </w:pPr>
      <w:r w:rsidRPr="008C5705">
        <w:rPr>
          <w:rFonts w:eastAsia="Arial" w:cs="Arial"/>
          <w:b/>
          <w:bCs/>
          <w:color w:val="000000" w:themeColor="text1"/>
          <w:szCs w:val="24"/>
        </w:rPr>
        <w:t>20. DO PAGAMENTO</w:t>
      </w:r>
    </w:p>
    <w:p w14:paraId="4144B338" w14:textId="77777777" w:rsidR="00902193" w:rsidRPr="008C5705" w:rsidRDefault="00F768BE" w:rsidP="0090219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20.1. O pagamento será efetuado no prazo de até ......... </w:t>
      </w:r>
      <w:proofErr w:type="gramStart"/>
      <w:r w:rsidRPr="008C5705">
        <w:rPr>
          <w:rFonts w:eastAsia="Arial" w:cs="Arial"/>
          <w:color w:val="000000" w:themeColor="text1"/>
          <w:szCs w:val="24"/>
        </w:rPr>
        <w:t>dias</w:t>
      </w:r>
      <w:proofErr w:type="gramEnd"/>
      <w:r w:rsidRPr="008C5705">
        <w:rPr>
          <w:rFonts w:eastAsia="Arial" w:cs="Arial"/>
          <w:color w:val="000000" w:themeColor="text1"/>
          <w:szCs w:val="24"/>
        </w:rPr>
        <w:t xml:space="preserve"> (até 30 dias) corridos, contados do adimplemento da obrigação, e ateste da(s) Nota(s) Fiscal(</w:t>
      </w:r>
      <w:proofErr w:type="spellStart"/>
      <w:r w:rsidRPr="008C5705">
        <w:rPr>
          <w:rFonts w:eastAsia="Arial" w:cs="Arial"/>
          <w:color w:val="000000" w:themeColor="text1"/>
          <w:szCs w:val="24"/>
        </w:rPr>
        <w:t>is</w:t>
      </w:r>
      <w:proofErr w:type="spellEnd"/>
      <w:r w:rsidRPr="008C5705">
        <w:rPr>
          <w:rFonts w:eastAsia="Arial" w:cs="Arial"/>
          <w:color w:val="000000" w:themeColor="text1"/>
          <w:szCs w:val="24"/>
        </w:rPr>
        <w:t>).</w:t>
      </w:r>
    </w:p>
    <w:p w14:paraId="78314D21" w14:textId="77777777" w:rsidR="00902193" w:rsidRPr="008C5705" w:rsidRDefault="00F768BE" w:rsidP="0090219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20.2. No caso de atraso pelo Contratante, os valores devidos ao contratado serão atualizados monetariamente entre o termo final do prazo de pagamento até a data de sua efetiva realização, mediante aplicação do índice XXXX de correção monet</w:t>
      </w:r>
      <w:r w:rsidRPr="008C5705">
        <w:rPr>
          <w:rFonts w:eastAsia="Arial" w:cs="Arial"/>
          <w:color w:val="000000" w:themeColor="text1"/>
          <w:szCs w:val="24"/>
        </w:rPr>
        <w:t>á</w:t>
      </w:r>
      <w:r w:rsidRPr="008C5705">
        <w:rPr>
          <w:rFonts w:eastAsia="Arial" w:cs="Arial"/>
          <w:color w:val="000000" w:themeColor="text1"/>
          <w:szCs w:val="24"/>
        </w:rPr>
        <w:t>ria.</w:t>
      </w:r>
    </w:p>
    <w:p w14:paraId="113896FA" w14:textId="77777777" w:rsidR="00902193" w:rsidRPr="008C5705" w:rsidRDefault="00F768BE" w:rsidP="0090219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lastRenderedPageBreak/>
        <w:t>20.3. O pagamento será realizado por meio de ordem bancária, para crédito em banco, agência e conta corrente indicados pelo contratado.</w:t>
      </w:r>
    </w:p>
    <w:p w14:paraId="28E1CA43" w14:textId="77777777" w:rsidR="00902193" w:rsidRPr="008C5705" w:rsidRDefault="00F768BE" w:rsidP="0090219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20.4. Será considerada data do pagamento o dia em que constar como emitida a ordem bancária para pagamento.</w:t>
      </w:r>
    </w:p>
    <w:p w14:paraId="33353C99" w14:textId="77777777" w:rsidR="00902193" w:rsidRPr="008C5705" w:rsidRDefault="00F768BE" w:rsidP="0090219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20.5. Quando do pagamento, será efetuada a retenção tributária prevista na legisl</w:t>
      </w:r>
      <w:r w:rsidRPr="008C5705">
        <w:rPr>
          <w:rFonts w:eastAsia="Arial" w:cs="Arial"/>
          <w:color w:val="000000" w:themeColor="text1"/>
          <w:szCs w:val="24"/>
        </w:rPr>
        <w:t>a</w:t>
      </w:r>
      <w:r w:rsidRPr="008C5705">
        <w:rPr>
          <w:rFonts w:eastAsia="Arial" w:cs="Arial"/>
          <w:color w:val="000000" w:themeColor="text1"/>
          <w:szCs w:val="24"/>
        </w:rPr>
        <w:t>ção aplicável.</w:t>
      </w:r>
    </w:p>
    <w:p w14:paraId="50E7A12D" w14:textId="77777777" w:rsidR="00902193" w:rsidRPr="008C5705" w:rsidRDefault="00F768BE" w:rsidP="0090219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20.5.1. Independentemente do percentual de tributo inserido na planilha, quando houver, serão retidos na fonte, quando da realização do pagamento, os percentuais estabelecidos na legislação vigente.</w:t>
      </w:r>
    </w:p>
    <w:p w14:paraId="70D37753" w14:textId="099C6BFE" w:rsidR="00F768BE" w:rsidRPr="008C5705" w:rsidRDefault="00F768BE" w:rsidP="00902193">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20.5.2. O contratado regularmente optante pelo Simples Nacional, nos termos da </w:t>
      </w:r>
      <w:hyperlink r:id="rId33">
        <w:r w:rsidRPr="008C5705">
          <w:rPr>
            <w:rFonts w:eastAsia="Arial" w:cs="Arial"/>
            <w:color w:val="000000" w:themeColor="text1"/>
            <w:szCs w:val="24"/>
            <w:u w:val="single"/>
          </w:rPr>
          <w:t>Lei Complementar nº 123, de 2006</w:t>
        </w:r>
      </w:hyperlink>
      <w:r w:rsidRPr="008C5705">
        <w:rPr>
          <w:rFonts w:eastAsia="Arial" w:cs="Arial"/>
          <w:color w:val="000000" w:themeColor="text1"/>
          <w:szCs w:val="24"/>
        </w:rPr>
        <w:t>, não sofrerá a retenção tributária quanto aos impo</w:t>
      </w:r>
      <w:r w:rsidRPr="008C5705">
        <w:rPr>
          <w:rFonts w:eastAsia="Arial" w:cs="Arial"/>
          <w:color w:val="000000" w:themeColor="text1"/>
          <w:szCs w:val="24"/>
        </w:rPr>
        <w:t>s</w:t>
      </w:r>
      <w:r w:rsidRPr="008C5705">
        <w:rPr>
          <w:rFonts w:eastAsia="Arial" w:cs="Arial"/>
          <w:color w:val="000000" w:themeColor="text1"/>
          <w:szCs w:val="24"/>
        </w:rPr>
        <w:t>tos e contribuições abrangidos por aquele regime. No entanto, o pagamento ficará condicionado à apresentação de comprovação, por meio de documento oficial, de que faz jus ao tratamento tributário favorecido previsto na referida Lei Compleme</w:t>
      </w:r>
      <w:r w:rsidRPr="008C5705">
        <w:rPr>
          <w:rFonts w:eastAsia="Arial" w:cs="Arial"/>
          <w:color w:val="000000" w:themeColor="text1"/>
          <w:szCs w:val="24"/>
        </w:rPr>
        <w:t>n</w:t>
      </w:r>
      <w:r w:rsidRPr="008C5705">
        <w:rPr>
          <w:rFonts w:eastAsia="Arial" w:cs="Arial"/>
          <w:color w:val="000000" w:themeColor="text1"/>
          <w:szCs w:val="24"/>
        </w:rPr>
        <w:t>tar.</w:t>
      </w:r>
    </w:p>
    <w:p w14:paraId="7B958EE1"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color w:val="000000" w:themeColor="text1"/>
          <w:szCs w:val="24"/>
        </w:rPr>
      </w:pPr>
    </w:p>
    <w:p w14:paraId="339744F3"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i/>
          <w:iCs/>
          <w:color w:val="000000" w:themeColor="text1"/>
          <w:szCs w:val="24"/>
        </w:rPr>
      </w:pPr>
      <w:r w:rsidRPr="008C5705">
        <w:rPr>
          <w:rFonts w:eastAsia="Arial" w:cs="Arial"/>
          <w:b/>
          <w:bCs/>
          <w:i/>
          <w:iCs/>
          <w:color w:val="000000" w:themeColor="text1"/>
          <w:szCs w:val="24"/>
        </w:rPr>
        <w:t>20.1</w:t>
      </w:r>
      <w:r w:rsidRPr="008C5705">
        <w:rPr>
          <w:rFonts w:eastAsia="Arial" w:cs="Arial"/>
          <w:i/>
          <w:iCs/>
          <w:color w:val="000000" w:themeColor="text1"/>
          <w:szCs w:val="24"/>
        </w:rPr>
        <w:t xml:space="preserve"> </w:t>
      </w:r>
      <w:r w:rsidRPr="008C5705">
        <w:rPr>
          <w:rFonts w:eastAsia="Arial" w:cs="Arial"/>
          <w:b/>
          <w:i/>
          <w:iCs/>
          <w:color w:val="000000" w:themeColor="text1"/>
          <w:szCs w:val="24"/>
        </w:rPr>
        <w:t>ANTECIPAÇÃO DE PAGAMENTO</w:t>
      </w:r>
    </w:p>
    <w:p w14:paraId="4D3CF7D1"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20.1.1. A presente contratação permite a antecipação de pagamento ......... (parc</w:t>
      </w:r>
      <w:r w:rsidRPr="008C5705">
        <w:rPr>
          <w:rFonts w:eastAsia="Arial" w:cs="Arial"/>
          <w:i/>
          <w:color w:val="000000" w:themeColor="text1"/>
          <w:szCs w:val="24"/>
        </w:rPr>
        <w:t>i</w:t>
      </w:r>
      <w:r w:rsidRPr="008C5705">
        <w:rPr>
          <w:rFonts w:eastAsia="Arial" w:cs="Arial"/>
          <w:i/>
          <w:color w:val="000000" w:themeColor="text1"/>
          <w:szCs w:val="24"/>
        </w:rPr>
        <w:t>al/total), conforme as regras previstas no presente tópico.</w:t>
      </w:r>
      <w:r w:rsidRPr="008C5705">
        <w:rPr>
          <w:rFonts w:eastAsia="Arial" w:cs="Arial"/>
          <w:i/>
          <w:color w:val="000000" w:themeColor="text1"/>
          <w:szCs w:val="24"/>
        </w:rPr>
        <w:tab/>
      </w:r>
    </w:p>
    <w:p w14:paraId="36FBE917"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20.1.2. O contratado emitirá recibo/nota fiscal/fatura/documento id</w:t>
      </w:r>
      <w:r w:rsidRPr="008C5705">
        <w:rPr>
          <w:rFonts w:eastAsia="Arial" w:cs="Arial"/>
          <w:i/>
          <w:color w:val="000000" w:themeColor="text1"/>
          <w:szCs w:val="24"/>
        </w:rPr>
        <w:t>ô</w:t>
      </w:r>
      <w:r w:rsidRPr="008C5705">
        <w:rPr>
          <w:rFonts w:eastAsia="Arial" w:cs="Arial"/>
          <w:i/>
          <w:color w:val="000000" w:themeColor="text1"/>
          <w:szCs w:val="24"/>
        </w:rPr>
        <w:t xml:space="preserve">neo/................correspondente ao valor da antecipação de pagamento de R$ .............(valor por extenso), tão logo .............(incluir condicionante – </w:t>
      </w:r>
      <w:proofErr w:type="spellStart"/>
      <w:r w:rsidRPr="008C5705">
        <w:rPr>
          <w:rFonts w:eastAsia="Arial" w:cs="Arial"/>
          <w:i/>
          <w:color w:val="000000" w:themeColor="text1"/>
          <w:szCs w:val="24"/>
        </w:rPr>
        <w:t>ex</w:t>
      </w:r>
      <w:proofErr w:type="spellEnd"/>
      <w:r w:rsidRPr="008C5705">
        <w:rPr>
          <w:rFonts w:eastAsia="Arial" w:cs="Arial"/>
          <w:i/>
          <w:color w:val="000000" w:themeColor="text1"/>
          <w:szCs w:val="24"/>
        </w:rPr>
        <w:t>: seja assin</w:t>
      </w:r>
      <w:r w:rsidRPr="008C5705">
        <w:rPr>
          <w:rFonts w:eastAsia="Arial" w:cs="Arial"/>
          <w:i/>
          <w:color w:val="000000" w:themeColor="text1"/>
          <w:szCs w:val="24"/>
        </w:rPr>
        <w:t>a</w:t>
      </w:r>
      <w:r w:rsidRPr="008C5705">
        <w:rPr>
          <w:rFonts w:eastAsia="Arial" w:cs="Arial"/>
          <w:i/>
          <w:color w:val="000000" w:themeColor="text1"/>
          <w:szCs w:val="24"/>
        </w:rPr>
        <w:t>do o termo de contrato, ou seja, prestada a garantia etc.), para que o contratante efetue o pagamento antecipado.</w:t>
      </w:r>
    </w:p>
    <w:p w14:paraId="7929DADD"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20.1.3. Para as etapas seguintes do contrato, a antecipação do pagamento ocorrerá da seguinte forma:</w:t>
      </w:r>
    </w:p>
    <w:p w14:paraId="55BE4360" w14:textId="77777777" w:rsidR="00F768BE" w:rsidRPr="008C5705" w:rsidRDefault="00F768BE" w:rsidP="00F768BE">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color w:val="000000" w:themeColor="text1"/>
          <w:szCs w:val="24"/>
        </w:rPr>
        <w:t>20.1.3.</w:t>
      </w:r>
      <w:r w:rsidRPr="008C5705">
        <w:rPr>
          <w:rFonts w:eastAsia="Arial" w:cs="Arial"/>
          <w:i/>
          <w:iCs/>
          <w:color w:val="000000" w:themeColor="text1"/>
          <w:szCs w:val="24"/>
        </w:rPr>
        <w:t>1. R$...........................(valor em extenso) quando do início da segunda etapa.</w:t>
      </w:r>
    </w:p>
    <w:p w14:paraId="7F2B93B6" w14:textId="77777777" w:rsidR="00F768BE" w:rsidRPr="008C5705" w:rsidRDefault="00F768BE" w:rsidP="00F768BE">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color w:val="000000" w:themeColor="text1"/>
          <w:szCs w:val="24"/>
        </w:rPr>
        <w:t>20.1.3.</w:t>
      </w:r>
      <w:r w:rsidRPr="008C5705">
        <w:rPr>
          <w:rFonts w:eastAsia="Arial" w:cs="Arial"/>
          <w:i/>
          <w:iCs/>
          <w:color w:val="000000" w:themeColor="text1"/>
          <w:szCs w:val="24"/>
        </w:rPr>
        <w:t>2. (...)</w:t>
      </w:r>
    </w:p>
    <w:p w14:paraId="45CEA527" w14:textId="77777777" w:rsidR="00F768BE" w:rsidRPr="008C5705" w:rsidRDefault="00F768BE" w:rsidP="00F768BE">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color w:val="000000" w:themeColor="text1"/>
          <w:szCs w:val="24"/>
        </w:rPr>
        <w:lastRenderedPageBreak/>
        <w:t>20.1.4. Fica o contratado obrigado a devolver, com correção monetária, a integral</w:t>
      </w:r>
      <w:r w:rsidRPr="008C5705">
        <w:rPr>
          <w:rFonts w:eastAsia="Arial" w:cs="Arial"/>
          <w:i/>
          <w:color w:val="000000" w:themeColor="text1"/>
          <w:szCs w:val="24"/>
        </w:rPr>
        <w:t>i</w:t>
      </w:r>
      <w:r w:rsidRPr="008C5705">
        <w:rPr>
          <w:rFonts w:eastAsia="Arial" w:cs="Arial"/>
          <w:i/>
          <w:color w:val="000000" w:themeColor="text1"/>
          <w:szCs w:val="24"/>
        </w:rPr>
        <w:t>dade do valor antecipado na hipótese de inexecução do objeto.</w:t>
      </w:r>
    </w:p>
    <w:p w14:paraId="23A2A2B6"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20.1.5. No caso de inexecução parcial, deverá haver a devolução do valor relativo à parcela não-executada do contrato.</w:t>
      </w:r>
    </w:p>
    <w:p w14:paraId="3148D5EB" w14:textId="77777777"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20.1.6</w:t>
      </w:r>
      <w:r w:rsidRPr="008C5705">
        <w:rPr>
          <w:rFonts w:eastAsia="Arial" w:cs="Arial"/>
          <w:i/>
          <w:iCs/>
          <w:color w:val="000000" w:themeColor="text1"/>
          <w:szCs w:val="24"/>
        </w:rPr>
        <w:t xml:space="preserve">. </w:t>
      </w:r>
      <w:r w:rsidRPr="008C5705">
        <w:rPr>
          <w:rFonts w:eastAsia="Arial" w:cs="Arial"/>
          <w:i/>
          <w:color w:val="000000" w:themeColor="text1"/>
          <w:szCs w:val="24"/>
        </w:rPr>
        <w:t>O valor relativo à parcela antecipada e não executada do contrato será atu</w:t>
      </w:r>
      <w:r w:rsidRPr="008C5705">
        <w:rPr>
          <w:rFonts w:eastAsia="Arial" w:cs="Arial"/>
          <w:i/>
          <w:color w:val="000000" w:themeColor="text1"/>
          <w:szCs w:val="24"/>
        </w:rPr>
        <w:t>a</w:t>
      </w:r>
      <w:r w:rsidRPr="008C5705">
        <w:rPr>
          <w:rFonts w:eastAsia="Arial" w:cs="Arial"/>
          <w:i/>
          <w:color w:val="000000" w:themeColor="text1"/>
          <w:szCs w:val="24"/>
        </w:rPr>
        <w:t>lizado monetariamente pela variação acumulada do..........................(especificar o índice de correção monetária a ser adotado), ou outro índice que venha a substituí-lo, desde a data do pagamento da antecipação até a data da devolução.</w:t>
      </w:r>
    </w:p>
    <w:p w14:paraId="52435BE1"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20.1.7.  A liquidação ocorrerá de acordo com as regras do tópico respectivo deste instrumento.</w:t>
      </w:r>
    </w:p>
    <w:p w14:paraId="7D28B9D3"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 xml:space="preserve">20.1.8. O pagamento antecipado será efetuado no prazo máximo de </w:t>
      </w:r>
      <w:proofErr w:type="gramStart"/>
      <w:r w:rsidRPr="008C5705">
        <w:rPr>
          <w:rFonts w:eastAsia="Arial" w:cs="Arial"/>
          <w:i/>
          <w:color w:val="000000" w:themeColor="text1"/>
          <w:szCs w:val="24"/>
        </w:rPr>
        <w:t>até ...</w:t>
      </w:r>
      <w:proofErr w:type="gramEnd"/>
      <w:r w:rsidRPr="008C5705">
        <w:rPr>
          <w:rFonts w:eastAsia="Arial" w:cs="Arial"/>
          <w:i/>
          <w:color w:val="000000" w:themeColor="text1"/>
          <w:szCs w:val="24"/>
        </w:rPr>
        <w:t>..............(....) dias, contados do recebimento do............................(recibo OU nota fiscal OU fatura OU documento idôneo).</w:t>
      </w:r>
    </w:p>
    <w:p w14:paraId="1E6DD3DB"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20.1.9. A antecipação de pagamento dispensa o ateste ou recebimento prévios do objeto, os quais deverão ocorrer após a regular execução da parcela contratual a que se refere o valor antecipado.</w:t>
      </w:r>
    </w:p>
    <w:p w14:paraId="76654A4D"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20.1.10. O pagamento de que trata este item está condicionado à tomada das s</w:t>
      </w:r>
      <w:r w:rsidRPr="008C5705">
        <w:rPr>
          <w:rFonts w:eastAsia="Arial" w:cs="Arial"/>
          <w:i/>
          <w:color w:val="000000" w:themeColor="text1"/>
          <w:szCs w:val="24"/>
        </w:rPr>
        <w:t>e</w:t>
      </w:r>
      <w:r w:rsidRPr="008C5705">
        <w:rPr>
          <w:rFonts w:eastAsia="Arial" w:cs="Arial"/>
          <w:i/>
          <w:color w:val="000000" w:themeColor="text1"/>
          <w:szCs w:val="24"/>
        </w:rPr>
        <w:t>guintes providências pelo contratado:</w:t>
      </w:r>
    </w:p>
    <w:p w14:paraId="26E072B2"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 xml:space="preserve">20.1.11. </w:t>
      </w:r>
      <w:proofErr w:type="gramStart"/>
      <w:r w:rsidRPr="008C5705">
        <w:rPr>
          <w:rFonts w:eastAsia="Arial" w:cs="Arial"/>
          <w:i/>
          <w:color w:val="000000" w:themeColor="text1"/>
          <w:szCs w:val="24"/>
        </w:rPr>
        <w:t>comprovação</w:t>
      </w:r>
      <w:proofErr w:type="gramEnd"/>
      <w:r w:rsidRPr="008C5705">
        <w:rPr>
          <w:rFonts w:eastAsia="Arial" w:cs="Arial"/>
          <w:i/>
          <w:color w:val="000000" w:themeColor="text1"/>
          <w:szCs w:val="24"/>
        </w:rPr>
        <w:t xml:space="preserve"> da execução da etapa imediatamente anterior do objeto pelo contratado, para a antecipação do valor remanescente;</w:t>
      </w:r>
    </w:p>
    <w:p w14:paraId="0B9CE0EC"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 xml:space="preserve">20.1.12. </w:t>
      </w:r>
      <w:proofErr w:type="gramStart"/>
      <w:r w:rsidRPr="008C5705">
        <w:rPr>
          <w:rFonts w:eastAsia="Arial" w:cs="Arial"/>
          <w:i/>
          <w:color w:val="000000" w:themeColor="text1"/>
          <w:szCs w:val="24"/>
        </w:rPr>
        <w:t>prestação</w:t>
      </w:r>
      <w:proofErr w:type="gramEnd"/>
      <w:r w:rsidRPr="008C5705">
        <w:rPr>
          <w:rFonts w:eastAsia="Arial" w:cs="Arial"/>
          <w:i/>
          <w:color w:val="000000" w:themeColor="text1"/>
          <w:szCs w:val="24"/>
        </w:rPr>
        <w:t xml:space="preserve"> da garantia adicional nas modalidades de que trata o art. 96 da Lei nº 14.133/2021, no percentual de..............%.</w:t>
      </w:r>
    </w:p>
    <w:p w14:paraId="1C6D7170"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20.1.13. O pagamento do valor a ser antecipado ocorrerá respeitando eventuais r</w:t>
      </w:r>
      <w:r w:rsidRPr="008C5705">
        <w:rPr>
          <w:rFonts w:eastAsia="Arial" w:cs="Arial"/>
          <w:i/>
          <w:color w:val="000000" w:themeColor="text1"/>
          <w:szCs w:val="24"/>
        </w:rPr>
        <w:t>e</w:t>
      </w:r>
      <w:r w:rsidRPr="008C5705">
        <w:rPr>
          <w:rFonts w:eastAsia="Arial" w:cs="Arial"/>
          <w:i/>
          <w:color w:val="000000" w:themeColor="text1"/>
          <w:szCs w:val="24"/>
        </w:rPr>
        <w:t>tenções tributárias incidentes.</w:t>
      </w:r>
    </w:p>
    <w:p w14:paraId="2DA595E7"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p>
    <w:p w14:paraId="44748BF2"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r w:rsidRPr="008C5705">
        <w:rPr>
          <w:rFonts w:eastAsia="Arial" w:cs="Arial"/>
          <w:b/>
          <w:color w:val="000000" w:themeColor="text1"/>
          <w:szCs w:val="24"/>
        </w:rPr>
        <w:t>21. FORMA SELEÇÃO E CRITÉRIO DE JULGAMENTO DA PROPOSTA</w:t>
      </w:r>
    </w:p>
    <w:p w14:paraId="46299243"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r w:rsidRPr="008C5705">
        <w:rPr>
          <w:rFonts w:eastAsia="Arial" w:cs="Arial"/>
          <w:bCs/>
          <w:color w:val="000000" w:themeColor="text1"/>
          <w:szCs w:val="24"/>
        </w:rPr>
        <w:t>21.1.</w:t>
      </w:r>
      <w:r w:rsidRPr="008C5705">
        <w:rPr>
          <w:rFonts w:eastAsia="Arial" w:cs="Arial"/>
          <w:b/>
          <w:color w:val="000000" w:themeColor="text1"/>
          <w:szCs w:val="24"/>
        </w:rPr>
        <w:t xml:space="preserve"> </w:t>
      </w:r>
      <w:r w:rsidRPr="008C5705">
        <w:rPr>
          <w:rFonts w:eastAsia="Arial" w:cs="Arial"/>
          <w:color w:val="000000" w:themeColor="text1"/>
          <w:szCs w:val="24"/>
        </w:rPr>
        <w:t>O fornecedor será selecionado por meio da realização de procedimento de L</w:t>
      </w:r>
      <w:r w:rsidRPr="008C5705">
        <w:rPr>
          <w:rFonts w:eastAsia="Arial" w:cs="Arial"/>
          <w:color w:val="000000" w:themeColor="text1"/>
          <w:szCs w:val="24"/>
        </w:rPr>
        <w:t>I</w:t>
      </w:r>
      <w:r w:rsidRPr="008C5705">
        <w:rPr>
          <w:rFonts w:eastAsia="Arial" w:cs="Arial"/>
          <w:color w:val="000000" w:themeColor="text1"/>
          <w:szCs w:val="24"/>
        </w:rPr>
        <w:t>CITAÇÃO, na modalidade PREGÃO, sob a forma ELETRÔNICA, com adoção do critério de julgamento pelo [MENOR PREÇO] OU [MAIOR DESCONTO].</w:t>
      </w:r>
    </w:p>
    <w:p w14:paraId="43DCFBE4"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p>
    <w:p w14:paraId="0FB834B8"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r w:rsidRPr="008C5705">
        <w:rPr>
          <w:rFonts w:eastAsia="Arial" w:cs="Arial"/>
          <w:b/>
          <w:color w:val="000000" w:themeColor="text1"/>
          <w:szCs w:val="24"/>
        </w:rPr>
        <w:t>22. REQUISITOS DE HABILITAÇÃO JURÍDICA</w:t>
      </w:r>
    </w:p>
    <w:p w14:paraId="28CB36FC"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22.1. Para fins de habilitação, deverá o licitante comprovar os seguintes requisitos:</w:t>
      </w:r>
    </w:p>
    <w:p w14:paraId="1709279C"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a) Pessoa física: cédula de identidade (RG) ou documento equivalente que, por fo</w:t>
      </w:r>
      <w:r w:rsidRPr="008C5705">
        <w:rPr>
          <w:rFonts w:eastAsia="Arial" w:cs="Arial"/>
          <w:color w:val="000000" w:themeColor="text1"/>
          <w:szCs w:val="24"/>
        </w:rPr>
        <w:t>r</w:t>
      </w:r>
      <w:r w:rsidRPr="008C5705">
        <w:rPr>
          <w:rFonts w:eastAsia="Arial" w:cs="Arial"/>
          <w:color w:val="000000" w:themeColor="text1"/>
          <w:szCs w:val="24"/>
        </w:rPr>
        <w:t>ça de lei, tenha validade para fins de identificação em todo o território nacional;</w:t>
      </w:r>
    </w:p>
    <w:p w14:paraId="554138C7"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b) </w:t>
      </w:r>
      <w:r w:rsidRPr="008C5705">
        <w:rPr>
          <w:rFonts w:eastAsia="Arial" w:cs="Arial"/>
          <w:color w:val="000000" w:themeColor="text1"/>
          <w:szCs w:val="24"/>
        </w:rPr>
        <w:t xml:space="preserve">Empresário individual: inscrição no Registro Público de Empresas Mercantis, a cargo da Junta Comercial da respectiva sede; </w:t>
      </w:r>
    </w:p>
    <w:p w14:paraId="422C1178"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c) </w:t>
      </w:r>
      <w:r w:rsidRPr="008C5705">
        <w:rPr>
          <w:rFonts w:eastAsia="Arial" w:cs="Arial"/>
          <w:color w:val="000000" w:themeColor="text1"/>
          <w:szCs w:val="24"/>
        </w:rPr>
        <w:t>Microempreendedor Individual - MEI: Certificado da Condição de Microempree</w:t>
      </w:r>
      <w:r w:rsidRPr="008C5705">
        <w:rPr>
          <w:rFonts w:eastAsia="Arial" w:cs="Arial"/>
          <w:color w:val="000000" w:themeColor="text1"/>
          <w:szCs w:val="24"/>
        </w:rPr>
        <w:t>n</w:t>
      </w:r>
      <w:r w:rsidRPr="008C5705">
        <w:rPr>
          <w:rFonts w:eastAsia="Arial" w:cs="Arial"/>
          <w:color w:val="000000" w:themeColor="text1"/>
          <w:szCs w:val="24"/>
        </w:rPr>
        <w:t>dedor Individual - CCMEI, cuja aceitação ficará condicionada à verificação da aute</w:t>
      </w:r>
      <w:r w:rsidRPr="008C5705">
        <w:rPr>
          <w:rFonts w:eastAsia="Arial" w:cs="Arial"/>
          <w:color w:val="000000" w:themeColor="text1"/>
          <w:szCs w:val="24"/>
        </w:rPr>
        <w:t>n</w:t>
      </w:r>
      <w:r w:rsidRPr="008C5705">
        <w:rPr>
          <w:rFonts w:eastAsia="Arial" w:cs="Arial"/>
          <w:color w:val="000000" w:themeColor="text1"/>
          <w:szCs w:val="24"/>
        </w:rPr>
        <w:t xml:space="preserve">ticidade no sítio </w:t>
      </w:r>
      <w:hyperlink r:id="rId34">
        <w:r w:rsidRPr="008C5705">
          <w:rPr>
            <w:rFonts w:eastAsia="Arial" w:cs="Arial"/>
            <w:color w:val="000000" w:themeColor="text1"/>
            <w:szCs w:val="24"/>
            <w:u w:val="single"/>
          </w:rPr>
          <w:t>https://www.gov.br/empresas-e-negocios/pt-br/empreendedor</w:t>
        </w:r>
      </w:hyperlink>
      <w:r w:rsidRPr="008C5705">
        <w:rPr>
          <w:rFonts w:eastAsia="Arial" w:cs="Arial"/>
          <w:color w:val="000000" w:themeColor="text1"/>
          <w:szCs w:val="24"/>
        </w:rPr>
        <w:t xml:space="preserve">; </w:t>
      </w:r>
    </w:p>
    <w:p w14:paraId="2FA70701"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d) </w:t>
      </w:r>
      <w:r w:rsidRPr="008C5705">
        <w:rPr>
          <w:rFonts w:eastAsia="Arial" w:cs="Arial"/>
          <w:color w:val="000000" w:themeColor="text1"/>
          <w:szCs w:val="24"/>
        </w:rPr>
        <w:t>Sociedade empresária, sociedade limitada unipessoal – SLU ou sociedade ident</w:t>
      </w:r>
      <w:r w:rsidRPr="008C5705">
        <w:rPr>
          <w:rFonts w:eastAsia="Arial" w:cs="Arial"/>
          <w:color w:val="000000" w:themeColor="text1"/>
          <w:szCs w:val="24"/>
        </w:rPr>
        <w:t>i</w:t>
      </w:r>
      <w:r w:rsidRPr="008C5705">
        <w:rPr>
          <w:rFonts w:eastAsia="Arial" w:cs="Arial"/>
          <w:color w:val="000000" w:themeColor="text1"/>
          <w:szCs w:val="24"/>
        </w:rPr>
        <w:t>ficada como empresa individual de responsabilidade limitada - EIRELI: inscrição do ato constitutivo, estatuto ou contrato social no Registro Público de Empresas Me</w:t>
      </w:r>
      <w:r w:rsidRPr="008C5705">
        <w:rPr>
          <w:rFonts w:eastAsia="Arial" w:cs="Arial"/>
          <w:color w:val="000000" w:themeColor="text1"/>
          <w:szCs w:val="24"/>
        </w:rPr>
        <w:t>r</w:t>
      </w:r>
      <w:r w:rsidRPr="008C5705">
        <w:rPr>
          <w:rFonts w:eastAsia="Arial" w:cs="Arial"/>
          <w:color w:val="000000" w:themeColor="text1"/>
          <w:szCs w:val="24"/>
        </w:rPr>
        <w:t>cantis, a cargo da Junta Comercial da respectiva sede, acompanhada de documento comprobatório de seus administradores;</w:t>
      </w:r>
    </w:p>
    <w:p w14:paraId="35C4861C"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e) </w:t>
      </w:r>
      <w:r w:rsidRPr="008C5705">
        <w:rPr>
          <w:rFonts w:eastAsia="Arial" w:cs="Arial"/>
          <w:color w:val="000000" w:themeColor="text1"/>
          <w:szCs w:val="24"/>
        </w:rPr>
        <w:t>Sociedade empresária estrangeira: portaria de autorização de funcionamento no Brasil, publicada no Diário Oficial da União e arquivada na Junta Comercial da un</w:t>
      </w:r>
      <w:r w:rsidRPr="008C5705">
        <w:rPr>
          <w:rFonts w:eastAsia="Arial" w:cs="Arial"/>
          <w:color w:val="000000" w:themeColor="text1"/>
          <w:szCs w:val="24"/>
        </w:rPr>
        <w:t>i</w:t>
      </w:r>
      <w:r w:rsidRPr="008C5705">
        <w:rPr>
          <w:rFonts w:eastAsia="Arial" w:cs="Arial"/>
          <w:color w:val="000000" w:themeColor="text1"/>
          <w:szCs w:val="24"/>
        </w:rPr>
        <w:t xml:space="preserve">dade federativa onde se localizar a filial, agência, sucursal ou estabelecimento, a qual será considerada como sua sede, conforme Instrução </w:t>
      </w:r>
      <w:hyperlink r:id="rId35">
        <w:r w:rsidRPr="008C5705">
          <w:rPr>
            <w:rFonts w:eastAsia="Arial" w:cs="Arial"/>
            <w:color w:val="000000" w:themeColor="text1"/>
            <w:szCs w:val="24"/>
            <w:u w:val="single"/>
          </w:rPr>
          <w:t>Normativa DREI/ME n.º 77, de 18 de março de 2020</w:t>
        </w:r>
      </w:hyperlink>
      <w:r w:rsidRPr="008C5705">
        <w:rPr>
          <w:rFonts w:eastAsia="Arial" w:cs="Arial"/>
          <w:color w:val="000000" w:themeColor="text1"/>
          <w:szCs w:val="24"/>
        </w:rPr>
        <w:t>.</w:t>
      </w:r>
    </w:p>
    <w:p w14:paraId="4F59A45B"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f) </w:t>
      </w:r>
      <w:r w:rsidRPr="008C5705">
        <w:rPr>
          <w:rFonts w:eastAsia="Arial" w:cs="Arial"/>
          <w:color w:val="000000" w:themeColor="text1"/>
          <w:szCs w:val="24"/>
        </w:rPr>
        <w:t>Sociedade simples: inscrição do ato constitutivo no Registro Civil de Pessoas Jur</w:t>
      </w:r>
      <w:r w:rsidRPr="008C5705">
        <w:rPr>
          <w:rFonts w:eastAsia="Arial" w:cs="Arial"/>
          <w:color w:val="000000" w:themeColor="text1"/>
          <w:szCs w:val="24"/>
        </w:rPr>
        <w:t>í</w:t>
      </w:r>
      <w:r w:rsidRPr="008C5705">
        <w:rPr>
          <w:rFonts w:eastAsia="Arial" w:cs="Arial"/>
          <w:color w:val="000000" w:themeColor="text1"/>
          <w:szCs w:val="24"/>
        </w:rPr>
        <w:t>dicas do local de sua sede, acompanhada de documento comprobatório de seus administradores;</w:t>
      </w:r>
    </w:p>
    <w:p w14:paraId="3D031C23"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lastRenderedPageBreak/>
        <w:t xml:space="preserve">g) </w:t>
      </w:r>
      <w:r w:rsidRPr="008C5705">
        <w:rPr>
          <w:rFonts w:eastAsia="Arial" w:cs="Arial"/>
          <w:color w:val="000000" w:themeColor="text1"/>
          <w:szCs w:val="24"/>
        </w:rPr>
        <w:t>Filial, sucursal ou agência de sociedade simples ou empresária: inscrição do ato constitutivo da filial, sucursal ou agência da sociedade simples ou empresária, re</w:t>
      </w:r>
      <w:r w:rsidRPr="008C5705">
        <w:rPr>
          <w:rFonts w:eastAsia="Arial" w:cs="Arial"/>
          <w:color w:val="000000" w:themeColor="text1"/>
          <w:szCs w:val="24"/>
        </w:rPr>
        <w:t>s</w:t>
      </w:r>
      <w:r w:rsidRPr="008C5705">
        <w:rPr>
          <w:rFonts w:eastAsia="Arial" w:cs="Arial"/>
          <w:color w:val="000000" w:themeColor="text1"/>
          <w:szCs w:val="24"/>
        </w:rPr>
        <w:t>pectivamente, no Registro Civil das Pessoas Jurídicas ou no Registro Público de Empresas Mercantis onde opera, com averbação no Registro onde tem sede a m</w:t>
      </w:r>
      <w:r w:rsidRPr="008C5705">
        <w:rPr>
          <w:rFonts w:eastAsia="Arial" w:cs="Arial"/>
          <w:color w:val="000000" w:themeColor="text1"/>
          <w:szCs w:val="24"/>
        </w:rPr>
        <w:t>a</w:t>
      </w:r>
      <w:r w:rsidRPr="008C5705">
        <w:rPr>
          <w:rFonts w:eastAsia="Arial" w:cs="Arial"/>
          <w:color w:val="000000" w:themeColor="text1"/>
          <w:szCs w:val="24"/>
        </w:rPr>
        <w:t>triz</w:t>
      </w:r>
      <w:r w:rsidRPr="008C5705">
        <w:rPr>
          <w:rFonts w:cs="Arial"/>
          <w:color w:val="000000" w:themeColor="text1"/>
          <w:szCs w:val="24"/>
        </w:rPr>
        <w:t>;</w:t>
      </w:r>
    </w:p>
    <w:p w14:paraId="3B5B45D4"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cs="Arial"/>
          <w:color w:val="000000" w:themeColor="text1"/>
          <w:szCs w:val="24"/>
        </w:rPr>
        <w:t xml:space="preserve">h) </w:t>
      </w:r>
      <w:r w:rsidRPr="008C5705">
        <w:rPr>
          <w:rFonts w:eastAsia="Arial" w:cs="Arial"/>
          <w:color w:val="000000" w:themeColor="text1"/>
          <w:szCs w:val="24"/>
        </w:rPr>
        <w:t>Sociedade cooperativa: ata de fundação e estatuto social, com a ata da asse</w:t>
      </w:r>
      <w:r w:rsidRPr="008C5705">
        <w:rPr>
          <w:rFonts w:eastAsia="Arial" w:cs="Arial"/>
          <w:color w:val="000000" w:themeColor="text1"/>
          <w:szCs w:val="24"/>
        </w:rPr>
        <w:t>m</w:t>
      </w:r>
      <w:r w:rsidRPr="008C5705">
        <w:rPr>
          <w:rFonts w:eastAsia="Arial" w:cs="Arial"/>
          <w:color w:val="000000" w:themeColor="text1"/>
          <w:szCs w:val="24"/>
        </w:rPr>
        <w:t>bleia que o aprovou, devidamente arquivado na Junta Comercial ou inscrito no R</w:t>
      </w:r>
      <w:r w:rsidRPr="008C5705">
        <w:rPr>
          <w:rFonts w:eastAsia="Arial" w:cs="Arial"/>
          <w:color w:val="000000" w:themeColor="text1"/>
          <w:szCs w:val="24"/>
        </w:rPr>
        <w:t>e</w:t>
      </w:r>
      <w:r w:rsidRPr="008C5705">
        <w:rPr>
          <w:rFonts w:eastAsia="Arial" w:cs="Arial"/>
          <w:color w:val="000000" w:themeColor="text1"/>
          <w:szCs w:val="24"/>
        </w:rPr>
        <w:t xml:space="preserve">gistro Civil das Pessoas Jurídicas da respectiva sede, além do registro de que trata o </w:t>
      </w:r>
      <w:hyperlink r:id="rId36" w:anchor="art107">
        <w:r w:rsidRPr="008C5705">
          <w:rPr>
            <w:rFonts w:eastAsia="Arial" w:cs="Arial"/>
            <w:color w:val="000000" w:themeColor="text1"/>
            <w:szCs w:val="24"/>
            <w:u w:val="single"/>
          </w:rPr>
          <w:t>art. 107 da Lei nº 5.764, de 16 de dezembro 1971</w:t>
        </w:r>
      </w:hyperlink>
      <w:r w:rsidRPr="008C5705">
        <w:rPr>
          <w:rFonts w:eastAsia="Arial" w:cs="Arial"/>
          <w:color w:val="000000" w:themeColor="text1"/>
          <w:szCs w:val="24"/>
        </w:rPr>
        <w:t>;</w:t>
      </w:r>
    </w:p>
    <w:p w14:paraId="3792AB0F"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i) Agricultor familiar: Declaração de Aptidão ao Pronaf – DAP ou DAP-P válida, ou, ainda, outros documentos definidos pela Secretaria Especial de Agricultura Familiar e do Desenvolvimento Agrário, nos termos do</w:t>
      </w:r>
      <w:hyperlink r:id="rId37" w:anchor="art4%C2%A72">
        <w:r w:rsidRPr="008C5705">
          <w:rPr>
            <w:rFonts w:eastAsia="Arial" w:cs="Arial"/>
            <w:color w:val="000000" w:themeColor="text1"/>
            <w:szCs w:val="24"/>
            <w:u w:val="single"/>
          </w:rPr>
          <w:t xml:space="preserve"> art. 4º, §2º do Decreto nº 10.880, de 2 de dezembro de 2021</w:t>
        </w:r>
      </w:hyperlink>
      <w:r w:rsidRPr="008C5705">
        <w:rPr>
          <w:rFonts w:eastAsia="Arial" w:cs="Arial"/>
          <w:color w:val="000000" w:themeColor="text1"/>
          <w:szCs w:val="24"/>
        </w:rPr>
        <w:t>, ou;</w:t>
      </w:r>
    </w:p>
    <w:p w14:paraId="10B93E83"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j) </w:t>
      </w:r>
      <w:r w:rsidRPr="008C5705">
        <w:rPr>
          <w:rFonts w:eastAsia="Arial" w:cs="Arial"/>
          <w:color w:val="000000" w:themeColor="text1"/>
          <w:szCs w:val="24"/>
        </w:rPr>
        <w:t xml:space="preserve">Produtor Rural: matrícula no Cadastro Específico do INSS – CEI, que comprove a qualificação como produtor rural pessoa física, nos termos da </w:t>
      </w:r>
      <w:hyperlink r:id="rId38">
        <w:r w:rsidRPr="008C5705">
          <w:rPr>
            <w:rFonts w:eastAsia="Arial" w:cs="Arial"/>
            <w:color w:val="000000" w:themeColor="text1"/>
            <w:szCs w:val="24"/>
            <w:u w:val="single"/>
          </w:rPr>
          <w:t>Instrução Normativa RFB n. 971, de 13 de novembro de 2009</w:t>
        </w:r>
      </w:hyperlink>
      <w:r w:rsidRPr="008C5705">
        <w:rPr>
          <w:rFonts w:eastAsia="Arial" w:cs="Arial"/>
          <w:color w:val="000000" w:themeColor="text1"/>
          <w:szCs w:val="24"/>
        </w:rPr>
        <w:t xml:space="preserve"> (</w:t>
      </w:r>
      <w:proofErr w:type="spellStart"/>
      <w:r w:rsidRPr="008C5705">
        <w:rPr>
          <w:rFonts w:eastAsia="Arial" w:cs="Arial"/>
          <w:color w:val="000000" w:themeColor="text1"/>
          <w:szCs w:val="24"/>
        </w:rPr>
        <w:t>arts</w:t>
      </w:r>
      <w:proofErr w:type="spellEnd"/>
      <w:r w:rsidRPr="008C5705">
        <w:rPr>
          <w:rFonts w:eastAsia="Arial" w:cs="Arial"/>
          <w:color w:val="000000" w:themeColor="text1"/>
          <w:szCs w:val="24"/>
        </w:rPr>
        <w:t>. 17 a 19 e 165);</w:t>
      </w:r>
    </w:p>
    <w:p w14:paraId="2D9FD5D2"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eastAsia="Arial" w:cs="Arial"/>
          <w:bCs/>
          <w:i/>
          <w:color w:val="000000" w:themeColor="text1"/>
          <w:szCs w:val="24"/>
        </w:rPr>
        <w:t>22.2.</w:t>
      </w:r>
      <w:r w:rsidRPr="008C5705">
        <w:rPr>
          <w:rFonts w:eastAsia="Arial" w:cs="Arial"/>
          <w:b/>
          <w:i/>
          <w:color w:val="000000" w:themeColor="text1"/>
          <w:szCs w:val="24"/>
        </w:rPr>
        <w:t xml:space="preserve"> Ato de autorização</w:t>
      </w:r>
      <w:r w:rsidRPr="008C5705">
        <w:rPr>
          <w:rFonts w:eastAsia="Arial" w:cs="Arial"/>
          <w:i/>
          <w:color w:val="000000" w:themeColor="text1"/>
          <w:szCs w:val="24"/>
        </w:rPr>
        <w:t xml:space="preserve"> para o exercício da atividade de ............ (especificar a at</w:t>
      </w:r>
      <w:r w:rsidRPr="008C5705">
        <w:rPr>
          <w:rFonts w:eastAsia="Arial" w:cs="Arial"/>
          <w:i/>
          <w:color w:val="000000" w:themeColor="text1"/>
          <w:szCs w:val="24"/>
        </w:rPr>
        <w:t>i</w:t>
      </w:r>
      <w:r w:rsidRPr="008C5705">
        <w:rPr>
          <w:rFonts w:eastAsia="Arial" w:cs="Arial"/>
          <w:i/>
          <w:color w:val="000000" w:themeColor="text1"/>
          <w:szCs w:val="24"/>
        </w:rPr>
        <w:t>vidade contratada sujeita à autorização), expedido por ....... (especificar o órgão competente) nos termos do art</w:t>
      </w:r>
      <w:proofErr w:type="gramStart"/>
      <w:r w:rsidRPr="008C5705">
        <w:rPr>
          <w:rFonts w:eastAsia="Arial" w:cs="Arial"/>
          <w:i/>
          <w:color w:val="000000" w:themeColor="text1"/>
          <w:szCs w:val="24"/>
        </w:rPr>
        <w:t>.........</w:t>
      </w:r>
      <w:proofErr w:type="gramEnd"/>
      <w:r w:rsidRPr="008C5705">
        <w:rPr>
          <w:rFonts w:eastAsia="Arial" w:cs="Arial"/>
          <w:i/>
          <w:color w:val="000000" w:themeColor="text1"/>
          <w:szCs w:val="24"/>
        </w:rPr>
        <w:t>da (Lei/Decreto) n°........................</w:t>
      </w:r>
    </w:p>
    <w:p w14:paraId="67DAB5E6"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22.3. </w:t>
      </w:r>
      <w:r w:rsidRPr="008C5705">
        <w:rPr>
          <w:rFonts w:eastAsia="Arial" w:cs="Arial"/>
          <w:color w:val="000000" w:themeColor="text1"/>
          <w:szCs w:val="24"/>
        </w:rPr>
        <w:t>Os documentos apresentados deverão estar acompanhados de todas as alt</w:t>
      </w:r>
      <w:r w:rsidRPr="008C5705">
        <w:rPr>
          <w:rFonts w:eastAsia="Arial" w:cs="Arial"/>
          <w:color w:val="000000" w:themeColor="text1"/>
          <w:szCs w:val="24"/>
        </w:rPr>
        <w:t>e</w:t>
      </w:r>
      <w:r w:rsidRPr="008C5705">
        <w:rPr>
          <w:rFonts w:eastAsia="Arial" w:cs="Arial"/>
          <w:color w:val="000000" w:themeColor="text1"/>
          <w:szCs w:val="24"/>
        </w:rPr>
        <w:t>rações ou da consolidação respectiva.</w:t>
      </w:r>
    </w:p>
    <w:p w14:paraId="4C8125E0"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p>
    <w:p w14:paraId="1196DCBE"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r w:rsidRPr="008C5705">
        <w:rPr>
          <w:rFonts w:eastAsia="Arial" w:cs="Arial"/>
          <w:b/>
          <w:color w:val="000000" w:themeColor="text1"/>
          <w:szCs w:val="24"/>
        </w:rPr>
        <w:t>23. HABILITAÇÃO FISCAL, SOCIAL E TRABALHISTA</w:t>
      </w:r>
    </w:p>
    <w:p w14:paraId="639F1ABF"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23.1. Para fins de habilitação, deverá o licitante comprovar os seguintes requisitos:</w:t>
      </w:r>
    </w:p>
    <w:p w14:paraId="69D1F44A"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a) </w:t>
      </w:r>
      <w:r w:rsidRPr="008C5705">
        <w:rPr>
          <w:rFonts w:eastAsia="Arial" w:cs="Arial"/>
          <w:color w:val="000000" w:themeColor="text1"/>
          <w:szCs w:val="24"/>
        </w:rPr>
        <w:t>Prova de inscrição no Cadastro Nacional de Pessoas Jurídicas - CNPJ ou no C</w:t>
      </w:r>
      <w:r w:rsidRPr="008C5705">
        <w:rPr>
          <w:rFonts w:eastAsia="Arial" w:cs="Arial"/>
          <w:color w:val="000000" w:themeColor="text1"/>
          <w:szCs w:val="24"/>
        </w:rPr>
        <w:t>a</w:t>
      </w:r>
      <w:r w:rsidRPr="008C5705">
        <w:rPr>
          <w:rFonts w:eastAsia="Arial" w:cs="Arial"/>
          <w:color w:val="000000" w:themeColor="text1"/>
          <w:szCs w:val="24"/>
        </w:rPr>
        <w:t>dastro de Pessoas Físicas – CPF, conforme o caso;</w:t>
      </w:r>
    </w:p>
    <w:p w14:paraId="3695B218"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 xml:space="preserve">b) Prova de regularidade fiscal perante a Fazenda Nacional, mediante apresentação de certidão expedida conjuntamente pela Secretaria da Receita Federal do Brasil – RFB e pela Procuradoria-Geral da Fazenda Nacional – PGFN, referente a todos os </w:t>
      </w:r>
      <w:r w:rsidRPr="008C5705">
        <w:rPr>
          <w:rFonts w:eastAsia="Arial" w:cs="Arial"/>
          <w:color w:val="000000" w:themeColor="text1"/>
          <w:szCs w:val="24"/>
        </w:rPr>
        <w:lastRenderedPageBreak/>
        <w:t>créditos tributários federais e à Dívida Ativa da União – DAU por elas administrados, inclusive aqueles relativos à Seguridade Social, nos termos da Portaria Conjunta nº 1.751, de 02 de outubro de 2014, do Secretário da Receita Federal do Brasil e da Procuradora-Geral da Fazenda Nacional;</w:t>
      </w:r>
    </w:p>
    <w:p w14:paraId="27DE1C2F"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c) Prova de regularidade com o Fundo de Garantia do Tempo de Serviço – FGTS;</w:t>
      </w:r>
    </w:p>
    <w:p w14:paraId="0EEC0C45"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d) Prova de inexistência de débitos inadimplidos perante a Justiça do Trabalho, m</w:t>
      </w:r>
      <w:r w:rsidRPr="008C5705">
        <w:rPr>
          <w:rFonts w:eastAsia="Arial" w:cs="Arial"/>
          <w:color w:val="000000" w:themeColor="text1"/>
          <w:szCs w:val="24"/>
        </w:rPr>
        <w:t>e</w:t>
      </w:r>
      <w:r w:rsidRPr="008C5705">
        <w:rPr>
          <w:rFonts w:eastAsia="Arial" w:cs="Arial"/>
          <w:color w:val="000000" w:themeColor="text1"/>
          <w:szCs w:val="24"/>
        </w:rPr>
        <w:t>diante a apresentação de certidão negativa ou positiva com efeito de negativa, nos termos do Título VII-A da Consolidação das Leis do Trabalho, aprovada pelo Decr</w:t>
      </w:r>
      <w:r w:rsidRPr="008C5705">
        <w:rPr>
          <w:rFonts w:eastAsia="Arial" w:cs="Arial"/>
          <w:color w:val="000000" w:themeColor="text1"/>
          <w:szCs w:val="24"/>
        </w:rPr>
        <w:t>e</w:t>
      </w:r>
      <w:r w:rsidRPr="008C5705">
        <w:rPr>
          <w:rFonts w:eastAsia="Arial" w:cs="Arial"/>
          <w:color w:val="000000" w:themeColor="text1"/>
          <w:szCs w:val="24"/>
        </w:rPr>
        <w:t>to-Lei nº 5.452, de 1º de maio de 1943;</w:t>
      </w:r>
    </w:p>
    <w:p w14:paraId="109F7AB3"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e) Prova de inscrição no cadastro de contribuintes </w:t>
      </w:r>
      <w:r w:rsidRPr="008C5705">
        <w:rPr>
          <w:rFonts w:eastAsia="Arial" w:cs="Arial"/>
          <w:i/>
          <w:color w:val="000000" w:themeColor="text1"/>
          <w:szCs w:val="24"/>
        </w:rPr>
        <w:t>[Estadual/Distrital]</w:t>
      </w:r>
      <w:r w:rsidRPr="008C5705">
        <w:rPr>
          <w:rFonts w:eastAsia="Arial" w:cs="Arial"/>
          <w:color w:val="000000" w:themeColor="text1"/>
          <w:szCs w:val="24"/>
        </w:rPr>
        <w:t xml:space="preserve"> ou </w:t>
      </w:r>
      <w:r w:rsidRPr="008C5705">
        <w:rPr>
          <w:rFonts w:eastAsia="Arial" w:cs="Arial"/>
          <w:i/>
          <w:color w:val="000000" w:themeColor="text1"/>
          <w:szCs w:val="24"/>
        </w:rPr>
        <w:t>[Munic</w:t>
      </w:r>
      <w:r w:rsidRPr="008C5705">
        <w:rPr>
          <w:rFonts w:eastAsia="Arial" w:cs="Arial"/>
          <w:i/>
          <w:color w:val="000000" w:themeColor="text1"/>
          <w:szCs w:val="24"/>
        </w:rPr>
        <w:t>i</w:t>
      </w:r>
      <w:r w:rsidRPr="008C5705">
        <w:rPr>
          <w:rFonts w:eastAsia="Arial" w:cs="Arial"/>
          <w:i/>
          <w:color w:val="000000" w:themeColor="text1"/>
          <w:szCs w:val="24"/>
        </w:rPr>
        <w:t>pal/Distrital]</w:t>
      </w:r>
      <w:r w:rsidRPr="008C5705">
        <w:rPr>
          <w:rFonts w:eastAsia="Arial" w:cs="Arial"/>
          <w:color w:val="000000" w:themeColor="text1"/>
          <w:szCs w:val="24"/>
        </w:rPr>
        <w:t xml:space="preserve"> relativo ao domicílio ou sede do fornecedor, pertinente ao seu ramo de atividade e compatível com o objeto contratual; </w:t>
      </w:r>
    </w:p>
    <w:p w14:paraId="5132F161"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 xml:space="preserve">f) Prova de regularidade com a Fazenda </w:t>
      </w:r>
      <w:r w:rsidRPr="008C5705">
        <w:rPr>
          <w:rFonts w:eastAsia="Arial" w:cs="Arial"/>
          <w:i/>
          <w:color w:val="000000" w:themeColor="text1"/>
          <w:szCs w:val="24"/>
        </w:rPr>
        <w:t>[Estadual/Distrital] ou [Municipal/Distrital]</w:t>
      </w:r>
      <w:r w:rsidRPr="008C5705">
        <w:rPr>
          <w:rFonts w:eastAsia="Arial" w:cs="Arial"/>
          <w:color w:val="000000" w:themeColor="text1"/>
          <w:szCs w:val="24"/>
        </w:rPr>
        <w:t xml:space="preserve"> do domicílio ou sede do fornecedor, relativa à atividade em cujo exercício contrata ou concorre;</w:t>
      </w:r>
    </w:p>
    <w:p w14:paraId="2A62F39A"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g) </w:t>
      </w:r>
      <w:r w:rsidRPr="008C5705">
        <w:rPr>
          <w:rFonts w:eastAsia="Arial" w:cs="Arial"/>
          <w:color w:val="000000" w:themeColor="text1"/>
          <w:szCs w:val="24"/>
        </w:rPr>
        <w:t xml:space="preserve">Caso o fornecedor seja considerado isento dos tributos </w:t>
      </w:r>
      <w:r w:rsidRPr="008C5705">
        <w:rPr>
          <w:rFonts w:eastAsia="Arial" w:cs="Arial"/>
          <w:i/>
          <w:color w:val="000000" w:themeColor="text1"/>
          <w:szCs w:val="24"/>
        </w:rPr>
        <w:t>[Estadual/Distrital] ou [Municipal/Distrital]</w:t>
      </w:r>
      <w:r w:rsidRPr="008C5705">
        <w:rPr>
          <w:rFonts w:eastAsia="Arial" w:cs="Arial"/>
          <w:color w:val="000000" w:themeColor="text1"/>
          <w:szCs w:val="24"/>
        </w:rPr>
        <w:t xml:space="preserve"> relacionados ao objeto contratual, deverá comprovar tal condição mediante a apresentação de declaração da Fazenda respectiva do seu domicílio ou sede, ou outra equivalente, na forma da lei, e;</w:t>
      </w:r>
    </w:p>
    <w:p w14:paraId="31281ADC"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cs="Arial"/>
          <w:color w:val="000000" w:themeColor="text1"/>
          <w:szCs w:val="24"/>
        </w:rPr>
        <w:t xml:space="preserve">h) </w:t>
      </w:r>
      <w:r w:rsidRPr="008C5705">
        <w:rPr>
          <w:rFonts w:eastAsia="Arial" w:cs="Arial"/>
          <w:color w:val="000000" w:themeColor="text1"/>
          <w:szCs w:val="24"/>
        </w:rPr>
        <w:t>O fornecedor enquadrado como microempreendedor individual que pretenda auf</w:t>
      </w:r>
      <w:r w:rsidRPr="008C5705">
        <w:rPr>
          <w:rFonts w:eastAsia="Arial" w:cs="Arial"/>
          <w:color w:val="000000" w:themeColor="text1"/>
          <w:szCs w:val="24"/>
        </w:rPr>
        <w:t>e</w:t>
      </w:r>
      <w:r w:rsidRPr="008C5705">
        <w:rPr>
          <w:rFonts w:eastAsia="Arial" w:cs="Arial"/>
          <w:color w:val="000000" w:themeColor="text1"/>
          <w:szCs w:val="24"/>
        </w:rPr>
        <w:t>rir os benefícios do tratamento diferenciado previstos na Lei Complementar n. 123, de 2006, estará dispensado da prova de inscrição nos cadastros de contribuintes estadual e municipal.</w:t>
      </w:r>
    </w:p>
    <w:p w14:paraId="6A9B4170"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p>
    <w:p w14:paraId="612A4585" w14:textId="77777777" w:rsidR="00F768BE" w:rsidRPr="008C5705" w:rsidRDefault="00F768BE" w:rsidP="00F768BE">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b/>
          <w:color w:val="000000" w:themeColor="text1"/>
          <w:szCs w:val="24"/>
        </w:rPr>
        <w:t>24. DA QUALIFICAÇÃO ECONÔMICO-FINANCEIRA</w:t>
      </w:r>
    </w:p>
    <w:p w14:paraId="2DB9E55F" w14:textId="77777777" w:rsidR="00F768BE" w:rsidRPr="008C5705" w:rsidRDefault="00F768BE" w:rsidP="00F768BE">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bCs/>
          <w:color w:val="000000" w:themeColor="text1"/>
          <w:szCs w:val="24"/>
        </w:rPr>
        <w:t>24.1.</w:t>
      </w:r>
      <w:r w:rsidRPr="008C5705">
        <w:rPr>
          <w:rFonts w:eastAsia="Arial" w:cs="Arial"/>
          <w:b/>
          <w:color w:val="000000" w:themeColor="text1"/>
          <w:szCs w:val="24"/>
        </w:rPr>
        <w:t xml:space="preserve"> </w:t>
      </w:r>
      <w:r w:rsidRPr="008C5705">
        <w:rPr>
          <w:rFonts w:eastAsia="Arial" w:cs="Arial"/>
          <w:color w:val="000000" w:themeColor="text1"/>
          <w:szCs w:val="24"/>
        </w:rPr>
        <w:t>Certidão negativa de insolvência civil expedida pelo distribuidor do domicílio ou sede do licitante, caso se trate de pessoa física, desde que admitida a sua particip</w:t>
      </w:r>
      <w:r w:rsidRPr="008C5705">
        <w:rPr>
          <w:rFonts w:eastAsia="Arial" w:cs="Arial"/>
          <w:color w:val="000000" w:themeColor="text1"/>
          <w:szCs w:val="24"/>
        </w:rPr>
        <w:t>a</w:t>
      </w:r>
      <w:r w:rsidRPr="008C5705">
        <w:rPr>
          <w:rFonts w:eastAsia="Arial" w:cs="Arial"/>
          <w:color w:val="000000" w:themeColor="text1"/>
          <w:szCs w:val="24"/>
        </w:rPr>
        <w:t xml:space="preserve">ção na licitação, conforme Decreto Municipal que regulamenta a participação de pessoa física, ou de sociedade simples; </w:t>
      </w:r>
    </w:p>
    <w:p w14:paraId="4FA1301F" w14:textId="77777777" w:rsidR="00F768BE" w:rsidRPr="008C5705" w:rsidRDefault="00F768BE" w:rsidP="00F768BE">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bCs/>
          <w:color w:val="000000" w:themeColor="text1"/>
          <w:szCs w:val="24"/>
        </w:rPr>
        <w:lastRenderedPageBreak/>
        <w:t>24.2.</w:t>
      </w:r>
      <w:r w:rsidRPr="008C5705">
        <w:rPr>
          <w:rFonts w:eastAsia="Arial" w:cs="Arial"/>
          <w:b/>
          <w:color w:val="000000" w:themeColor="text1"/>
          <w:szCs w:val="24"/>
        </w:rPr>
        <w:t xml:space="preserve"> </w:t>
      </w:r>
      <w:r w:rsidRPr="008C5705">
        <w:rPr>
          <w:rFonts w:eastAsia="Arial" w:cs="Arial"/>
          <w:color w:val="000000" w:themeColor="text1"/>
          <w:szCs w:val="24"/>
        </w:rPr>
        <w:t xml:space="preserve">Certidão negativa de falência expedida pelo distribuidor da sede do fornecedor - </w:t>
      </w:r>
      <w:hyperlink r:id="rId39" w:anchor="art69">
        <w:r w:rsidRPr="008C5705">
          <w:rPr>
            <w:rFonts w:eastAsia="Arial" w:cs="Arial"/>
            <w:color w:val="000000" w:themeColor="text1"/>
            <w:szCs w:val="24"/>
            <w:u w:val="single"/>
          </w:rPr>
          <w:t>Lei nº 14.133, de 2021, art. 69, caput, inciso II</w:t>
        </w:r>
      </w:hyperlink>
      <w:r w:rsidRPr="008C5705">
        <w:rPr>
          <w:rFonts w:eastAsia="Arial" w:cs="Arial"/>
          <w:color w:val="000000" w:themeColor="text1"/>
          <w:szCs w:val="24"/>
        </w:rPr>
        <w:t>);</w:t>
      </w:r>
    </w:p>
    <w:p w14:paraId="75C00175" w14:textId="77777777" w:rsidR="00F768BE" w:rsidRPr="008C5705" w:rsidRDefault="00F768BE" w:rsidP="00F768BE">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bCs/>
          <w:color w:val="000000" w:themeColor="text1"/>
          <w:szCs w:val="24"/>
        </w:rPr>
        <w:t>24.3.</w:t>
      </w:r>
      <w:r w:rsidRPr="008C5705">
        <w:rPr>
          <w:rFonts w:eastAsia="Arial" w:cs="Arial"/>
          <w:b/>
          <w:color w:val="000000" w:themeColor="text1"/>
          <w:szCs w:val="24"/>
        </w:rPr>
        <w:t xml:space="preserve"> </w:t>
      </w:r>
      <w:r w:rsidRPr="008C5705">
        <w:rPr>
          <w:rFonts w:eastAsia="Arial" w:cs="Arial"/>
          <w:color w:val="000000" w:themeColor="text1"/>
          <w:szCs w:val="24"/>
        </w:rPr>
        <w:t>Índices de Liquidez Geral (LG), Solvência Geral (SG) e Liquidez Corrente (LC), superiores a 1 (um), comprovados mediante a apresentação pelo licitante de bala</w:t>
      </w:r>
      <w:r w:rsidRPr="008C5705">
        <w:rPr>
          <w:rFonts w:eastAsia="Arial" w:cs="Arial"/>
          <w:color w:val="000000" w:themeColor="text1"/>
          <w:szCs w:val="24"/>
        </w:rPr>
        <w:t>n</w:t>
      </w:r>
      <w:r w:rsidRPr="008C5705">
        <w:rPr>
          <w:rFonts w:eastAsia="Arial" w:cs="Arial"/>
          <w:color w:val="000000" w:themeColor="text1"/>
          <w:szCs w:val="24"/>
        </w:rPr>
        <w:t>ço patrimonial, demonstração de resultado de exercício e demais demonstrações contábeis dos 2 (dois) últimos exercícios sociais e obtidos pela aplicação das s</w:t>
      </w:r>
      <w:r w:rsidRPr="008C5705">
        <w:rPr>
          <w:rFonts w:eastAsia="Arial" w:cs="Arial"/>
          <w:color w:val="000000" w:themeColor="text1"/>
          <w:szCs w:val="24"/>
        </w:rPr>
        <w:t>e</w:t>
      </w:r>
      <w:r w:rsidRPr="008C5705">
        <w:rPr>
          <w:rFonts w:eastAsia="Arial" w:cs="Arial"/>
          <w:color w:val="000000" w:themeColor="text1"/>
          <w:szCs w:val="24"/>
        </w:rPr>
        <w:t>guintes fórmulas:</w:t>
      </w:r>
    </w:p>
    <w:p w14:paraId="6204CA6E" w14:textId="77777777" w:rsidR="00F768BE" w:rsidRPr="008C5705" w:rsidRDefault="00F768BE" w:rsidP="00F768BE">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p>
    <w:p w14:paraId="6CD6D193" w14:textId="77777777" w:rsidR="00F768BE" w:rsidRPr="008C5705" w:rsidRDefault="00F768BE" w:rsidP="00F768BE">
      <w:pPr>
        <w:pBdr>
          <w:top w:val="single" w:sz="4" w:space="1" w:color="auto"/>
          <w:left w:val="single" w:sz="4" w:space="1" w:color="auto"/>
          <w:bottom w:val="single" w:sz="4" w:space="1" w:color="auto"/>
          <w:right w:val="single" w:sz="4" w:space="1" w:color="auto"/>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I - Liquidez Geral (LG) = (Ativo Circulante + Realizável </w:t>
      </w:r>
      <w:proofErr w:type="gramStart"/>
      <w:r w:rsidRPr="008C5705">
        <w:rPr>
          <w:rFonts w:eastAsia="Arial" w:cs="Arial"/>
          <w:color w:val="000000" w:themeColor="text1"/>
          <w:szCs w:val="24"/>
        </w:rPr>
        <w:t>a Longo Prazo</w:t>
      </w:r>
      <w:proofErr w:type="gramEnd"/>
      <w:r w:rsidRPr="008C5705">
        <w:rPr>
          <w:rFonts w:eastAsia="Arial" w:cs="Arial"/>
          <w:color w:val="000000" w:themeColor="text1"/>
          <w:szCs w:val="24"/>
        </w:rPr>
        <w:t xml:space="preserve"> )/( Passivo Circulante + Passivo Não Circulante);</w:t>
      </w:r>
    </w:p>
    <w:p w14:paraId="0832D8A9" w14:textId="77777777" w:rsidR="00F768BE" w:rsidRPr="008C5705" w:rsidRDefault="00F768BE" w:rsidP="00F768BE">
      <w:pPr>
        <w:pBdr>
          <w:top w:val="single" w:sz="4" w:space="1" w:color="auto"/>
          <w:left w:val="single" w:sz="4" w:space="1" w:color="auto"/>
          <w:bottom w:val="single" w:sz="4" w:space="1" w:color="auto"/>
          <w:right w:val="single" w:sz="4" w:space="1" w:color="auto"/>
          <w:between w:val="nil"/>
        </w:pBdr>
        <w:spacing w:after="80" w:line="360" w:lineRule="auto"/>
        <w:rPr>
          <w:rFonts w:eastAsia="Arial" w:cs="Arial"/>
          <w:color w:val="000000" w:themeColor="text1"/>
          <w:szCs w:val="24"/>
        </w:rPr>
      </w:pPr>
      <w:r w:rsidRPr="008C5705">
        <w:rPr>
          <w:rFonts w:eastAsia="Arial" w:cs="Arial"/>
          <w:color w:val="000000" w:themeColor="text1"/>
          <w:szCs w:val="24"/>
        </w:rPr>
        <w:t>II - Solvência Geral (SG</w:t>
      </w:r>
      <w:proofErr w:type="gramStart"/>
      <w:r w:rsidRPr="008C5705">
        <w:rPr>
          <w:rFonts w:eastAsia="Arial" w:cs="Arial"/>
          <w:color w:val="000000" w:themeColor="text1"/>
          <w:szCs w:val="24"/>
        </w:rPr>
        <w:t>)</w:t>
      </w:r>
      <w:proofErr w:type="gramEnd"/>
      <w:r w:rsidRPr="008C5705">
        <w:rPr>
          <w:rFonts w:eastAsia="Arial" w:cs="Arial"/>
          <w:color w:val="000000" w:themeColor="text1"/>
          <w:szCs w:val="24"/>
        </w:rPr>
        <w:t>= (Ativo Total)/(Passivo Circulante +Passivo não Circulante); e</w:t>
      </w:r>
    </w:p>
    <w:p w14:paraId="21AE805F" w14:textId="77777777" w:rsidR="00F768BE" w:rsidRPr="008C5705" w:rsidRDefault="00F768BE" w:rsidP="00F768BE">
      <w:pPr>
        <w:pBdr>
          <w:top w:val="single" w:sz="4" w:space="1" w:color="auto"/>
          <w:left w:val="single" w:sz="4" w:space="1" w:color="auto"/>
          <w:bottom w:val="single" w:sz="4" w:space="1" w:color="auto"/>
          <w:right w:val="single" w:sz="4" w:space="1" w:color="auto"/>
          <w:between w:val="nil"/>
        </w:pBdr>
        <w:spacing w:after="80" w:line="360" w:lineRule="auto"/>
        <w:rPr>
          <w:rFonts w:eastAsia="Arial" w:cs="Arial"/>
          <w:color w:val="000000" w:themeColor="text1"/>
          <w:szCs w:val="24"/>
        </w:rPr>
      </w:pPr>
      <w:r w:rsidRPr="008C5705">
        <w:rPr>
          <w:rFonts w:eastAsia="Arial" w:cs="Arial"/>
          <w:color w:val="000000" w:themeColor="text1"/>
          <w:szCs w:val="24"/>
        </w:rPr>
        <w:t>III - Liquidez Corrente (LC) = (Ativo Circulante</w:t>
      </w:r>
      <w:proofErr w:type="gramStart"/>
      <w:r w:rsidRPr="008C5705">
        <w:rPr>
          <w:rFonts w:eastAsia="Arial" w:cs="Arial"/>
          <w:color w:val="000000" w:themeColor="text1"/>
          <w:szCs w:val="24"/>
        </w:rPr>
        <w:t>)</w:t>
      </w:r>
      <w:proofErr w:type="gramEnd"/>
      <w:r w:rsidRPr="008C5705">
        <w:rPr>
          <w:rFonts w:eastAsia="Arial" w:cs="Arial"/>
          <w:color w:val="000000" w:themeColor="text1"/>
          <w:szCs w:val="24"/>
        </w:rPr>
        <w:t>/(Passivo Circulante).</w:t>
      </w:r>
    </w:p>
    <w:p w14:paraId="3E7F8019" w14:textId="77777777" w:rsidR="00F768BE" w:rsidRPr="008C5705" w:rsidRDefault="00F768BE" w:rsidP="00F768BE">
      <w:pPr>
        <w:pBdr>
          <w:top w:val="nil"/>
          <w:left w:val="nil"/>
          <w:bottom w:val="nil"/>
          <w:right w:val="nil"/>
          <w:between w:val="nil"/>
        </w:pBdr>
        <w:spacing w:after="80" w:line="360" w:lineRule="auto"/>
        <w:rPr>
          <w:rFonts w:eastAsia="Arial" w:cs="Arial"/>
          <w:b/>
          <w:color w:val="000000" w:themeColor="text1"/>
          <w:szCs w:val="24"/>
        </w:rPr>
      </w:pPr>
    </w:p>
    <w:p w14:paraId="3C6212C7"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color w:val="000000" w:themeColor="text1"/>
          <w:szCs w:val="24"/>
        </w:rPr>
        <w:t>24.4.</w:t>
      </w:r>
      <w:r w:rsidRPr="008C5705">
        <w:rPr>
          <w:rFonts w:eastAsia="Arial" w:cs="Arial"/>
          <w:b/>
          <w:color w:val="000000" w:themeColor="text1"/>
          <w:szCs w:val="24"/>
        </w:rPr>
        <w:t xml:space="preserve"> </w:t>
      </w:r>
      <w:r w:rsidRPr="008C5705">
        <w:rPr>
          <w:rFonts w:eastAsia="Arial" w:cs="Arial"/>
          <w:color w:val="000000" w:themeColor="text1"/>
          <w:szCs w:val="24"/>
        </w:rPr>
        <w:t>Caso a empresa licitante apresente resultado inferior ou igual a 1 (um) em qualquer dos índices de Liquidez Geral (LG), Solvência Geral (SG) e Liquidez Co</w:t>
      </w:r>
      <w:r w:rsidRPr="008C5705">
        <w:rPr>
          <w:rFonts w:eastAsia="Arial" w:cs="Arial"/>
          <w:color w:val="000000" w:themeColor="text1"/>
          <w:szCs w:val="24"/>
        </w:rPr>
        <w:t>r</w:t>
      </w:r>
      <w:r w:rsidRPr="008C5705">
        <w:rPr>
          <w:rFonts w:eastAsia="Arial" w:cs="Arial"/>
          <w:color w:val="000000" w:themeColor="text1"/>
          <w:szCs w:val="24"/>
        </w:rPr>
        <w:t xml:space="preserve">rente (LC), será exigido para fins de habilitação [capital mínimo] </w:t>
      </w:r>
      <w:r w:rsidRPr="008C5705">
        <w:rPr>
          <w:rFonts w:eastAsia="Arial" w:cs="Arial"/>
          <w:color w:val="000000" w:themeColor="text1"/>
          <w:szCs w:val="24"/>
          <w:u w:val="single"/>
        </w:rPr>
        <w:t>OU</w:t>
      </w:r>
      <w:r w:rsidRPr="008C5705">
        <w:rPr>
          <w:rFonts w:eastAsia="Arial" w:cs="Arial"/>
          <w:color w:val="000000" w:themeColor="text1"/>
          <w:szCs w:val="24"/>
        </w:rPr>
        <w:t xml:space="preserve"> [patrimônio l</w:t>
      </w:r>
      <w:r w:rsidRPr="008C5705">
        <w:rPr>
          <w:rFonts w:eastAsia="Arial" w:cs="Arial"/>
          <w:color w:val="000000" w:themeColor="text1"/>
          <w:szCs w:val="24"/>
        </w:rPr>
        <w:t>í</w:t>
      </w:r>
      <w:r w:rsidRPr="008C5705">
        <w:rPr>
          <w:rFonts w:eastAsia="Arial" w:cs="Arial"/>
          <w:color w:val="000000" w:themeColor="text1"/>
          <w:szCs w:val="24"/>
        </w:rPr>
        <w:t xml:space="preserve">quido mínimo] de ......% [até 10%] do [valor total estimado da contratação] </w:t>
      </w:r>
      <w:r w:rsidRPr="008C5705">
        <w:rPr>
          <w:rFonts w:eastAsia="Arial" w:cs="Arial"/>
          <w:color w:val="000000" w:themeColor="text1"/>
          <w:szCs w:val="24"/>
          <w:u w:val="single"/>
        </w:rPr>
        <w:t>OU</w:t>
      </w:r>
      <w:r w:rsidRPr="008C5705">
        <w:rPr>
          <w:rFonts w:eastAsia="Arial" w:cs="Arial"/>
          <w:color w:val="000000" w:themeColor="text1"/>
          <w:szCs w:val="24"/>
        </w:rPr>
        <w:t xml:space="preserve"> [valor total estimado da parcela pertinente].</w:t>
      </w:r>
    </w:p>
    <w:p w14:paraId="19773203"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eastAsia="Arial" w:cs="Arial"/>
          <w:bCs/>
          <w:color w:val="000000" w:themeColor="text1"/>
          <w:szCs w:val="24"/>
        </w:rPr>
        <w:t>24.5.</w:t>
      </w:r>
      <w:r w:rsidRPr="008C5705">
        <w:rPr>
          <w:rFonts w:eastAsia="Arial" w:cs="Arial"/>
          <w:b/>
          <w:color w:val="000000" w:themeColor="text1"/>
          <w:szCs w:val="24"/>
        </w:rPr>
        <w:t xml:space="preserve"> </w:t>
      </w:r>
      <w:r w:rsidRPr="008C5705">
        <w:rPr>
          <w:rFonts w:eastAsia="Arial" w:cs="Arial"/>
          <w:color w:val="000000" w:themeColor="text1"/>
          <w:szCs w:val="24"/>
        </w:rPr>
        <w:t>As empresas criadas no exercício financeiro da licitação deverão atender a todas as exigências da habilitação e poderão substituir os demonstrativos contábeis pelo balanço de abertura. (Lei nº 14.133, de 2021, art. 65, §1º).</w:t>
      </w:r>
    </w:p>
    <w:p w14:paraId="0CC66F24"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eastAsia="Arial" w:cs="Arial"/>
          <w:bCs/>
          <w:color w:val="000000" w:themeColor="text1"/>
          <w:szCs w:val="24"/>
        </w:rPr>
        <w:t>24.6.</w:t>
      </w:r>
      <w:r w:rsidRPr="008C5705">
        <w:rPr>
          <w:rFonts w:eastAsia="Arial" w:cs="Arial"/>
          <w:b/>
          <w:color w:val="000000" w:themeColor="text1"/>
          <w:szCs w:val="24"/>
        </w:rPr>
        <w:t xml:space="preserve"> </w:t>
      </w:r>
      <w:r w:rsidRPr="008C5705">
        <w:rPr>
          <w:rFonts w:eastAsia="Arial" w:cs="Arial"/>
          <w:color w:val="000000" w:themeColor="text1"/>
          <w:szCs w:val="24"/>
        </w:rPr>
        <w:t>O balanço patrimonial, demonstração de resultado de exercício e demais d</w:t>
      </w:r>
      <w:r w:rsidRPr="008C5705">
        <w:rPr>
          <w:rFonts w:eastAsia="Arial" w:cs="Arial"/>
          <w:color w:val="000000" w:themeColor="text1"/>
          <w:szCs w:val="24"/>
        </w:rPr>
        <w:t>e</w:t>
      </w:r>
      <w:r w:rsidRPr="008C5705">
        <w:rPr>
          <w:rFonts w:eastAsia="Arial" w:cs="Arial"/>
          <w:color w:val="000000" w:themeColor="text1"/>
          <w:szCs w:val="24"/>
        </w:rPr>
        <w:t>monstrações contábeis limitar-se-ão ao último exercício no caso de a pessoa jurídica ter sido constituída há menos de 2 (dois) anos. (Lei nº 14.133, de 2021, art. 69, §6º)</w:t>
      </w:r>
    </w:p>
    <w:p w14:paraId="33A26795"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eastAsia="Arial" w:cs="Arial"/>
          <w:bCs/>
          <w:i/>
          <w:iCs/>
          <w:color w:val="000000" w:themeColor="text1"/>
          <w:szCs w:val="24"/>
        </w:rPr>
        <w:t>24.7.</w:t>
      </w:r>
      <w:r w:rsidRPr="008C5705">
        <w:rPr>
          <w:rFonts w:eastAsia="Arial" w:cs="Arial"/>
          <w:b/>
          <w:i/>
          <w:iCs/>
          <w:color w:val="000000" w:themeColor="text1"/>
          <w:szCs w:val="24"/>
        </w:rPr>
        <w:t xml:space="preserve"> </w:t>
      </w:r>
      <w:r w:rsidRPr="008C5705">
        <w:rPr>
          <w:rFonts w:eastAsia="Arial" w:cs="Arial"/>
          <w:i/>
          <w:iCs/>
          <w:color w:val="000000" w:themeColor="text1"/>
          <w:szCs w:val="24"/>
        </w:rPr>
        <w:t>O atendimento dos índices econômicos previstos neste item deverá ser atest</w:t>
      </w:r>
      <w:r w:rsidRPr="008C5705">
        <w:rPr>
          <w:rFonts w:eastAsia="Arial" w:cs="Arial"/>
          <w:i/>
          <w:iCs/>
          <w:color w:val="000000" w:themeColor="text1"/>
          <w:szCs w:val="24"/>
        </w:rPr>
        <w:t>a</w:t>
      </w:r>
      <w:r w:rsidRPr="008C5705">
        <w:rPr>
          <w:rFonts w:eastAsia="Arial" w:cs="Arial"/>
          <w:i/>
          <w:iCs/>
          <w:color w:val="000000" w:themeColor="text1"/>
          <w:szCs w:val="24"/>
        </w:rPr>
        <w:t>do mediante declaração</w:t>
      </w:r>
      <w:r w:rsidRPr="008C5705">
        <w:rPr>
          <w:rFonts w:eastAsia="Arial" w:cs="Arial"/>
          <w:i/>
          <w:color w:val="000000" w:themeColor="text1"/>
          <w:szCs w:val="24"/>
        </w:rPr>
        <w:t xml:space="preserve"> assinada por profissional habilitado da área contábil, apr</w:t>
      </w:r>
      <w:r w:rsidRPr="008C5705">
        <w:rPr>
          <w:rFonts w:eastAsia="Arial" w:cs="Arial"/>
          <w:i/>
          <w:color w:val="000000" w:themeColor="text1"/>
          <w:szCs w:val="24"/>
        </w:rPr>
        <w:t>e</w:t>
      </w:r>
      <w:r w:rsidRPr="008C5705">
        <w:rPr>
          <w:rFonts w:eastAsia="Arial" w:cs="Arial"/>
          <w:i/>
          <w:color w:val="000000" w:themeColor="text1"/>
          <w:szCs w:val="24"/>
        </w:rPr>
        <w:t>sentada pelo fornecedor.</w:t>
      </w:r>
    </w:p>
    <w:p w14:paraId="786C9F1C"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p>
    <w:p w14:paraId="7A20E928"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eastAsia="Arial" w:cs="Arial"/>
          <w:b/>
          <w:color w:val="000000" w:themeColor="text1"/>
          <w:szCs w:val="24"/>
        </w:rPr>
        <w:lastRenderedPageBreak/>
        <w:t>25. QUALIFICAÇÃO TÉCNICA</w:t>
      </w:r>
    </w:p>
    <w:p w14:paraId="5B9DAAA0" w14:textId="77777777" w:rsidR="00F768BE" w:rsidRPr="008C5705" w:rsidRDefault="00F768BE" w:rsidP="00F768BE">
      <w:pPr>
        <w:pBdr>
          <w:top w:val="nil"/>
          <w:left w:val="nil"/>
          <w:bottom w:val="nil"/>
          <w:right w:val="nil"/>
          <w:between w:val="nil"/>
        </w:pBdr>
        <w:spacing w:after="80" w:line="360" w:lineRule="auto"/>
        <w:rPr>
          <w:rFonts w:cs="Arial"/>
          <w:i/>
          <w:iCs/>
          <w:color w:val="000000" w:themeColor="text1"/>
          <w:szCs w:val="24"/>
        </w:rPr>
      </w:pPr>
      <w:r w:rsidRPr="008C5705">
        <w:rPr>
          <w:rFonts w:cs="Arial"/>
          <w:i/>
          <w:iCs/>
          <w:color w:val="000000" w:themeColor="text1"/>
          <w:szCs w:val="24"/>
        </w:rPr>
        <w:t xml:space="preserve">25.1. </w:t>
      </w:r>
      <w:r w:rsidRPr="008C5705">
        <w:rPr>
          <w:rFonts w:eastAsia="Arial" w:cs="Arial"/>
          <w:i/>
          <w:iCs/>
          <w:color w:val="000000" w:themeColor="text1"/>
          <w:szCs w:val="24"/>
        </w:rPr>
        <w:t>Registro ou inscrição da empresa na entidade profissional .........(escrever por extenso, se o caso), em plena validade;</w:t>
      </w:r>
    </w:p>
    <w:p w14:paraId="4AA7A925" w14:textId="77777777" w:rsidR="00F768BE" w:rsidRPr="008C5705" w:rsidRDefault="00F768BE" w:rsidP="00F768BE">
      <w:pPr>
        <w:pBdr>
          <w:top w:val="nil"/>
          <w:left w:val="nil"/>
          <w:bottom w:val="nil"/>
          <w:right w:val="nil"/>
          <w:between w:val="nil"/>
        </w:pBdr>
        <w:spacing w:after="80" w:line="360" w:lineRule="auto"/>
        <w:rPr>
          <w:rFonts w:cs="Arial"/>
          <w:i/>
          <w:iCs/>
          <w:color w:val="000000" w:themeColor="text1"/>
          <w:szCs w:val="24"/>
        </w:rPr>
      </w:pPr>
      <w:r w:rsidRPr="008C5705">
        <w:rPr>
          <w:rFonts w:cs="Arial"/>
          <w:i/>
          <w:iCs/>
          <w:color w:val="000000" w:themeColor="text1"/>
          <w:szCs w:val="24"/>
        </w:rPr>
        <w:t xml:space="preserve">25.2. </w:t>
      </w:r>
      <w:r w:rsidRPr="008C5705">
        <w:rPr>
          <w:rFonts w:eastAsia="Arial" w:cs="Arial"/>
          <w:i/>
          <w:iCs/>
          <w:color w:val="000000" w:themeColor="text1"/>
          <w:szCs w:val="24"/>
        </w:rPr>
        <w:t>Comprovação de aptidão para o fornecimento de bens similares de complex</w:t>
      </w:r>
      <w:r w:rsidRPr="008C5705">
        <w:rPr>
          <w:rFonts w:eastAsia="Arial" w:cs="Arial"/>
          <w:i/>
          <w:iCs/>
          <w:color w:val="000000" w:themeColor="text1"/>
          <w:szCs w:val="24"/>
        </w:rPr>
        <w:t>i</w:t>
      </w:r>
      <w:r w:rsidRPr="008C5705">
        <w:rPr>
          <w:rFonts w:eastAsia="Arial" w:cs="Arial"/>
          <w:i/>
          <w:iCs/>
          <w:color w:val="000000" w:themeColor="text1"/>
          <w:szCs w:val="24"/>
        </w:rPr>
        <w:t>dade tecnológica e operacional equivalente ou superior com o objeto desta contrat</w:t>
      </w:r>
      <w:r w:rsidRPr="008C5705">
        <w:rPr>
          <w:rFonts w:eastAsia="Arial" w:cs="Arial"/>
          <w:i/>
          <w:iCs/>
          <w:color w:val="000000" w:themeColor="text1"/>
          <w:szCs w:val="24"/>
        </w:rPr>
        <w:t>a</w:t>
      </w:r>
      <w:r w:rsidRPr="008C5705">
        <w:rPr>
          <w:rFonts w:eastAsia="Arial" w:cs="Arial"/>
          <w:i/>
          <w:iCs/>
          <w:color w:val="000000" w:themeColor="text1"/>
          <w:szCs w:val="24"/>
        </w:rPr>
        <w:t xml:space="preserve">ção, ou com o item pertinente, por meio da apresentação de certidões ou atestados, </w:t>
      </w:r>
      <w:proofErr w:type="gramStart"/>
      <w:r w:rsidRPr="008C5705">
        <w:rPr>
          <w:rFonts w:eastAsia="Arial" w:cs="Arial"/>
          <w:i/>
          <w:iCs/>
          <w:color w:val="000000" w:themeColor="text1"/>
          <w:szCs w:val="24"/>
        </w:rPr>
        <w:t>por pessoas jurídicas de direito público ou privado, ou regularmente emitido(s) pelo conselho profissional competente</w:t>
      </w:r>
      <w:proofErr w:type="gramEnd"/>
      <w:r w:rsidRPr="008C5705">
        <w:rPr>
          <w:rFonts w:eastAsia="Arial" w:cs="Arial"/>
          <w:i/>
          <w:iCs/>
          <w:color w:val="000000" w:themeColor="text1"/>
          <w:szCs w:val="24"/>
        </w:rPr>
        <w:t>, quando for o caso.</w:t>
      </w:r>
    </w:p>
    <w:p w14:paraId="1D10D54C"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cs="Arial"/>
          <w:i/>
          <w:iCs/>
          <w:color w:val="000000" w:themeColor="text1"/>
          <w:szCs w:val="24"/>
        </w:rPr>
        <w:t xml:space="preserve">25.2.1. </w:t>
      </w:r>
      <w:r w:rsidRPr="008C5705">
        <w:rPr>
          <w:rFonts w:eastAsia="Arial" w:cs="Arial"/>
          <w:i/>
          <w:iCs/>
          <w:color w:val="000000" w:themeColor="text1"/>
          <w:szCs w:val="24"/>
        </w:rPr>
        <w:t>Para fins da comprovação de que trata este subitem, os atestados deverão dizer respeito a</w:t>
      </w:r>
      <w:r w:rsidRPr="008C5705">
        <w:rPr>
          <w:rFonts w:eastAsia="Arial" w:cs="Arial"/>
          <w:i/>
          <w:color w:val="000000" w:themeColor="text1"/>
          <w:szCs w:val="24"/>
        </w:rPr>
        <w:t xml:space="preserve"> contratos executados com as seguintes características mínimas: </w:t>
      </w:r>
    </w:p>
    <w:p w14:paraId="29D38AD2" w14:textId="77777777" w:rsidR="00F768BE" w:rsidRPr="008C5705" w:rsidRDefault="00F768BE" w:rsidP="00F768BE">
      <w:pPr>
        <w:pBdr>
          <w:top w:val="nil"/>
          <w:left w:val="nil"/>
          <w:bottom w:val="nil"/>
          <w:right w:val="nil"/>
          <w:between w:val="nil"/>
        </w:pBdr>
        <w:spacing w:after="80" w:line="360" w:lineRule="auto"/>
        <w:rPr>
          <w:rFonts w:cs="Arial"/>
          <w:i/>
          <w:iCs/>
          <w:color w:val="000000" w:themeColor="text1"/>
          <w:szCs w:val="24"/>
        </w:rPr>
      </w:pPr>
      <w:r w:rsidRPr="008C5705">
        <w:rPr>
          <w:rFonts w:cs="Arial"/>
          <w:i/>
          <w:iCs/>
          <w:color w:val="000000" w:themeColor="text1"/>
          <w:szCs w:val="24"/>
        </w:rPr>
        <w:t>a) ....</w:t>
      </w:r>
    </w:p>
    <w:p w14:paraId="33815555" w14:textId="77777777" w:rsidR="00F768BE" w:rsidRPr="008C5705" w:rsidRDefault="00F768BE" w:rsidP="00F768BE">
      <w:pPr>
        <w:pBdr>
          <w:top w:val="nil"/>
          <w:left w:val="nil"/>
          <w:bottom w:val="nil"/>
          <w:right w:val="nil"/>
          <w:between w:val="nil"/>
        </w:pBdr>
        <w:spacing w:after="80" w:line="360" w:lineRule="auto"/>
        <w:rPr>
          <w:rFonts w:cs="Arial"/>
          <w:i/>
          <w:iCs/>
          <w:color w:val="000000" w:themeColor="text1"/>
          <w:szCs w:val="24"/>
        </w:rPr>
      </w:pPr>
      <w:r w:rsidRPr="008C5705">
        <w:rPr>
          <w:rFonts w:cs="Arial"/>
          <w:i/>
          <w:iCs/>
          <w:color w:val="000000" w:themeColor="text1"/>
          <w:szCs w:val="24"/>
        </w:rPr>
        <w:t>b) ....</w:t>
      </w:r>
    </w:p>
    <w:p w14:paraId="03B37CD1" w14:textId="77777777" w:rsidR="00F768BE" w:rsidRPr="008C5705" w:rsidRDefault="00F768BE" w:rsidP="00F768BE">
      <w:pPr>
        <w:pBdr>
          <w:top w:val="nil"/>
          <w:left w:val="nil"/>
          <w:bottom w:val="nil"/>
          <w:right w:val="nil"/>
          <w:between w:val="nil"/>
        </w:pBdr>
        <w:spacing w:after="80" w:line="360" w:lineRule="auto"/>
        <w:rPr>
          <w:rFonts w:cs="Arial"/>
          <w:i/>
          <w:iCs/>
          <w:color w:val="000000" w:themeColor="text1"/>
          <w:szCs w:val="24"/>
        </w:rPr>
      </w:pPr>
      <w:r w:rsidRPr="008C5705">
        <w:rPr>
          <w:rFonts w:cs="Arial"/>
          <w:i/>
          <w:iCs/>
          <w:color w:val="000000" w:themeColor="text1"/>
          <w:szCs w:val="24"/>
        </w:rPr>
        <w:t>c) ....</w:t>
      </w:r>
    </w:p>
    <w:p w14:paraId="17C816B9"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cs="Arial"/>
          <w:i/>
          <w:iCs/>
          <w:color w:val="000000" w:themeColor="text1"/>
          <w:szCs w:val="24"/>
        </w:rPr>
        <w:t xml:space="preserve">25.3. </w:t>
      </w:r>
      <w:r w:rsidRPr="008C5705">
        <w:rPr>
          <w:rFonts w:eastAsia="Arial" w:cs="Arial"/>
          <w:i/>
          <w:color w:val="000000" w:themeColor="text1"/>
          <w:szCs w:val="24"/>
        </w:rPr>
        <w:t>Será admitida, para fins de comprovação de quantitativo mínimo, a apresent</w:t>
      </w:r>
      <w:r w:rsidRPr="008C5705">
        <w:rPr>
          <w:rFonts w:eastAsia="Arial" w:cs="Arial"/>
          <w:i/>
          <w:color w:val="000000" w:themeColor="text1"/>
          <w:szCs w:val="24"/>
        </w:rPr>
        <w:t>a</w:t>
      </w:r>
      <w:r w:rsidRPr="008C5705">
        <w:rPr>
          <w:rFonts w:eastAsia="Arial" w:cs="Arial"/>
          <w:i/>
          <w:color w:val="000000" w:themeColor="text1"/>
          <w:szCs w:val="24"/>
        </w:rPr>
        <w:t>ção e o somatório de diferentes atestados executados de forma concomitante.</w:t>
      </w:r>
    </w:p>
    <w:p w14:paraId="721C84E8" w14:textId="77777777" w:rsidR="00F768BE" w:rsidRPr="008C5705" w:rsidRDefault="00F768BE" w:rsidP="00F768BE">
      <w:pPr>
        <w:pBdr>
          <w:top w:val="nil"/>
          <w:left w:val="nil"/>
          <w:bottom w:val="nil"/>
          <w:right w:val="nil"/>
          <w:between w:val="nil"/>
        </w:pBdr>
        <w:spacing w:after="80" w:line="360" w:lineRule="auto"/>
        <w:rPr>
          <w:rFonts w:cs="Arial"/>
          <w:i/>
          <w:iCs/>
          <w:color w:val="000000" w:themeColor="text1"/>
          <w:szCs w:val="24"/>
        </w:rPr>
      </w:pPr>
      <w:r w:rsidRPr="008C5705">
        <w:rPr>
          <w:rFonts w:cs="Arial"/>
          <w:i/>
          <w:iCs/>
          <w:color w:val="000000" w:themeColor="text1"/>
          <w:szCs w:val="24"/>
        </w:rPr>
        <w:t xml:space="preserve">25.4. </w:t>
      </w:r>
      <w:r w:rsidRPr="008C5705">
        <w:rPr>
          <w:rFonts w:eastAsia="Arial" w:cs="Arial"/>
          <w:i/>
          <w:color w:val="000000" w:themeColor="text1"/>
          <w:szCs w:val="24"/>
        </w:rPr>
        <w:t>Os atestados de capacidade técnica poderão ser apresentados em nome da matriz ou da filial do fornecedor.</w:t>
      </w:r>
    </w:p>
    <w:p w14:paraId="4B239FFB" w14:textId="77777777" w:rsidR="00F768BE" w:rsidRPr="008C5705" w:rsidRDefault="00F768BE" w:rsidP="00F768BE">
      <w:pPr>
        <w:pBdr>
          <w:top w:val="nil"/>
          <w:left w:val="nil"/>
          <w:bottom w:val="nil"/>
          <w:right w:val="nil"/>
          <w:between w:val="nil"/>
        </w:pBdr>
        <w:spacing w:after="80" w:line="360" w:lineRule="auto"/>
        <w:rPr>
          <w:rFonts w:cs="Arial"/>
          <w:i/>
          <w:iCs/>
          <w:color w:val="000000" w:themeColor="text1"/>
          <w:szCs w:val="24"/>
        </w:rPr>
      </w:pPr>
      <w:r w:rsidRPr="008C5705">
        <w:rPr>
          <w:rFonts w:cs="Arial"/>
          <w:i/>
          <w:iCs/>
          <w:color w:val="000000" w:themeColor="text1"/>
          <w:szCs w:val="24"/>
        </w:rPr>
        <w:t>25</w:t>
      </w:r>
      <w:r w:rsidRPr="008C5705">
        <w:rPr>
          <w:rFonts w:eastAsia="Arial" w:cs="Arial"/>
          <w:i/>
          <w:color w:val="000000" w:themeColor="text1"/>
          <w:szCs w:val="24"/>
        </w:rPr>
        <w:t>.4.1. O fornecedor disponibilizará todas as informações necessárias à comprov</w:t>
      </w:r>
      <w:r w:rsidRPr="008C5705">
        <w:rPr>
          <w:rFonts w:eastAsia="Arial" w:cs="Arial"/>
          <w:i/>
          <w:color w:val="000000" w:themeColor="text1"/>
          <w:szCs w:val="24"/>
        </w:rPr>
        <w:t>a</w:t>
      </w:r>
      <w:r w:rsidRPr="008C5705">
        <w:rPr>
          <w:rFonts w:eastAsia="Arial" w:cs="Arial"/>
          <w:i/>
          <w:color w:val="000000" w:themeColor="text1"/>
          <w:szCs w:val="24"/>
        </w:rPr>
        <w:t>ção da legitimidade dos atestados, apresentando, quando solicitado pela Admini</w:t>
      </w:r>
      <w:r w:rsidRPr="008C5705">
        <w:rPr>
          <w:rFonts w:eastAsia="Arial" w:cs="Arial"/>
          <w:i/>
          <w:color w:val="000000" w:themeColor="text1"/>
          <w:szCs w:val="24"/>
        </w:rPr>
        <w:t>s</w:t>
      </w:r>
      <w:r w:rsidRPr="008C5705">
        <w:rPr>
          <w:rFonts w:eastAsia="Arial" w:cs="Arial"/>
          <w:i/>
          <w:color w:val="000000" w:themeColor="text1"/>
          <w:szCs w:val="24"/>
        </w:rPr>
        <w:t>tração, cópia do contrato que deu suporte à contratação, endereço atual da contr</w:t>
      </w:r>
      <w:r w:rsidRPr="008C5705">
        <w:rPr>
          <w:rFonts w:eastAsia="Arial" w:cs="Arial"/>
          <w:i/>
          <w:color w:val="000000" w:themeColor="text1"/>
          <w:szCs w:val="24"/>
        </w:rPr>
        <w:t>a</w:t>
      </w:r>
      <w:r w:rsidRPr="008C5705">
        <w:rPr>
          <w:rFonts w:eastAsia="Arial" w:cs="Arial"/>
          <w:i/>
          <w:color w:val="000000" w:themeColor="text1"/>
          <w:szCs w:val="24"/>
        </w:rPr>
        <w:t>tante e local em que foi executado o objeto contratado, dentre outros documentos.</w:t>
      </w:r>
    </w:p>
    <w:p w14:paraId="30BD4902" w14:textId="77777777" w:rsidR="00F768BE" w:rsidRPr="008C5705" w:rsidRDefault="00F768BE" w:rsidP="00F768BE">
      <w:pPr>
        <w:pBdr>
          <w:top w:val="nil"/>
          <w:left w:val="nil"/>
          <w:bottom w:val="nil"/>
          <w:right w:val="nil"/>
          <w:between w:val="nil"/>
        </w:pBdr>
        <w:spacing w:after="80" w:line="360" w:lineRule="auto"/>
        <w:rPr>
          <w:rFonts w:cs="Arial"/>
          <w:i/>
          <w:iCs/>
          <w:color w:val="000000" w:themeColor="text1"/>
          <w:szCs w:val="24"/>
        </w:rPr>
      </w:pPr>
      <w:r w:rsidRPr="008C5705">
        <w:rPr>
          <w:rFonts w:cs="Arial"/>
          <w:i/>
          <w:iCs/>
          <w:color w:val="000000" w:themeColor="text1"/>
          <w:szCs w:val="24"/>
        </w:rPr>
        <w:t xml:space="preserve">25.4.2. </w:t>
      </w:r>
      <w:r w:rsidRPr="008C5705">
        <w:rPr>
          <w:rFonts w:eastAsia="Arial" w:cs="Arial"/>
          <w:i/>
          <w:color w:val="000000" w:themeColor="text1"/>
          <w:szCs w:val="24"/>
        </w:rPr>
        <w:t xml:space="preserve">Prova de atendimento aos requisitos ........, previstos na lei ............: </w:t>
      </w:r>
    </w:p>
    <w:p w14:paraId="68A6AFFC" w14:textId="77777777" w:rsidR="00F768BE" w:rsidRPr="008C5705" w:rsidRDefault="00F768BE" w:rsidP="00F768BE">
      <w:pPr>
        <w:pBdr>
          <w:top w:val="nil"/>
          <w:left w:val="nil"/>
          <w:bottom w:val="nil"/>
          <w:right w:val="nil"/>
          <w:between w:val="nil"/>
        </w:pBdr>
        <w:spacing w:after="80" w:line="360" w:lineRule="auto"/>
        <w:rPr>
          <w:rFonts w:cs="Arial"/>
          <w:b/>
          <w:bCs/>
          <w:i/>
          <w:iCs/>
          <w:color w:val="000000" w:themeColor="text1"/>
          <w:szCs w:val="24"/>
        </w:rPr>
      </w:pPr>
    </w:p>
    <w:p w14:paraId="5DBA43B7" w14:textId="77777777" w:rsidR="00F768BE" w:rsidRPr="008C5705" w:rsidRDefault="00F768BE" w:rsidP="00F768BE">
      <w:pPr>
        <w:pBdr>
          <w:top w:val="nil"/>
          <w:left w:val="nil"/>
          <w:bottom w:val="nil"/>
          <w:right w:val="nil"/>
          <w:between w:val="nil"/>
        </w:pBdr>
        <w:spacing w:after="80" w:line="360" w:lineRule="auto"/>
        <w:rPr>
          <w:rFonts w:cs="Arial"/>
          <w:b/>
          <w:bCs/>
          <w:color w:val="000000" w:themeColor="text1"/>
          <w:szCs w:val="24"/>
        </w:rPr>
      </w:pPr>
      <w:r w:rsidRPr="008C5705">
        <w:rPr>
          <w:rFonts w:cs="Arial"/>
          <w:b/>
          <w:bCs/>
          <w:color w:val="000000" w:themeColor="text1"/>
          <w:szCs w:val="24"/>
        </w:rPr>
        <w:t>26. OUTRAS EXIGÊNCIAS</w:t>
      </w:r>
    </w:p>
    <w:p w14:paraId="4DC4B645" w14:textId="77777777" w:rsidR="00F768BE" w:rsidRPr="008C5705" w:rsidRDefault="00F768BE" w:rsidP="00F768BE">
      <w:pPr>
        <w:pBdr>
          <w:top w:val="nil"/>
          <w:left w:val="nil"/>
          <w:bottom w:val="nil"/>
          <w:right w:val="nil"/>
          <w:between w:val="nil"/>
        </w:pBdr>
        <w:spacing w:after="80" w:line="360" w:lineRule="auto"/>
        <w:rPr>
          <w:rFonts w:cs="Arial"/>
          <w:i/>
          <w:iCs/>
          <w:color w:val="000000" w:themeColor="text1"/>
          <w:szCs w:val="24"/>
        </w:rPr>
      </w:pPr>
      <w:r w:rsidRPr="008C5705">
        <w:rPr>
          <w:rFonts w:eastAsia="Arial" w:cs="Arial"/>
          <w:color w:val="000000" w:themeColor="text1"/>
          <w:szCs w:val="24"/>
        </w:rPr>
        <w:t>26.1. Caso admitida a participação de cooperativas, será exigida a seguinte doc</w:t>
      </w:r>
      <w:r w:rsidRPr="008C5705">
        <w:rPr>
          <w:rFonts w:eastAsia="Arial" w:cs="Arial"/>
          <w:color w:val="000000" w:themeColor="text1"/>
          <w:szCs w:val="24"/>
        </w:rPr>
        <w:t>u</w:t>
      </w:r>
      <w:r w:rsidRPr="008C5705">
        <w:rPr>
          <w:rFonts w:eastAsia="Arial" w:cs="Arial"/>
          <w:color w:val="000000" w:themeColor="text1"/>
          <w:szCs w:val="24"/>
        </w:rPr>
        <w:t>mentação complementar:</w:t>
      </w:r>
    </w:p>
    <w:p w14:paraId="0E915966"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26</w:t>
      </w:r>
      <w:r w:rsidRPr="008C5705">
        <w:rPr>
          <w:rFonts w:cs="Arial"/>
          <w:color w:val="000000" w:themeColor="text1"/>
          <w:szCs w:val="24"/>
        </w:rPr>
        <w:t xml:space="preserve">.1.2. </w:t>
      </w:r>
      <w:r w:rsidRPr="008C5705">
        <w:rPr>
          <w:rFonts w:eastAsia="Arial" w:cs="Arial"/>
          <w:color w:val="000000" w:themeColor="text1"/>
          <w:szCs w:val="24"/>
        </w:rPr>
        <w:t>A relação dos cooperados que atendem aos requisitos técnicos exigidos para a contratação e que executarão o contrato, com as respectivas atas de inscrição e a comprovação de que estão domiciliados na localidade da sede da cooperativa, re</w:t>
      </w:r>
      <w:r w:rsidRPr="008C5705">
        <w:rPr>
          <w:rFonts w:eastAsia="Arial" w:cs="Arial"/>
          <w:color w:val="000000" w:themeColor="text1"/>
          <w:szCs w:val="24"/>
        </w:rPr>
        <w:t>s</w:t>
      </w:r>
      <w:r w:rsidRPr="008C5705">
        <w:rPr>
          <w:rFonts w:eastAsia="Arial" w:cs="Arial"/>
          <w:color w:val="000000" w:themeColor="text1"/>
          <w:szCs w:val="24"/>
        </w:rPr>
        <w:lastRenderedPageBreak/>
        <w:t xml:space="preserve">peitado o disposto nos </w:t>
      </w:r>
      <w:hyperlink r:id="rId40" w:anchor="art4">
        <w:proofErr w:type="spellStart"/>
        <w:r w:rsidRPr="008C5705">
          <w:rPr>
            <w:rFonts w:eastAsia="Arial" w:cs="Arial"/>
            <w:color w:val="000000" w:themeColor="text1"/>
            <w:szCs w:val="24"/>
            <w:u w:val="single"/>
          </w:rPr>
          <w:t>arts</w:t>
        </w:r>
        <w:proofErr w:type="spellEnd"/>
        <w:r w:rsidRPr="008C5705">
          <w:rPr>
            <w:rFonts w:eastAsia="Arial" w:cs="Arial"/>
            <w:color w:val="000000" w:themeColor="text1"/>
            <w:szCs w:val="24"/>
            <w:u w:val="single"/>
          </w:rPr>
          <w:t>. 4º, inciso XI, 21, inciso I</w:t>
        </w:r>
      </w:hyperlink>
      <w:r w:rsidRPr="008C5705">
        <w:rPr>
          <w:rFonts w:eastAsia="Arial" w:cs="Arial"/>
          <w:color w:val="000000" w:themeColor="text1"/>
          <w:szCs w:val="24"/>
        </w:rPr>
        <w:t xml:space="preserve"> e </w:t>
      </w:r>
      <w:hyperlink r:id="rId41" w:anchor="art42">
        <w:r w:rsidRPr="008C5705">
          <w:rPr>
            <w:rFonts w:eastAsia="Arial" w:cs="Arial"/>
            <w:color w:val="000000" w:themeColor="text1"/>
            <w:szCs w:val="24"/>
            <w:u w:val="single"/>
          </w:rPr>
          <w:t>42, §§2º a 6º da Lei n. 5.764, de 1971</w:t>
        </w:r>
      </w:hyperlink>
      <w:r w:rsidRPr="008C5705">
        <w:rPr>
          <w:rFonts w:eastAsia="Arial" w:cs="Arial"/>
          <w:color w:val="000000" w:themeColor="text1"/>
          <w:szCs w:val="24"/>
        </w:rPr>
        <w:t>.</w:t>
      </w:r>
    </w:p>
    <w:p w14:paraId="791F59D8" w14:textId="77777777" w:rsidR="00F768BE" w:rsidRPr="008C5705" w:rsidRDefault="00F768BE" w:rsidP="00F768BE">
      <w:pPr>
        <w:pBdr>
          <w:top w:val="nil"/>
          <w:left w:val="nil"/>
          <w:bottom w:val="nil"/>
          <w:right w:val="nil"/>
          <w:between w:val="nil"/>
        </w:pBdr>
        <w:spacing w:after="80" w:line="360" w:lineRule="auto"/>
        <w:rPr>
          <w:rFonts w:cs="Arial"/>
          <w:i/>
          <w:iCs/>
          <w:color w:val="000000" w:themeColor="text1"/>
          <w:szCs w:val="24"/>
        </w:rPr>
      </w:pPr>
      <w:r w:rsidRPr="008C5705">
        <w:rPr>
          <w:rFonts w:eastAsia="Arial" w:cs="Arial"/>
          <w:color w:val="000000" w:themeColor="text1"/>
          <w:szCs w:val="24"/>
        </w:rPr>
        <w:t>26</w:t>
      </w:r>
      <w:r w:rsidRPr="008C5705">
        <w:rPr>
          <w:rFonts w:cs="Arial"/>
          <w:color w:val="000000" w:themeColor="text1"/>
          <w:szCs w:val="24"/>
        </w:rPr>
        <w:t>.1.2.</w:t>
      </w:r>
      <w:r w:rsidRPr="008C5705">
        <w:rPr>
          <w:rFonts w:cs="Arial"/>
          <w:i/>
          <w:iCs/>
          <w:color w:val="000000" w:themeColor="text1"/>
          <w:szCs w:val="24"/>
        </w:rPr>
        <w:t xml:space="preserve"> </w:t>
      </w:r>
      <w:r w:rsidRPr="008C5705">
        <w:rPr>
          <w:rFonts w:eastAsia="Arial" w:cs="Arial"/>
          <w:color w:val="000000" w:themeColor="text1"/>
          <w:szCs w:val="24"/>
        </w:rPr>
        <w:t>A declaração de regularidade de situação do contribuinte individual – DRSCI, para cada um dos cooperados indicados;</w:t>
      </w:r>
    </w:p>
    <w:p w14:paraId="42C6B1B9"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26</w:t>
      </w:r>
      <w:r w:rsidRPr="008C5705">
        <w:rPr>
          <w:rFonts w:cs="Arial"/>
          <w:color w:val="000000" w:themeColor="text1"/>
          <w:szCs w:val="24"/>
        </w:rPr>
        <w:t>.1.3</w:t>
      </w:r>
      <w:r w:rsidRPr="008C5705">
        <w:rPr>
          <w:rFonts w:cs="Arial"/>
          <w:i/>
          <w:iCs/>
          <w:color w:val="000000" w:themeColor="text1"/>
          <w:szCs w:val="24"/>
        </w:rPr>
        <w:t xml:space="preserve">. </w:t>
      </w:r>
      <w:r w:rsidRPr="008C5705">
        <w:rPr>
          <w:rFonts w:eastAsia="Arial" w:cs="Arial"/>
          <w:color w:val="000000" w:themeColor="text1"/>
          <w:szCs w:val="24"/>
        </w:rPr>
        <w:t>A comprovação do capital social proporcional ao número de cooperados n</w:t>
      </w:r>
      <w:r w:rsidRPr="008C5705">
        <w:rPr>
          <w:rFonts w:eastAsia="Arial" w:cs="Arial"/>
          <w:color w:val="000000" w:themeColor="text1"/>
          <w:szCs w:val="24"/>
        </w:rPr>
        <w:t>e</w:t>
      </w:r>
      <w:r w:rsidRPr="008C5705">
        <w:rPr>
          <w:rFonts w:eastAsia="Arial" w:cs="Arial"/>
          <w:color w:val="000000" w:themeColor="text1"/>
          <w:szCs w:val="24"/>
        </w:rPr>
        <w:t xml:space="preserve">cessários à prestação do serviço; </w:t>
      </w:r>
    </w:p>
    <w:p w14:paraId="5B9CE298"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26</w:t>
      </w:r>
      <w:r w:rsidRPr="008C5705">
        <w:rPr>
          <w:rFonts w:cs="Arial"/>
          <w:color w:val="000000" w:themeColor="text1"/>
          <w:szCs w:val="24"/>
        </w:rPr>
        <w:t>.1.4.</w:t>
      </w:r>
      <w:r w:rsidRPr="008C5705">
        <w:rPr>
          <w:rFonts w:cs="Arial"/>
          <w:i/>
          <w:iCs/>
          <w:color w:val="000000" w:themeColor="text1"/>
          <w:szCs w:val="24"/>
        </w:rPr>
        <w:t xml:space="preserve"> </w:t>
      </w:r>
      <w:r w:rsidRPr="008C5705">
        <w:rPr>
          <w:rFonts w:eastAsia="Arial" w:cs="Arial"/>
          <w:color w:val="000000" w:themeColor="text1"/>
          <w:szCs w:val="24"/>
        </w:rPr>
        <w:t xml:space="preserve">O registro previsto na </w:t>
      </w:r>
      <w:hyperlink r:id="rId42" w:anchor="art107">
        <w:r w:rsidRPr="008C5705">
          <w:rPr>
            <w:rFonts w:eastAsia="Arial" w:cs="Arial"/>
            <w:color w:val="000000" w:themeColor="text1"/>
            <w:szCs w:val="24"/>
            <w:u w:val="single"/>
          </w:rPr>
          <w:t>Lei n. 5.764, de 1971, art. 107</w:t>
        </w:r>
      </w:hyperlink>
      <w:r w:rsidRPr="008C5705">
        <w:rPr>
          <w:rFonts w:eastAsia="Arial" w:cs="Arial"/>
          <w:color w:val="000000" w:themeColor="text1"/>
          <w:szCs w:val="24"/>
        </w:rPr>
        <w:t>;</w:t>
      </w:r>
    </w:p>
    <w:p w14:paraId="2CADB9A3"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26</w:t>
      </w:r>
      <w:r w:rsidRPr="008C5705">
        <w:rPr>
          <w:rFonts w:cs="Arial"/>
          <w:color w:val="000000" w:themeColor="text1"/>
          <w:szCs w:val="24"/>
        </w:rPr>
        <w:t>.1.5.</w:t>
      </w:r>
      <w:r w:rsidRPr="008C5705">
        <w:rPr>
          <w:rFonts w:cs="Arial"/>
          <w:i/>
          <w:iCs/>
          <w:color w:val="000000" w:themeColor="text1"/>
          <w:szCs w:val="24"/>
        </w:rPr>
        <w:t xml:space="preserve"> </w:t>
      </w:r>
      <w:r w:rsidRPr="008C5705">
        <w:rPr>
          <w:rFonts w:eastAsia="Arial" w:cs="Arial"/>
          <w:color w:val="000000" w:themeColor="text1"/>
          <w:szCs w:val="24"/>
        </w:rPr>
        <w:t>A comprovação de integração das respectivas quotas-partes por parte dos cooperados que executarão o contrato; e</w:t>
      </w:r>
    </w:p>
    <w:p w14:paraId="1FB76295"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26</w:t>
      </w:r>
      <w:r w:rsidRPr="008C5705">
        <w:rPr>
          <w:rFonts w:cs="Arial"/>
          <w:color w:val="000000" w:themeColor="text1"/>
          <w:szCs w:val="24"/>
        </w:rPr>
        <w:t>.1.6.</w:t>
      </w:r>
      <w:r w:rsidRPr="008C5705">
        <w:rPr>
          <w:rFonts w:cs="Arial"/>
          <w:i/>
          <w:iCs/>
          <w:color w:val="000000" w:themeColor="text1"/>
          <w:szCs w:val="24"/>
        </w:rPr>
        <w:t xml:space="preserve"> </w:t>
      </w:r>
      <w:r w:rsidRPr="008C5705">
        <w:rPr>
          <w:rFonts w:eastAsia="Arial" w:cs="Arial"/>
          <w:color w:val="000000" w:themeColor="text1"/>
          <w:szCs w:val="24"/>
        </w:rPr>
        <w:t xml:space="preserve">Os seguintes documentos para a comprovação da regularidade jurídica da cooperativa: </w:t>
      </w:r>
    </w:p>
    <w:p w14:paraId="594DA2BA"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a) ata de fundação; </w:t>
      </w:r>
    </w:p>
    <w:p w14:paraId="1268A70B"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b) estatuto social com a ata da assembleia que o aprovou; </w:t>
      </w:r>
    </w:p>
    <w:p w14:paraId="53DD12EF"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c) regimento dos fundos instituídos pelos cooperados, com a ata da assembleia; </w:t>
      </w:r>
    </w:p>
    <w:p w14:paraId="632C2EAB"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d) editais de convocação das três últimas assembleias gerais extraordinárias; </w:t>
      </w:r>
    </w:p>
    <w:p w14:paraId="310739C7"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e) três registros de presença dos cooperados que executarão o contrato em asse</w:t>
      </w:r>
      <w:r w:rsidRPr="008C5705">
        <w:rPr>
          <w:rFonts w:eastAsia="Arial" w:cs="Arial"/>
          <w:color w:val="000000" w:themeColor="text1"/>
          <w:szCs w:val="24"/>
        </w:rPr>
        <w:t>m</w:t>
      </w:r>
      <w:r w:rsidRPr="008C5705">
        <w:rPr>
          <w:rFonts w:eastAsia="Arial" w:cs="Arial"/>
          <w:color w:val="000000" w:themeColor="text1"/>
          <w:szCs w:val="24"/>
        </w:rPr>
        <w:t xml:space="preserve">bleias gerais ou nas reuniões seccionais; e </w:t>
      </w:r>
    </w:p>
    <w:p w14:paraId="7D405118"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f) ata da sessão que os cooperados autorizaram a cooperativa a contratar o objeto da licitação;</w:t>
      </w:r>
    </w:p>
    <w:p w14:paraId="277402B3"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26</w:t>
      </w:r>
      <w:r w:rsidRPr="008C5705">
        <w:rPr>
          <w:rFonts w:cs="Arial"/>
          <w:color w:val="000000" w:themeColor="text1"/>
          <w:szCs w:val="24"/>
        </w:rPr>
        <w:t>.1.7.</w:t>
      </w:r>
      <w:r w:rsidRPr="008C5705">
        <w:rPr>
          <w:rFonts w:cs="Arial"/>
          <w:i/>
          <w:iCs/>
          <w:color w:val="000000" w:themeColor="text1"/>
          <w:szCs w:val="24"/>
        </w:rPr>
        <w:t xml:space="preserve"> </w:t>
      </w:r>
      <w:r w:rsidRPr="008C5705">
        <w:rPr>
          <w:rFonts w:eastAsia="Arial" w:cs="Arial"/>
          <w:color w:val="000000" w:themeColor="text1"/>
          <w:szCs w:val="24"/>
        </w:rPr>
        <w:t xml:space="preserve">A última auditoria contábil-financeira da cooperativa, conforme dispõe o </w:t>
      </w:r>
      <w:hyperlink r:id="rId43" w:anchor="art112">
        <w:r w:rsidRPr="008C5705">
          <w:rPr>
            <w:rFonts w:eastAsia="Arial" w:cs="Arial"/>
            <w:color w:val="000000" w:themeColor="text1"/>
            <w:szCs w:val="24"/>
            <w:u w:val="single"/>
          </w:rPr>
          <w:t>art. 112 da Lei n. 5.764, de 1971</w:t>
        </w:r>
      </w:hyperlink>
      <w:r w:rsidRPr="008C5705">
        <w:rPr>
          <w:rFonts w:eastAsia="Arial" w:cs="Arial"/>
          <w:color w:val="000000" w:themeColor="text1"/>
          <w:szCs w:val="24"/>
        </w:rPr>
        <w:t>, ou uma declaração, sob as penas da lei, de que tal auditoria não foi exigida pelo órgão fiscalizador.</w:t>
      </w:r>
    </w:p>
    <w:p w14:paraId="289865F8"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p>
    <w:p w14:paraId="798CA5DE"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
          <w:color w:val="000000" w:themeColor="text1"/>
          <w:szCs w:val="24"/>
        </w:rPr>
        <w:t>27. ESTIMATIVAS DO VALOR DA CONTRATAÇÃO</w:t>
      </w:r>
    </w:p>
    <w:p w14:paraId="23C4407E"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color w:val="000000" w:themeColor="text1"/>
          <w:szCs w:val="24"/>
        </w:rPr>
        <w:t>27.1. O custo estimado total da contratação é de R$... (por extenso), conforme cu</w:t>
      </w:r>
      <w:r w:rsidRPr="008C5705">
        <w:rPr>
          <w:rFonts w:eastAsia="Arial" w:cs="Arial"/>
          <w:bCs/>
          <w:color w:val="000000" w:themeColor="text1"/>
          <w:szCs w:val="24"/>
        </w:rPr>
        <w:t>s</w:t>
      </w:r>
      <w:r w:rsidRPr="008C5705">
        <w:rPr>
          <w:rFonts w:eastAsia="Arial" w:cs="Arial"/>
          <w:bCs/>
          <w:color w:val="000000" w:themeColor="text1"/>
          <w:szCs w:val="24"/>
        </w:rPr>
        <w:t xml:space="preserve">tos unitários apostos na [tabela acima] </w:t>
      </w:r>
      <w:r w:rsidRPr="008C5705">
        <w:rPr>
          <w:rFonts w:eastAsia="Arial" w:cs="Arial"/>
          <w:b/>
          <w:color w:val="000000" w:themeColor="text1"/>
          <w:szCs w:val="24"/>
        </w:rPr>
        <w:t>OU</w:t>
      </w:r>
      <w:r w:rsidRPr="008C5705">
        <w:rPr>
          <w:rFonts w:eastAsia="Arial" w:cs="Arial"/>
          <w:bCs/>
          <w:color w:val="000000" w:themeColor="text1"/>
          <w:szCs w:val="24"/>
        </w:rPr>
        <w:t xml:space="preserve"> [em anexo]. </w:t>
      </w:r>
    </w:p>
    <w:p w14:paraId="3AEAEB94"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
          <w:i/>
          <w:iCs/>
          <w:color w:val="000000" w:themeColor="text1"/>
          <w:szCs w:val="24"/>
          <w:u w:val="single"/>
        </w:rPr>
        <w:t>OU</w:t>
      </w:r>
    </w:p>
    <w:p w14:paraId="615C6362"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i/>
          <w:iCs/>
          <w:color w:val="000000" w:themeColor="text1"/>
          <w:szCs w:val="24"/>
        </w:rPr>
        <w:lastRenderedPageBreak/>
        <w:t>27.1. O valor de referência para aplicação do maior desconto corresponde a R$......(escrito por extenso)</w:t>
      </w:r>
      <w:r w:rsidRPr="008C5705">
        <w:rPr>
          <w:rFonts w:eastAsia="Arial" w:cs="Arial"/>
          <w:b/>
          <w:i/>
          <w:iCs/>
          <w:color w:val="000000" w:themeColor="text1"/>
          <w:szCs w:val="24"/>
        </w:rPr>
        <w:t xml:space="preserve"> </w:t>
      </w:r>
      <w:r w:rsidRPr="008C5705">
        <w:rPr>
          <w:rFonts w:eastAsia="Arial" w:cs="Arial"/>
          <w:b/>
          <w:i/>
          <w:iCs/>
          <w:color w:val="000000" w:themeColor="text1"/>
          <w:szCs w:val="24"/>
          <w:u w:val="single"/>
        </w:rPr>
        <w:t xml:space="preserve">OU </w:t>
      </w:r>
    </w:p>
    <w:p w14:paraId="305D7F8B"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i/>
          <w:iCs/>
          <w:color w:val="000000" w:themeColor="text1"/>
          <w:szCs w:val="24"/>
        </w:rPr>
        <w:t>27.1.</w:t>
      </w:r>
      <w:r w:rsidRPr="008C5705">
        <w:rPr>
          <w:rFonts w:eastAsia="Arial" w:cs="Arial"/>
          <w:b/>
          <w:i/>
          <w:iCs/>
          <w:color w:val="000000" w:themeColor="text1"/>
          <w:szCs w:val="24"/>
        </w:rPr>
        <w:t xml:space="preserve"> </w:t>
      </w:r>
      <w:r w:rsidRPr="008C5705">
        <w:rPr>
          <w:rFonts w:eastAsia="Arial" w:cs="Arial"/>
          <w:i/>
          <w:iCs/>
          <w:color w:val="000000" w:themeColor="text1"/>
          <w:szCs w:val="24"/>
        </w:rPr>
        <w:t xml:space="preserve">O custo estimado da contratação possui caráter sigiloso e será tornado público apenas e imediatamente após o julgamento das propostas. </w:t>
      </w:r>
    </w:p>
    <w:p w14:paraId="0DF2C247"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i/>
          <w:iCs/>
          <w:color w:val="000000" w:themeColor="text1"/>
          <w:szCs w:val="24"/>
        </w:rPr>
        <w:t>27.2.</w:t>
      </w:r>
      <w:r w:rsidRPr="008C5705">
        <w:rPr>
          <w:rFonts w:eastAsia="Arial" w:cs="Arial"/>
          <w:b/>
          <w:i/>
          <w:iCs/>
          <w:color w:val="000000" w:themeColor="text1"/>
          <w:szCs w:val="24"/>
        </w:rPr>
        <w:t xml:space="preserve"> </w:t>
      </w:r>
      <w:r w:rsidRPr="008C5705">
        <w:rPr>
          <w:rFonts w:eastAsia="Arial" w:cs="Arial"/>
          <w:i/>
          <w:iCs/>
          <w:color w:val="000000" w:themeColor="text1"/>
          <w:szCs w:val="24"/>
        </w:rPr>
        <w:t>A estimativa de custo levou em consideração o risco envolvido na contratação e sua alocação entre contratante e contratado, conforme especificado na matriz de risco constante do Contrato.</w:t>
      </w:r>
    </w:p>
    <w:p w14:paraId="3513DBE9"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p>
    <w:p w14:paraId="55E8435F"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
          <w:color w:val="000000" w:themeColor="text1"/>
          <w:szCs w:val="24"/>
        </w:rPr>
        <w:t>28. DOTAÇÃO ORÇAMENTÁRIA</w:t>
      </w:r>
    </w:p>
    <w:p w14:paraId="4A6D8986"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28.1. As despesas decorrentes da presente contratação correrão à conta de recu</w:t>
      </w:r>
      <w:r w:rsidRPr="008C5705">
        <w:rPr>
          <w:rFonts w:eastAsia="Arial" w:cs="Arial"/>
          <w:color w:val="000000" w:themeColor="text1"/>
          <w:szCs w:val="24"/>
        </w:rPr>
        <w:t>r</w:t>
      </w:r>
      <w:r w:rsidRPr="008C5705">
        <w:rPr>
          <w:rFonts w:eastAsia="Arial" w:cs="Arial"/>
          <w:color w:val="000000" w:themeColor="text1"/>
          <w:szCs w:val="24"/>
        </w:rPr>
        <w:t xml:space="preserve">sos específicos consignados no Orçamento do Município de Santa Amélia/PR. </w:t>
      </w:r>
    </w:p>
    <w:p w14:paraId="6741B6BD"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i/>
          <w:iCs/>
          <w:color w:val="000000" w:themeColor="text1"/>
          <w:szCs w:val="24"/>
        </w:rPr>
        <w:t>28</w:t>
      </w:r>
      <w:r w:rsidRPr="008C5705">
        <w:rPr>
          <w:rFonts w:eastAsia="Arial" w:cs="Arial"/>
          <w:color w:val="000000" w:themeColor="text1"/>
          <w:szCs w:val="24"/>
        </w:rPr>
        <w:t>.2. A contratação será atendida pela seguinte dotação orçamentária:</w:t>
      </w:r>
      <w:r w:rsidRPr="008C5705">
        <w:rPr>
          <w:rFonts w:cs="Arial"/>
          <w:color w:val="000000" w:themeColor="text1"/>
          <w:szCs w:val="24"/>
        </w:rPr>
        <w:t xml:space="preserve"> </w:t>
      </w:r>
      <w:r w:rsidRPr="008C5705">
        <w:rPr>
          <w:rFonts w:eastAsia="Arial" w:cs="Arial"/>
          <w:color w:val="000000" w:themeColor="text1"/>
          <w:szCs w:val="24"/>
        </w:rPr>
        <w:t>XXXXXXXXXXXXX</w:t>
      </w:r>
    </w:p>
    <w:p w14:paraId="5F0C616D" w14:textId="611F1423" w:rsidR="00F768BE" w:rsidRPr="008C5705" w:rsidRDefault="00F768BE" w:rsidP="00F768BE">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bCs/>
          <w:i/>
          <w:iCs/>
          <w:color w:val="000000" w:themeColor="text1"/>
          <w:szCs w:val="24"/>
        </w:rPr>
        <w:t>28</w:t>
      </w:r>
      <w:r w:rsidRPr="008C5705">
        <w:rPr>
          <w:rFonts w:cs="Arial"/>
          <w:i/>
          <w:iCs/>
          <w:color w:val="000000" w:themeColor="text1"/>
          <w:szCs w:val="24"/>
        </w:rPr>
        <w:t xml:space="preserve">.3. </w:t>
      </w:r>
      <w:r w:rsidRPr="008C5705">
        <w:rPr>
          <w:rFonts w:eastAsia="Arial" w:cs="Arial"/>
          <w:i/>
          <w:iCs/>
          <w:color w:val="000000" w:themeColor="text1"/>
          <w:szCs w:val="24"/>
        </w:rPr>
        <w:t>A dotação relativa aos exercícios financeiros subsequentes será indicada após aprovação da Lei</w:t>
      </w:r>
      <w:r w:rsidRPr="008C5705">
        <w:rPr>
          <w:rFonts w:eastAsia="Arial" w:cs="Arial"/>
          <w:i/>
          <w:color w:val="000000" w:themeColor="text1"/>
          <w:szCs w:val="24"/>
        </w:rPr>
        <w:t xml:space="preserve"> Orçamentária respectiva e liberação dos créditos correspondentes, mediante </w:t>
      </w:r>
      <w:proofErr w:type="spellStart"/>
      <w:r w:rsidRPr="008C5705">
        <w:rPr>
          <w:rFonts w:eastAsia="Arial" w:cs="Arial"/>
          <w:i/>
          <w:color w:val="000000" w:themeColor="text1"/>
          <w:szCs w:val="24"/>
        </w:rPr>
        <w:t>apostilamento</w:t>
      </w:r>
      <w:proofErr w:type="spellEnd"/>
      <w:r w:rsidRPr="008C5705">
        <w:rPr>
          <w:rFonts w:eastAsia="Arial" w:cs="Arial"/>
          <w:i/>
          <w:color w:val="000000" w:themeColor="text1"/>
          <w:szCs w:val="24"/>
        </w:rPr>
        <w:t>.</w:t>
      </w:r>
    </w:p>
    <w:p w14:paraId="005465ED" w14:textId="77777777" w:rsidR="00902193" w:rsidRPr="008C5705" w:rsidRDefault="00902193" w:rsidP="00F768BE">
      <w:pPr>
        <w:pBdr>
          <w:top w:val="nil"/>
          <w:left w:val="nil"/>
          <w:bottom w:val="nil"/>
          <w:right w:val="nil"/>
          <w:between w:val="nil"/>
        </w:pBdr>
        <w:spacing w:after="80" w:line="360" w:lineRule="auto"/>
        <w:rPr>
          <w:rFonts w:eastAsia="Arial" w:cs="Arial"/>
          <w:color w:val="000000" w:themeColor="text1"/>
          <w:szCs w:val="24"/>
        </w:rPr>
      </w:pPr>
    </w:p>
    <w:p w14:paraId="79027A98"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p>
    <w:p w14:paraId="6F261DEA"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
          <w:color w:val="000000" w:themeColor="text1"/>
          <w:szCs w:val="24"/>
        </w:rPr>
        <w:t>29. DA PUBLICIDADE</w:t>
      </w:r>
    </w:p>
    <w:p w14:paraId="24568E39"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29.1. O extrato do contrato oriundo deste instrumento será publicado no portal de transparência e no Diário Oficial do Município de Santa Amélia/PR e dos Municípios do Estado do Paraná.</w:t>
      </w:r>
    </w:p>
    <w:p w14:paraId="279AF00F"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29.2. A Contratada deverá declarar para os devidos fins que está ciente que a ínt</w:t>
      </w:r>
      <w:r w:rsidRPr="008C5705">
        <w:rPr>
          <w:rFonts w:eastAsia="Arial" w:cs="Arial"/>
          <w:color w:val="000000" w:themeColor="text1"/>
          <w:szCs w:val="24"/>
        </w:rPr>
        <w:t>e</w:t>
      </w:r>
      <w:r w:rsidRPr="008C5705">
        <w:rPr>
          <w:rFonts w:eastAsia="Arial" w:cs="Arial"/>
          <w:color w:val="000000" w:themeColor="text1"/>
          <w:szCs w:val="24"/>
        </w:rPr>
        <w:t>gra do contrato, bem como de eventual Termo Aditivo, será publicada no Portal da Transparência da Prefeitura Municipal de Santa Amélia/PR e que tal publicação não fere nenhum dispositivo da Lei Federal nº 13.709/2018, Lei Geral de Proteção de Dados Pessoais – LGDP.</w:t>
      </w:r>
    </w:p>
    <w:p w14:paraId="7DF830A2"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p>
    <w:p w14:paraId="356EB81B"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
          <w:bCs/>
          <w:color w:val="000000" w:themeColor="text1"/>
          <w:szCs w:val="24"/>
        </w:rPr>
        <w:t>30. DA LEI ANTICORRUPÇÃO</w:t>
      </w:r>
    </w:p>
    <w:p w14:paraId="7399A405"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lastRenderedPageBreak/>
        <w:t>30.1. As partes deverão observar todas as disposições das regras anticorrupção em vigor no Brasil, em especial, as previsões da Lei Federal nº 12.846/2013 – Lei Ant</w:t>
      </w:r>
      <w:r w:rsidRPr="008C5705">
        <w:rPr>
          <w:rFonts w:eastAsia="Arial" w:cs="Arial"/>
          <w:color w:val="000000" w:themeColor="text1"/>
          <w:szCs w:val="24"/>
        </w:rPr>
        <w:t>i</w:t>
      </w:r>
      <w:r w:rsidRPr="008C5705">
        <w:rPr>
          <w:rFonts w:eastAsia="Arial" w:cs="Arial"/>
          <w:color w:val="000000" w:themeColor="text1"/>
          <w:szCs w:val="24"/>
        </w:rPr>
        <w:t>corrupção e do Decreto Federal nº 8.420/2015.</w:t>
      </w:r>
    </w:p>
    <w:p w14:paraId="68364734" w14:textId="77777777" w:rsidR="00F768BE" w:rsidRPr="008C5705" w:rsidRDefault="00F768BE" w:rsidP="00F768BE">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30.1.1 As partes deverão se comprometer também a se absterem de praticar quai</w:t>
      </w:r>
      <w:r w:rsidRPr="008C5705">
        <w:rPr>
          <w:rFonts w:eastAsia="Arial" w:cs="Arial"/>
          <w:color w:val="000000" w:themeColor="text1"/>
          <w:szCs w:val="24"/>
        </w:rPr>
        <w:t>s</w:t>
      </w:r>
      <w:r w:rsidRPr="008C5705">
        <w:rPr>
          <w:rFonts w:eastAsia="Arial" w:cs="Arial"/>
          <w:color w:val="000000" w:themeColor="text1"/>
          <w:szCs w:val="24"/>
        </w:rPr>
        <w:t>quer atividades que constituam violação às disposições das normas anticorrupção e das demais disposições referentes à matéria.</w:t>
      </w:r>
    </w:p>
    <w:p w14:paraId="05568B9B"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 xml:space="preserve">30.1.2. </w:t>
      </w:r>
      <w:r w:rsidRPr="008C5705">
        <w:rPr>
          <w:rFonts w:cs="Arial"/>
          <w:color w:val="000000" w:themeColor="text1"/>
          <w:szCs w:val="24"/>
        </w:rPr>
        <w:t>As partes, por si e por seus administradores, diretores, funcionários e age</w:t>
      </w:r>
      <w:r w:rsidRPr="008C5705">
        <w:rPr>
          <w:rFonts w:cs="Arial"/>
          <w:color w:val="000000" w:themeColor="text1"/>
          <w:szCs w:val="24"/>
        </w:rPr>
        <w:t>n</w:t>
      </w:r>
      <w:r w:rsidRPr="008C5705">
        <w:rPr>
          <w:rFonts w:cs="Arial"/>
          <w:color w:val="000000" w:themeColor="text1"/>
          <w:szCs w:val="24"/>
        </w:rPr>
        <w:t>tes, bem como por seus sócios, deverão conduzir suas práticas, durante a execução do contrato, de forma ética e em conformidade com os preceitos legais aplicáveis.</w:t>
      </w:r>
    </w:p>
    <w:p w14:paraId="64367A7F"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30.1.3. Para a execução do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w:t>
      </w:r>
      <w:r w:rsidRPr="008C5705">
        <w:rPr>
          <w:rFonts w:eastAsia="Arial" w:cs="Arial"/>
          <w:color w:val="000000" w:themeColor="text1"/>
          <w:szCs w:val="24"/>
        </w:rPr>
        <w:t>e</w:t>
      </w:r>
      <w:r w:rsidRPr="008C5705">
        <w:rPr>
          <w:rFonts w:eastAsia="Arial" w:cs="Arial"/>
          <w:color w:val="000000" w:themeColor="text1"/>
          <w:szCs w:val="24"/>
        </w:rPr>
        <w:t>nefícios de qualquer espécie que constituam prática ilegal ou de corrupção sob as leis de qualquer país, seja de forma direta ou indireta quanto ao objeto do contrato, ou de forma não relacionada ao mesmo ou direcionar negócios que violem as regras anticorrupção, devendo garantir, ainda, que seus prepostos e colaboradores ajam da mesma forma.</w:t>
      </w:r>
    </w:p>
    <w:p w14:paraId="19063507"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30.1.4. Na assinatura do contrato, as partes deverão declarar que: (a) não violaram, violam ou violarão as regras anticorrupção; (b) têm a ciência de que qualquer ativ</w:t>
      </w:r>
      <w:r w:rsidRPr="008C5705">
        <w:rPr>
          <w:rFonts w:eastAsia="Arial" w:cs="Arial"/>
          <w:color w:val="000000" w:themeColor="text1"/>
          <w:szCs w:val="24"/>
        </w:rPr>
        <w:t>i</w:t>
      </w:r>
      <w:r w:rsidRPr="008C5705">
        <w:rPr>
          <w:rFonts w:eastAsia="Arial" w:cs="Arial"/>
          <w:color w:val="000000" w:themeColor="text1"/>
          <w:szCs w:val="24"/>
        </w:rPr>
        <w:t>dade que viole as regras anticorrupção é proibida; e (c) declaram conhecer as co</w:t>
      </w:r>
      <w:r w:rsidRPr="008C5705">
        <w:rPr>
          <w:rFonts w:eastAsia="Arial" w:cs="Arial"/>
          <w:color w:val="000000" w:themeColor="text1"/>
          <w:szCs w:val="24"/>
        </w:rPr>
        <w:t>n</w:t>
      </w:r>
      <w:r w:rsidRPr="008C5705">
        <w:rPr>
          <w:rFonts w:eastAsia="Arial" w:cs="Arial"/>
          <w:color w:val="000000" w:themeColor="text1"/>
          <w:szCs w:val="24"/>
        </w:rPr>
        <w:t xml:space="preserve">sequências possíveis de tal violação. </w:t>
      </w:r>
    </w:p>
    <w:p w14:paraId="1E2D0DAF"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30.1.5. Qualquer descumprimento das regras de integridade mencionadas acima ensejará a resolução imediata do contrato, apenas por meio de notificação extrajud</w:t>
      </w:r>
      <w:r w:rsidRPr="008C5705">
        <w:rPr>
          <w:rFonts w:eastAsia="Arial" w:cs="Arial"/>
          <w:color w:val="000000" w:themeColor="text1"/>
          <w:szCs w:val="24"/>
        </w:rPr>
        <w:t>i</w:t>
      </w:r>
      <w:r w:rsidRPr="008C5705">
        <w:rPr>
          <w:rFonts w:eastAsia="Arial" w:cs="Arial"/>
          <w:color w:val="000000" w:themeColor="text1"/>
          <w:szCs w:val="24"/>
        </w:rPr>
        <w:t>cial, sem prejuízo de eventual pagamento de indenização por perdas e danos.</w:t>
      </w:r>
    </w:p>
    <w:p w14:paraId="4172B8A2"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bookmarkStart w:id="10" w:name="_Hlk148519683"/>
    </w:p>
    <w:p w14:paraId="6921F252" w14:textId="77777777" w:rsidR="00F768BE" w:rsidRPr="008C5705" w:rsidRDefault="00F768BE" w:rsidP="00F768BE">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Santa Amélia/PR, </w:t>
      </w:r>
      <w:proofErr w:type="spellStart"/>
      <w:r w:rsidRPr="008C5705">
        <w:rPr>
          <w:rFonts w:cs="Arial"/>
          <w:color w:val="000000" w:themeColor="text1"/>
          <w:szCs w:val="24"/>
        </w:rPr>
        <w:t>xx</w:t>
      </w:r>
      <w:proofErr w:type="spellEnd"/>
      <w:r w:rsidRPr="008C5705">
        <w:rPr>
          <w:rFonts w:cs="Arial"/>
          <w:color w:val="000000" w:themeColor="text1"/>
          <w:szCs w:val="24"/>
        </w:rPr>
        <w:t xml:space="preserve"> de </w:t>
      </w:r>
      <w:proofErr w:type="spellStart"/>
      <w:r w:rsidRPr="008C5705">
        <w:rPr>
          <w:rFonts w:cs="Arial"/>
          <w:color w:val="000000" w:themeColor="text1"/>
          <w:szCs w:val="24"/>
        </w:rPr>
        <w:t>xxxx</w:t>
      </w:r>
      <w:proofErr w:type="spellEnd"/>
      <w:r w:rsidRPr="008C5705">
        <w:rPr>
          <w:rFonts w:cs="Arial"/>
          <w:color w:val="000000" w:themeColor="text1"/>
          <w:szCs w:val="24"/>
        </w:rPr>
        <w:t xml:space="preserve"> de 2023.</w:t>
      </w:r>
    </w:p>
    <w:p w14:paraId="565A1AF7" w14:textId="77777777" w:rsidR="00F768BE" w:rsidRPr="008C5705" w:rsidRDefault="00F768BE" w:rsidP="00F768BE">
      <w:pPr>
        <w:spacing w:after="80" w:line="360" w:lineRule="auto"/>
        <w:rPr>
          <w:rFonts w:cs="Arial"/>
          <w:color w:val="000000" w:themeColor="text1"/>
          <w:szCs w:val="24"/>
        </w:rPr>
      </w:pPr>
    </w:p>
    <w:p w14:paraId="59C95424" w14:textId="77777777" w:rsidR="00F768BE" w:rsidRPr="008C5705" w:rsidRDefault="00F768BE" w:rsidP="00902193">
      <w:pPr>
        <w:spacing w:after="0" w:line="240" w:lineRule="auto"/>
        <w:rPr>
          <w:rFonts w:cs="Arial"/>
          <w:color w:val="000000" w:themeColor="text1"/>
          <w:szCs w:val="24"/>
        </w:rPr>
      </w:pPr>
      <w:r w:rsidRPr="008C5705">
        <w:rPr>
          <w:rFonts w:cs="Arial"/>
          <w:color w:val="000000" w:themeColor="text1"/>
          <w:szCs w:val="24"/>
        </w:rPr>
        <w:t xml:space="preserve">_____________________________________                                              </w:t>
      </w:r>
    </w:p>
    <w:p w14:paraId="1BADBDD3" w14:textId="77777777" w:rsidR="00F768BE" w:rsidRPr="008C5705" w:rsidRDefault="00F768BE" w:rsidP="00902193">
      <w:pPr>
        <w:spacing w:after="0" w:line="240" w:lineRule="auto"/>
        <w:rPr>
          <w:rFonts w:cs="Arial"/>
          <w:color w:val="000000" w:themeColor="text1"/>
          <w:szCs w:val="24"/>
        </w:rPr>
      </w:pPr>
      <w:r w:rsidRPr="008C5705">
        <w:rPr>
          <w:rFonts w:eastAsia="Times New Roman" w:cs="Arial"/>
          <w:bCs/>
          <w:color w:val="000000" w:themeColor="text1"/>
          <w:szCs w:val="24"/>
        </w:rPr>
        <w:t>(Servidor Responsável Pelo TR)</w:t>
      </w:r>
      <w:r w:rsidRPr="008C5705">
        <w:rPr>
          <w:rFonts w:cs="Arial"/>
          <w:color w:val="000000" w:themeColor="text1"/>
          <w:szCs w:val="24"/>
        </w:rPr>
        <w:t xml:space="preserve">                                                      </w:t>
      </w:r>
    </w:p>
    <w:p w14:paraId="73580BD6" w14:textId="77777777" w:rsidR="00F768BE" w:rsidRPr="008C5705" w:rsidRDefault="00F768BE" w:rsidP="00902193">
      <w:pPr>
        <w:spacing w:after="0" w:line="240" w:lineRule="auto"/>
        <w:rPr>
          <w:rFonts w:eastAsia="Times New Roman" w:cs="Arial"/>
          <w:bCs/>
          <w:color w:val="000000" w:themeColor="text1"/>
          <w:szCs w:val="24"/>
        </w:rPr>
      </w:pPr>
      <w:r w:rsidRPr="008C5705">
        <w:rPr>
          <w:rFonts w:eastAsia="Times New Roman" w:cs="Arial"/>
          <w:bCs/>
          <w:color w:val="000000" w:themeColor="text1"/>
          <w:szCs w:val="24"/>
        </w:rPr>
        <w:lastRenderedPageBreak/>
        <w:t xml:space="preserve">(Cargo do Servidor)                                                                        </w:t>
      </w:r>
    </w:p>
    <w:p w14:paraId="13CAF5D3" w14:textId="77777777" w:rsidR="00F768BE" w:rsidRPr="008C5705" w:rsidRDefault="00F768BE" w:rsidP="00902193">
      <w:pPr>
        <w:spacing w:after="0" w:line="240" w:lineRule="auto"/>
        <w:rPr>
          <w:rFonts w:cs="Arial"/>
          <w:color w:val="000000" w:themeColor="text1"/>
          <w:szCs w:val="24"/>
        </w:rPr>
      </w:pPr>
    </w:p>
    <w:p w14:paraId="6C455479" w14:textId="77777777" w:rsidR="00F768BE" w:rsidRPr="008C5705" w:rsidRDefault="00F768BE" w:rsidP="00902193">
      <w:pPr>
        <w:spacing w:after="0" w:line="240" w:lineRule="auto"/>
        <w:rPr>
          <w:rFonts w:eastAsia="Times New Roman" w:cs="Arial"/>
          <w:bCs/>
          <w:color w:val="000000" w:themeColor="text1"/>
          <w:szCs w:val="24"/>
        </w:rPr>
      </w:pPr>
      <w:r w:rsidRPr="008C5705">
        <w:rPr>
          <w:rFonts w:cs="Arial"/>
          <w:color w:val="000000" w:themeColor="text1"/>
          <w:szCs w:val="24"/>
        </w:rPr>
        <w:t xml:space="preserve">_____________________________________  </w:t>
      </w:r>
    </w:p>
    <w:p w14:paraId="3AC6A855" w14:textId="77777777" w:rsidR="00F768BE" w:rsidRPr="008C5705" w:rsidRDefault="00F768BE" w:rsidP="00902193">
      <w:pPr>
        <w:spacing w:after="0" w:line="240" w:lineRule="auto"/>
        <w:rPr>
          <w:rFonts w:cs="Arial"/>
          <w:color w:val="000000" w:themeColor="text1"/>
          <w:szCs w:val="24"/>
        </w:rPr>
      </w:pPr>
      <w:r w:rsidRPr="008C5705">
        <w:rPr>
          <w:rFonts w:cs="Arial"/>
          <w:color w:val="000000" w:themeColor="text1"/>
          <w:szCs w:val="24"/>
        </w:rPr>
        <w:t>(Secretária Requisitante)</w:t>
      </w:r>
    </w:p>
    <w:p w14:paraId="7234A0D0" w14:textId="77777777" w:rsidR="00F768BE" w:rsidRPr="008C5705" w:rsidRDefault="00F768BE" w:rsidP="00902193">
      <w:pPr>
        <w:spacing w:after="0" w:line="240" w:lineRule="auto"/>
        <w:rPr>
          <w:rFonts w:cs="Arial"/>
          <w:color w:val="000000" w:themeColor="text1"/>
          <w:szCs w:val="24"/>
        </w:rPr>
      </w:pPr>
      <w:r w:rsidRPr="008C5705">
        <w:rPr>
          <w:rFonts w:eastAsia="Times New Roman" w:cs="Arial"/>
          <w:bCs/>
          <w:color w:val="000000" w:themeColor="text1"/>
          <w:szCs w:val="24"/>
        </w:rPr>
        <w:t>(</w:t>
      </w:r>
      <w:r w:rsidRPr="008C5705">
        <w:rPr>
          <w:rFonts w:cs="Arial"/>
          <w:color w:val="000000" w:themeColor="text1"/>
          <w:szCs w:val="24"/>
        </w:rPr>
        <w:t>Secretaria Municipal de XXXXXXXX)</w:t>
      </w:r>
      <w:bookmarkEnd w:id="8"/>
      <w:bookmarkEnd w:id="10"/>
    </w:p>
    <w:p w14:paraId="235C05D2" w14:textId="1C581904" w:rsidR="00F768BE" w:rsidRPr="008C5705" w:rsidRDefault="00F768BE" w:rsidP="00AB5770">
      <w:pPr>
        <w:spacing w:after="0" w:line="240" w:lineRule="auto"/>
        <w:rPr>
          <w:rFonts w:cs="Arial"/>
          <w:color w:val="000000" w:themeColor="text1"/>
          <w:szCs w:val="24"/>
        </w:rPr>
      </w:pPr>
    </w:p>
    <w:p w14:paraId="7AC46C1E" w14:textId="09552565" w:rsidR="00F768BE" w:rsidRPr="008C5705" w:rsidRDefault="00F768BE" w:rsidP="00AB5770">
      <w:pPr>
        <w:spacing w:after="0" w:line="240" w:lineRule="auto"/>
        <w:rPr>
          <w:rFonts w:eastAsia="Times New Roman" w:cs="Arial"/>
          <w:color w:val="000000" w:themeColor="text1"/>
          <w:szCs w:val="24"/>
          <w:lang w:eastAsia="pt-BR"/>
        </w:rPr>
      </w:pPr>
    </w:p>
    <w:p w14:paraId="22885C00" w14:textId="643E2A57" w:rsidR="002B3ABC" w:rsidRPr="008C5705" w:rsidRDefault="002B3ABC" w:rsidP="00AB5770">
      <w:pPr>
        <w:spacing w:after="0" w:line="240" w:lineRule="auto"/>
        <w:rPr>
          <w:rFonts w:eastAsia="Times New Roman" w:cs="Arial"/>
          <w:color w:val="000000" w:themeColor="text1"/>
          <w:szCs w:val="24"/>
          <w:lang w:eastAsia="pt-BR"/>
        </w:rPr>
      </w:pPr>
    </w:p>
    <w:p w14:paraId="3FEB2A3D" w14:textId="3BC04FCF" w:rsidR="002B3ABC" w:rsidRPr="008C5705" w:rsidRDefault="002B3ABC" w:rsidP="00AB5770">
      <w:pPr>
        <w:spacing w:after="0" w:line="240" w:lineRule="auto"/>
        <w:rPr>
          <w:rFonts w:eastAsia="Times New Roman" w:cs="Arial"/>
          <w:color w:val="000000" w:themeColor="text1"/>
          <w:szCs w:val="24"/>
          <w:lang w:eastAsia="pt-BR"/>
        </w:rPr>
      </w:pPr>
    </w:p>
    <w:p w14:paraId="5BC29662" w14:textId="531013CE" w:rsidR="002B3ABC" w:rsidRPr="008C5705" w:rsidRDefault="002B3ABC" w:rsidP="00AB5770">
      <w:pPr>
        <w:spacing w:after="0" w:line="240" w:lineRule="auto"/>
        <w:rPr>
          <w:rFonts w:eastAsia="Times New Roman" w:cs="Arial"/>
          <w:color w:val="000000" w:themeColor="text1"/>
          <w:szCs w:val="24"/>
          <w:lang w:eastAsia="pt-BR"/>
        </w:rPr>
      </w:pPr>
    </w:p>
    <w:p w14:paraId="2AD49663" w14:textId="389A118F" w:rsidR="002B3ABC" w:rsidRPr="008C5705" w:rsidRDefault="002B3ABC" w:rsidP="00AB5770">
      <w:pPr>
        <w:spacing w:after="0" w:line="240" w:lineRule="auto"/>
        <w:rPr>
          <w:rFonts w:eastAsia="Times New Roman" w:cs="Arial"/>
          <w:color w:val="000000" w:themeColor="text1"/>
          <w:szCs w:val="24"/>
          <w:lang w:eastAsia="pt-BR"/>
        </w:rPr>
      </w:pPr>
    </w:p>
    <w:p w14:paraId="09A05A44" w14:textId="67B3A8D5" w:rsidR="002B3ABC" w:rsidRPr="008C5705" w:rsidRDefault="002B3ABC" w:rsidP="00AB5770">
      <w:pPr>
        <w:spacing w:after="0" w:line="240" w:lineRule="auto"/>
        <w:rPr>
          <w:rFonts w:eastAsia="Times New Roman" w:cs="Arial"/>
          <w:color w:val="000000" w:themeColor="text1"/>
          <w:szCs w:val="24"/>
          <w:lang w:eastAsia="pt-BR"/>
        </w:rPr>
      </w:pPr>
    </w:p>
    <w:p w14:paraId="7260F42E" w14:textId="0C846BC5" w:rsidR="002B3ABC" w:rsidRPr="008C5705" w:rsidRDefault="002B3ABC" w:rsidP="00AB5770">
      <w:pPr>
        <w:spacing w:after="0" w:line="240" w:lineRule="auto"/>
        <w:rPr>
          <w:rFonts w:eastAsia="Times New Roman" w:cs="Arial"/>
          <w:color w:val="000000" w:themeColor="text1"/>
          <w:szCs w:val="24"/>
          <w:lang w:eastAsia="pt-BR"/>
        </w:rPr>
      </w:pPr>
    </w:p>
    <w:p w14:paraId="1DC276F3" w14:textId="4859F862" w:rsidR="002B3ABC" w:rsidRDefault="002B3ABC" w:rsidP="00AB5770">
      <w:pPr>
        <w:spacing w:after="0" w:line="240" w:lineRule="auto"/>
        <w:rPr>
          <w:rFonts w:eastAsia="Times New Roman" w:cs="Arial"/>
          <w:color w:val="000000" w:themeColor="text1"/>
          <w:szCs w:val="24"/>
          <w:lang w:eastAsia="pt-BR"/>
        </w:rPr>
      </w:pPr>
    </w:p>
    <w:p w14:paraId="2AC8BB18" w14:textId="77777777" w:rsidR="00BD2281" w:rsidRDefault="00BD2281" w:rsidP="00AB5770">
      <w:pPr>
        <w:spacing w:after="0" w:line="240" w:lineRule="auto"/>
        <w:rPr>
          <w:rFonts w:eastAsia="Times New Roman" w:cs="Arial"/>
          <w:color w:val="000000" w:themeColor="text1"/>
          <w:szCs w:val="24"/>
          <w:lang w:eastAsia="pt-BR"/>
        </w:rPr>
      </w:pPr>
    </w:p>
    <w:p w14:paraId="71BE5CE9" w14:textId="77777777" w:rsidR="00BD2281" w:rsidRDefault="00BD2281" w:rsidP="00AB5770">
      <w:pPr>
        <w:spacing w:after="0" w:line="240" w:lineRule="auto"/>
        <w:rPr>
          <w:rFonts w:eastAsia="Times New Roman" w:cs="Arial"/>
          <w:color w:val="000000" w:themeColor="text1"/>
          <w:szCs w:val="24"/>
          <w:lang w:eastAsia="pt-BR"/>
        </w:rPr>
      </w:pPr>
    </w:p>
    <w:p w14:paraId="2EFF44A4" w14:textId="77777777" w:rsidR="00BD2281" w:rsidRDefault="00BD2281" w:rsidP="00AB5770">
      <w:pPr>
        <w:spacing w:after="0" w:line="240" w:lineRule="auto"/>
        <w:rPr>
          <w:rFonts w:eastAsia="Times New Roman" w:cs="Arial"/>
          <w:color w:val="000000" w:themeColor="text1"/>
          <w:szCs w:val="24"/>
          <w:lang w:eastAsia="pt-BR"/>
        </w:rPr>
      </w:pPr>
    </w:p>
    <w:p w14:paraId="11F913EF" w14:textId="77777777" w:rsidR="00BD2281" w:rsidRDefault="00BD2281" w:rsidP="00AB5770">
      <w:pPr>
        <w:spacing w:after="0" w:line="240" w:lineRule="auto"/>
        <w:rPr>
          <w:rFonts w:eastAsia="Times New Roman" w:cs="Arial"/>
          <w:color w:val="000000" w:themeColor="text1"/>
          <w:szCs w:val="24"/>
          <w:lang w:eastAsia="pt-BR"/>
        </w:rPr>
      </w:pPr>
    </w:p>
    <w:p w14:paraId="1B7E6ED3" w14:textId="77777777" w:rsidR="00BD2281" w:rsidRDefault="00BD2281" w:rsidP="00AB5770">
      <w:pPr>
        <w:spacing w:after="0" w:line="240" w:lineRule="auto"/>
        <w:rPr>
          <w:rFonts w:eastAsia="Times New Roman" w:cs="Arial"/>
          <w:color w:val="000000" w:themeColor="text1"/>
          <w:szCs w:val="24"/>
          <w:lang w:eastAsia="pt-BR"/>
        </w:rPr>
      </w:pPr>
    </w:p>
    <w:p w14:paraId="5C6E5491" w14:textId="77777777" w:rsidR="00BD2281" w:rsidRDefault="00BD2281" w:rsidP="00AB5770">
      <w:pPr>
        <w:spacing w:after="0" w:line="240" w:lineRule="auto"/>
        <w:rPr>
          <w:rFonts w:eastAsia="Times New Roman" w:cs="Arial"/>
          <w:color w:val="000000" w:themeColor="text1"/>
          <w:szCs w:val="24"/>
          <w:lang w:eastAsia="pt-BR"/>
        </w:rPr>
      </w:pPr>
    </w:p>
    <w:p w14:paraId="0FAF1632" w14:textId="77777777" w:rsidR="00BD2281" w:rsidRDefault="00BD2281" w:rsidP="00AB5770">
      <w:pPr>
        <w:spacing w:after="0" w:line="240" w:lineRule="auto"/>
        <w:rPr>
          <w:rFonts w:eastAsia="Times New Roman" w:cs="Arial"/>
          <w:color w:val="000000" w:themeColor="text1"/>
          <w:szCs w:val="24"/>
          <w:lang w:eastAsia="pt-BR"/>
        </w:rPr>
      </w:pPr>
    </w:p>
    <w:p w14:paraId="4AF335A2" w14:textId="77777777" w:rsidR="00BD2281" w:rsidRDefault="00BD2281" w:rsidP="00AB5770">
      <w:pPr>
        <w:spacing w:after="0" w:line="240" w:lineRule="auto"/>
        <w:rPr>
          <w:rFonts w:eastAsia="Times New Roman" w:cs="Arial"/>
          <w:color w:val="000000" w:themeColor="text1"/>
          <w:szCs w:val="24"/>
          <w:lang w:eastAsia="pt-BR"/>
        </w:rPr>
      </w:pPr>
    </w:p>
    <w:p w14:paraId="6F5D6DE7" w14:textId="77777777" w:rsidR="00BD2281" w:rsidRDefault="00BD2281" w:rsidP="00AB5770">
      <w:pPr>
        <w:spacing w:after="0" w:line="240" w:lineRule="auto"/>
        <w:rPr>
          <w:rFonts w:eastAsia="Times New Roman" w:cs="Arial"/>
          <w:color w:val="000000" w:themeColor="text1"/>
          <w:szCs w:val="24"/>
          <w:lang w:eastAsia="pt-BR"/>
        </w:rPr>
      </w:pPr>
    </w:p>
    <w:p w14:paraId="6E4E1FE4" w14:textId="77777777" w:rsidR="00BD2281" w:rsidRDefault="00BD2281" w:rsidP="00AB5770">
      <w:pPr>
        <w:spacing w:after="0" w:line="240" w:lineRule="auto"/>
        <w:rPr>
          <w:rFonts w:eastAsia="Times New Roman" w:cs="Arial"/>
          <w:color w:val="000000" w:themeColor="text1"/>
          <w:szCs w:val="24"/>
          <w:lang w:eastAsia="pt-BR"/>
        </w:rPr>
      </w:pPr>
    </w:p>
    <w:p w14:paraId="462A5A19" w14:textId="77777777" w:rsidR="00BD2281" w:rsidRDefault="00BD2281" w:rsidP="00AB5770">
      <w:pPr>
        <w:spacing w:after="0" w:line="240" w:lineRule="auto"/>
        <w:rPr>
          <w:rFonts w:eastAsia="Times New Roman" w:cs="Arial"/>
          <w:color w:val="000000" w:themeColor="text1"/>
          <w:szCs w:val="24"/>
          <w:lang w:eastAsia="pt-BR"/>
        </w:rPr>
      </w:pPr>
    </w:p>
    <w:p w14:paraId="61CF5D0D" w14:textId="77777777" w:rsidR="00BD2281" w:rsidRDefault="00BD2281" w:rsidP="00AB5770">
      <w:pPr>
        <w:spacing w:after="0" w:line="240" w:lineRule="auto"/>
        <w:rPr>
          <w:rFonts w:eastAsia="Times New Roman" w:cs="Arial"/>
          <w:color w:val="000000" w:themeColor="text1"/>
          <w:szCs w:val="24"/>
          <w:lang w:eastAsia="pt-BR"/>
        </w:rPr>
      </w:pPr>
    </w:p>
    <w:p w14:paraId="6B31B21B" w14:textId="77777777" w:rsidR="00BD2281" w:rsidRDefault="00BD2281" w:rsidP="00AB5770">
      <w:pPr>
        <w:spacing w:after="0" w:line="240" w:lineRule="auto"/>
        <w:rPr>
          <w:rFonts w:eastAsia="Times New Roman" w:cs="Arial"/>
          <w:color w:val="000000" w:themeColor="text1"/>
          <w:szCs w:val="24"/>
          <w:lang w:eastAsia="pt-BR"/>
        </w:rPr>
      </w:pPr>
    </w:p>
    <w:p w14:paraId="6C8AB5B5" w14:textId="77777777" w:rsidR="00BD2281" w:rsidRDefault="00BD2281" w:rsidP="00AB5770">
      <w:pPr>
        <w:spacing w:after="0" w:line="240" w:lineRule="auto"/>
        <w:rPr>
          <w:rFonts w:eastAsia="Times New Roman" w:cs="Arial"/>
          <w:color w:val="000000" w:themeColor="text1"/>
          <w:szCs w:val="24"/>
          <w:lang w:eastAsia="pt-BR"/>
        </w:rPr>
      </w:pPr>
    </w:p>
    <w:p w14:paraId="2069E35B" w14:textId="77777777" w:rsidR="00BD2281" w:rsidRDefault="00BD2281" w:rsidP="00AB5770">
      <w:pPr>
        <w:spacing w:after="0" w:line="240" w:lineRule="auto"/>
        <w:rPr>
          <w:rFonts w:eastAsia="Times New Roman" w:cs="Arial"/>
          <w:color w:val="000000" w:themeColor="text1"/>
          <w:szCs w:val="24"/>
          <w:lang w:eastAsia="pt-BR"/>
        </w:rPr>
      </w:pPr>
    </w:p>
    <w:p w14:paraId="1943E49D" w14:textId="77777777" w:rsidR="00BD2281" w:rsidRDefault="00BD2281" w:rsidP="00AB5770">
      <w:pPr>
        <w:spacing w:after="0" w:line="240" w:lineRule="auto"/>
        <w:rPr>
          <w:rFonts w:eastAsia="Times New Roman" w:cs="Arial"/>
          <w:color w:val="000000" w:themeColor="text1"/>
          <w:szCs w:val="24"/>
          <w:lang w:eastAsia="pt-BR"/>
        </w:rPr>
      </w:pPr>
    </w:p>
    <w:p w14:paraId="5CA62A9C" w14:textId="77777777" w:rsidR="00BD2281" w:rsidRDefault="00BD2281" w:rsidP="00AB5770">
      <w:pPr>
        <w:spacing w:after="0" w:line="240" w:lineRule="auto"/>
        <w:rPr>
          <w:rFonts w:eastAsia="Times New Roman" w:cs="Arial"/>
          <w:color w:val="000000" w:themeColor="text1"/>
          <w:szCs w:val="24"/>
          <w:lang w:eastAsia="pt-BR"/>
        </w:rPr>
      </w:pPr>
    </w:p>
    <w:p w14:paraId="6DBD78C3" w14:textId="77777777" w:rsidR="00BD2281" w:rsidRDefault="00BD2281" w:rsidP="00AB5770">
      <w:pPr>
        <w:spacing w:after="0" w:line="240" w:lineRule="auto"/>
        <w:rPr>
          <w:rFonts w:eastAsia="Times New Roman" w:cs="Arial"/>
          <w:color w:val="000000" w:themeColor="text1"/>
          <w:szCs w:val="24"/>
          <w:lang w:eastAsia="pt-BR"/>
        </w:rPr>
      </w:pPr>
    </w:p>
    <w:p w14:paraId="18CEC5BB" w14:textId="77777777" w:rsidR="00BD2281" w:rsidRDefault="00BD2281" w:rsidP="00AB5770">
      <w:pPr>
        <w:spacing w:after="0" w:line="240" w:lineRule="auto"/>
        <w:rPr>
          <w:rFonts w:eastAsia="Times New Roman" w:cs="Arial"/>
          <w:color w:val="000000" w:themeColor="text1"/>
          <w:szCs w:val="24"/>
          <w:lang w:eastAsia="pt-BR"/>
        </w:rPr>
      </w:pPr>
    </w:p>
    <w:p w14:paraId="4F845832" w14:textId="77777777" w:rsidR="00BD2281" w:rsidRDefault="00BD2281" w:rsidP="00AB5770">
      <w:pPr>
        <w:spacing w:after="0" w:line="240" w:lineRule="auto"/>
        <w:rPr>
          <w:rFonts w:eastAsia="Times New Roman" w:cs="Arial"/>
          <w:color w:val="000000" w:themeColor="text1"/>
          <w:szCs w:val="24"/>
          <w:lang w:eastAsia="pt-BR"/>
        </w:rPr>
      </w:pPr>
    </w:p>
    <w:p w14:paraId="23385806" w14:textId="77777777" w:rsidR="00BD2281" w:rsidRDefault="00BD2281" w:rsidP="00AB5770">
      <w:pPr>
        <w:spacing w:after="0" w:line="240" w:lineRule="auto"/>
        <w:rPr>
          <w:rFonts w:eastAsia="Times New Roman" w:cs="Arial"/>
          <w:color w:val="000000" w:themeColor="text1"/>
          <w:szCs w:val="24"/>
          <w:lang w:eastAsia="pt-BR"/>
        </w:rPr>
      </w:pPr>
    </w:p>
    <w:p w14:paraId="43959A33" w14:textId="77777777" w:rsidR="00BD2281" w:rsidRDefault="00BD2281" w:rsidP="00AB5770">
      <w:pPr>
        <w:spacing w:after="0" w:line="240" w:lineRule="auto"/>
        <w:rPr>
          <w:rFonts w:eastAsia="Times New Roman" w:cs="Arial"/>
          <w:color w:val="000000" w:themeColor="text1"/>
          <w:szCs w:val="24"/>
          <w:lang w:eastAsia="pt-BR"/>
        </w:rPr>
      </w:pPr>
    </w:p>
    <w:p w14:paraId="5D495CF5" w14:textId="77777777" w:rsidR="00BD2281" w:rsidRDefault="00BD2281" w:rsidP="00AB5770">
      <w:pPr>
        <w:spacing w:after="0" w:line="240" w:lineRule="auto"/>
        <w:rPr>
          <w:rFonts w:eastAsia="Times New Roman" w:cs="Arial"/>
          <w:color w:val="000000" w:themeColor="text1"/>
          <w:szCs w:val="24"/>
          <w:lang w:eastAsia="pt-BR"/>
        </w:rPr>
      </w:pPr>
    </w:p>
    <w:p w14:paraId="62801950" w14:textId="77777777" w:rsidR="00BD2281" w:rsidRDefault="00BD2281" w:rsidP="00AB5770">
      <w:pPr>
        <w:spacing w:after="0" w:line="240" w:lineRule="auto"/>
        <w:rPr>
          <w:rFonts w:eastAsia="Times New Roman" w:cs="Arial"/>
          <w:color w:val="000000" w:themeColor="text1"/>
          <w:szCs w:val="24"/>
          <w:lang w:eastAsia="pt-BR"/>
        </w:rPr>
      </w:pPr>
    </w:p>
    <w:p w14:paraId="67580AFF" w14:textId="77777777" w:rsidR="00BD2281" w:rsidRDefault="00BD2281" w:rsidP="00AB5770">
      <w:pPr>
        <w:spacing w:after="0" w:line="240" w:lineRule="auto"/>
        <w:rPr>
          <w:rFonts w:eastAsia="Times New Roman" w:cs="Arial"/>
          <w:color w:val="000000" w:themeColor="text1"/>
          <w:szCs w:val="24"/>
          <w:lang w:eastAsia="pt-BR"/>
        </w:rPr>
      </w:pPr>
    </w:p>
    <w:p w14:paraId="37AAB8EC" w14:textId="77777777" w:rsidR="00BD2281" w:rsidRDefault="00BD2281" w:rsidP="00AB5770">
      <w:pPr>
        <w:spacing w:after="0" w:line="240" w:lineRule="auto"/>
        <w:rPr>
          <w:rFonts w:eastAsia="Times New Roman" w:cs="Arial"/>
          <w:color w:val="000000" w:themeColor="text1"/>
          <w:szCs w:val="24"/>
          <w:lang w:eastAsia="pt-BR"/>
        </w:rPr>
      </w:pPr>
    </w:p>
    <w:p w14:paraId="2B84F8DF" w14:textId="77777777" w:rsidR="00BD2281" w:rsidRDefault="00BD2281" w:rsidP="00AB5770">
      <w:pPr>
        <w:spacing w:after="0" w:line="240" w:lineRule="auto"/>
        <w:rPr>
          <w:rFonts w:eastAsia="Times New Roman" w:cs="Arial"/>
          <w:color w:val="000000" w:themeColor="text1"/>
          <w:szCs w:val="24"/>
          <w:lang w:eastAsia="pt-BR"/>
        </w:rPr>
      </w:pPr>
    </w:p>
    <w:p w14:paraId="274C5343" w14:textId="77777777" w:rsidR="00BD2281" w:rsidRDefault="00BD2281" w:rsidP="00AB5770">
      <w:pPr>
        <w:spacing w:after="0" w:line="240" w:lineRule="auto"/>
        <w:rPr>
          <w:rFonts w:eastAsia="Times New Roman" w:cs="Arial"/>
          <w:color w:val="000000" w:themeColor="text1"/>
          <w:szCs w:val="24"/>
          <w:lang w:eastAsia="pt-BR"/>
        </w:rPr>
      </w:pPr>
    </w:p>
    <w:p w14:paraId="3622F96C" w14:textId="77777777" w:rsidR="00BD2281" w:rsidRDefault="00BD2281" w:rsidP="00AB5770">
      <w:pPr>
        <w:spacing w:after="0" w:line="240" w:lineRule="auto"/>
        <w:rPr>
          <w:rFonts w:eastAsia="Times New Roman" w:cs="Arial"/>
          <w:color w:val="000000" w:themeColor="text1"/>
          <w:szCs w:val="24"/>
          <w:lang w:eastAsia="pt-BR"/>
        </w:rPr>
      </w:pPr>
    </w:p>
    <w:p w14:paraId="76C77408" w14:textId="77777777" w:rsidR="00BD2281" w:rsidRDefault="00BD2281" w:rsidP="00AB5770">
      <w:pPr>
        <w:spacing w:after="0" w:line="240" w:lineRule="auto"/>
        <w:rPr>
          <w:rFonts w:eastAsia="Times New Roman" w:cs="Arial"/>
          <w:color w:val="000000" w:themeColor="text1"/>
          <w:szCs w:val="24"/>
          <w:lang w:eastAsia="pt-BR"/>
        </w:rPr>
      </w:pPr>
    </w:p>
    <w:p w14:paraId="5CBB41E7" w14:textId="77777777" w:rsidR="00BD2281" w:rsidRDefault="00BD2281" w:rsidP="00AB5770">
      <w:pPr>
        <w:spacing w:after="0" w:line="240" w:lineRule="auto"/>
        <w:rPr>
          <w:rFonts w:eastAsia="Times New Roman" w:cs="Arial"/>
          <w:color w:val="000000" w:themeColor="text1"/>
          <w:szCs w:val="24"/>
          <w:lang w:eastAsia="pt-BR"/>
        </w:rPr>
      </w:pPr>
    </w:p>
    <w:p w14:paraId="16DC2372" w14:textId="77777777" w:rsidR="00BD2281" w:rsidRPr="008C5705" w:rsidRDefault="00BD2281" w:rsidP="00AB5770">
      <w:pPr>
        <w:spacing w:after="0" w:line="240" w:lineRule="auto"/>
        <w:rPr>
          <w:rFonts w:eastAsia="Times New Roman" w:cs="Arial"/>
          <w:color w:val="000000" w:themeColor="text1"/>
          <w:szCs w:val="24"/>
          <w:lang w:eastAsia="pt-BR"/>
        </w:rPr>
      </w:pPr>
    </w:p>
    <w:p w14:paraId="3E9A9E1B" w14:textId="4CB05384" w:rsidR="002B3ABC" w:rsidRPr="008C5705" w:rsidRDefault="002B3ABC" w:rsidP="00AB5770">
      <w:pPr>
        <w:spacing w:after="0" w:line="240" w:lineRule="auto"/>
        <w:rPr>
          <w:rFonts w:eastAsia="Times New Roman" w:cs="Arial"/>
          <w:color w:val="000000" w:themeColor="text1"/>
          <w:szCs w:val="24"/>
          <w:lang w:eastAsia="pt-BR"/>
        </w:rPr>
      </w:pPr>
    </w:p>
    <w:p w14:paraId="049C70CF" w14:textId="77777777" w:rsidR="002B3ABC" w:rsidRPr="008C5705" w:rsidRDefault="002B3ABC" w:rsidP="002B3ABC">
      <w:pPr>
        <w:spacing w:after="80" w:line="360" w:lineRule="auto"/>
        <w:jc w:val="center"/>
        <w:rPr>
          <w:rFonts w:eastAsia="Times New Roman" w:cs="Arial"/>
          <w:b/>
          <w:bCs/>
          <w:color w:val="000000" w:themeColor="text1"/>
          <w:szCs w:val="24"/>
          <w:lang w:eastAsia="pt-BR"/>
        </w:rPr>
      </w:pPr>
      <w:r w:rsidRPr="008C5705">
        <w:rPr>
          <w:rFonts w:eastAsia="Times New Roman" w:cs="Arial"/>
          <w:b/>
          <w:bCs/>
          <w:color w:val="000000" w:themeColor="text1"/>
          <w:szCs w:val="24"/>
          <w:lang w:eastAsia="pt-BR"/>
        </w:rPr>
        <w:lastRenderedPageBreak/>
        <w:t>ANEXO III</w:t>
      </w:r>
    </w:p>
    <w:p w14:paraId="00A0702C" w14:textId="77777777" w:rsidR="002B3ABC" w:rsidRPr="008C5705" w:rsidRDefault="002B3ABC" w:rsidP="002B3ABC">
      <w:pPr>
        <w:spacing w:after="80" w:line="360" w:lineRule="auto"/>
        <w:jc w:val="center"/>
        <w:rPr>
          <w:rFonts w:eastAsia="Times New Roman" w:cs="Arial"/>
          <w:b/>
          <w:bCs/>
          <w:color w:val="000000" w:themeColor="text1"/>
          <w:szCs w:val="24"/>
          <w:lang w:eastAsia="pt-BR"/>
        </w:rPr>
      </w:pPr>
      <w:r w:rsidRPr="008C5705">
        <w:rPr>
          <w:rFonts w:eastAsia="Times New Roman" w:cs="Arial"/>
          <w:b/>
          <w:bCs/>
          <w:color w:val="000000" w:themeColor="text1"/>
          <w:szCs w:val="24"/>
          <w:lang w:eastAsia="pt-BR"/>
        </w:rPr>
        <w:t xml:space="preserve">MODELO - TERMO DE REFERÊNCIA </w:t>
      </w:r>
    </w:p>
    <w:p w14:paraId="25FBF997" w14:textId="77777777" w:rsidR="002B3ABC" w:rsidRPr="008C5705" w:rsidRDefault="002B3ABC" w:rsidP="002B3ABC">
      <w:pPr>
        <w:spacing w:after="80" w:line="360" w:lineRule="auto"/>
        <w:jc w:val="center"/>
        <w:rPr>
          <w:rFonts w:eastAsia="Times New Roman" w:cs="Arial"/>
          <w:b/>
          <w:bCs/>
          <w:color w:val="000000" w:themeColor="text1"/>
          <w:szCs w:val="24"/>
          <w:lang w:eastAsia="pt-BR"/>
        </w:rPr>
      </w:pPr>
      <w:r w:rsidRPr="008C5705">
        <w:rPr>
          <w:rFonts w:eastAsia="Times New Roman" w:cs="Arial"/>
          <w:b/>
          <w:bCs/>
          <w:color w:val="000000" w:themeColor="text1"/>
          <w:szCs w:val="24"/>
          <w:lang w:eastAsia="pt-BR"/>
        </w:rPr>
        <w:t xml:space="preserve">PRESTAÇÃO DE SERVIÇO COMUM DE ENGENHARIA </w:t>
      </w:r>
    </w:p>
    <w:p w14:paraId="4EA2D2C6" w14:textId="77777777" w:rsidR="002B3ABC" w:rsidRPr="008C5705" w:rsidRDefault="002B3ABC" w:rsidP="002B3ABC">
      <w:pPr>
        <w:spacing w:after="80" w:line="360" w:lineRule="auto"/>
        <w:rPr>
          <w:rFonts w:eastAsia="Times New Roman" w:cs="Arial"/>
          <w:b/>
          <w:bCs/>
          <w:color w:val="000000" w:themeColor="text1"/>
          <w:szCs w:val="24"/>
          <w:lang w:eastAsia="pt-BR"/>
        </w:rPr>
      </w:pPr>
    </w:p>
    <w:p w14:paraId="577CCEC2" w14:textId="77777777" w:rsidR="002B3ABC" w:rsidRPr="008C5705" w:rsidRDefault="002B3ABC" w:rsidP="002B3ABC">
      <w:pPr>
        <w:spacing w:after="80" w:line="360" w:lineRule="auto"/>
        <w:rPr>
          <w:rFonts w:eastAsia="Times New Roman" w:cs="Arial"/>
          <w:b/>
          <w:bCs/>
          <w:color w:val="000000" w:themeColor="text1"/>
          <w:szCs w:val="24"/>
          <w:lang w:eastAsia="pt-BR"/>
        </w:rPr>
      </w:pPr>
      <w:r w:rsidRPr="008C5705">
        <w:rPr>
          <w:rFonts w:eastAsia="Times New Roman" w:cs="Arial"/>
          <w:b/>
          <w:bCs/>
          <w:color w:val="000000" w:themeColor="text1"/>
          <w:szCs w:val="24"/>
          <w:lang w:eastAsia="pt-BR"/>
        </w:rPr>
        <w:t>1. OBJETO</w:t>
      </w:r>
    </w:p>
    <w:p w14:paraId="6A14BBF2" w14:textId="77777777" w:rsidR="002B3ABC" w:rsidRPr="008C5705" w:rsidRDefault="002B3ABC" w:rsidP="002B3ABC">
      <w:pPr>
        <w:spacing w:after="80" w:line="360" w:lineRule="auto"/>
        <w:rPr>
          <w:rFonts w:eastAsia="Times New Roman" w:cs="Arial"/>
          <w:color w:val="000000" w:themeColor="text1"/>
          <w:szCs w:val="24"/>
          <w:lang w:eastAsia="pt-BR"/>
        </w:rPr>
      </w:pPr>
      <w:r w:rsidRPr="008C5705">
        <w:rPr>
          <w:rFonts w:eastAsia="Times New Roman" w:cs="Arial"/>
          <w:color w:val="000000" w:themeColor="text1"/>
          <w:szCs w:val="24"/>
          <w:lang w:eastAsia="pt-BR"/>
        </w:rPr>
        <w:t>1.1. A contração de serviços comum de engenharia, que consiste em...................................................., nos termos da tabela abaixo, conforme cond</w:t>
      </w:r>
      <w:r w:rsidRPr="008C5705">
        <w:rPr>
          <w:rFonts w:eastAsia="Times New Roman" w:cs="Arial"/>
          <w:color w:val="000000" w:themeColor="text1"/>
          <w:szCs w:val="24"/>
          <w:lang w:eastAsia="pt-BR"/>
        </w:rPr>
        <w:t>i</w:t>
      </w:r>
      <w:r w:rsidRPr="008C5705">
        <w:rPr>
          <w:rFonts w:eastAsia="Times New Roman" w:cs="Arial"/>
          <w:color w:val="000000" w:themeColor="text1"/>
          <w:szCs w:val="24"/>
          <w:lang w:eastAsia="pt-BR"/>
        </w:rPr>
        <w:t>ções e exigências estabelecidas neste instrumento.</w:t>
      </w:r>
    </w:p>
    <w:p w14:paraId="387B1A17" w14:textId="77777777" w:rsidR="002B3ABC" w:rsidRPr="008C5705" w:rsidRDefault="002B3ABC" w:rsidP="002B3ABC">
      <w:pPr>
        <w:spacing w:after="80" w:line="360" w:lineRule="auto"/>
        <w:rPr>
          <w:rFonts w:eastAsia="Times New Roman" w:cs="Arial"/>
          <w:color w:val="000000" w:themeColor="text1"/>
          <w:szCs w:val="24"/>
          <w:lang w:eastAsia="pt-B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8"/>
        <w:gridCol w:w="1744"/>
        <w:gridCol w:w="988"/>
        <w:gridCol w:w="1534"/>
        <w:gridCol w:w="1450"/>
        <w:gridCol w:w="1574"/>
        <w:gridCol w:w="1113"/>
      </w:tblGrid>
      <w:tr w:rsidR="008C5705" w:rsidRPr="008C5705" w14:paraId="4A4555B3" w14:textId="77777777" w:rsidTr="00CA7CA0">
        <w:tc>
          <w:tcPr>
            <w:tcW w:w="658" w:type="dxa"/>
            <w:tcBorders>
              <w:top w:val="single" w:sz="4" w:space="0" w:color="auto"/>
              <w:left w:val="single" w:sz="4" w:space="0" w:color="auto"/>
              <w:bottom w:val="single" w:sz="4" w:space="0" w:color="auto"/>
              <w:right w:val="single" w:sz="4" w:space="0" w:color="auto"/>
            </w:tcBorders>
            <w:vAlign w:val="center"/>
            <w:hideMark/>
          </w:tcPr>
          <w:p w14:paraId="65A4C2C3" w14:textId="77777777" w:rsidR="002B3ABC" w:rsidRPr="008C5705" w:rsidRDefault="002B3ABC" w:rsidP="00CA7CA0">
            <w:pPr>
              <w:spacing w:after="80" w:line="360" w:lineRule="auto"/>
              <w:jc w:val="center"/>
              <w:rPr>
                <w:rFonts w:eastAsia="Times New Roman" w:cs="Arial"/>
                <w:color w:val="000000" w:themeColor="text1"/>
                <w:sz w:val="16"/>
                <w:szCs w:val="16"/>
                <w:lang w:eastAsia="pt-BR"/>
              </w:rPr>
            </w:pPr>
            <w:r w:rsidRPr="008C5705">
              <w:rPr>
                <w:rFonts w:eastAsia="Times New Roman" w:cs="Arial"/>
                <w:b/>
                <w:bCs/>
                <w:color w:val="000000" w:themeColor="text1"/>
                <w:sz w:val="16"/>
                <w:szCs w:val="16"/>
                <w:lang w:eastAsia="pt-BR"/>
              </w:rPr>
              <w:t>ITEM</w:t>
            </w:r>
          </w:p>
        </w:tc>
        <w:tc>
          <w:tcPr>
            <w:tcW w:w="1744" w:type="dxa"/>
            <w:tcBorders>
              <w:top w:val="single" w:sz="4" w:space="0" w:color="auto"/>
              <w:left w:val="single" w:sz="4" w:space="0" w:color="auto"/>
              <w:bottom w:val="single" w:sz="4" w:space="0" w:color="auto"/>
              <w:right w:val="single" w:sz="4" w:space="0" w:color="auto"/>
            </w:tcBorders>
            <w:vAlign w:val="center"/>
            <w:hideMark/>
          </w:tcPr>
          <w:p w14:paraId="7CD0ADF2" w14:textId="77777777" w:rsidR="002B3ABC" w:rsidRPr="008C5705" w:rsidRDefault="002B3ABC" w:rsidP="00CA7CA0">
            <w:pPr>
              <w:spacing w:after="80" w:line="360" w:lineRule="auto"/>
              <w:jc w:val="center"/>
              <w:rPr>
                <w:rFonts w:eastAsia="Times New Roman" w:cs="Arial"/>
                <w:color w:val="000000" w:themeColor="text1"/>
                <w:sz w:val="16"/>
                <w:szCs w:val="16"/>
                <w:lang w:eastAsia="pt-BR"/>
              </w:rPr>
            </w:pPr>
            <w:r w:rsidRPr="008C5705">
              <w:rPr>
                <w:rFonts w:eastAsia="Times New Roman" w:cs="Arial"/>
                <w:b/>
                <w:bCs/>
                <w:color w:val="000000" w:themeColor="text1"/>
                <w:sz w:val="16"/>
                <w:szCs w:val="16"/>
                <w:lang w:eastAsia="pt-BR"/>
              </w:rPr>
              <w:t>ESPECIFICAÇÃO*</w:t>
            </w:r>
          </w:p>
        </w:tc>
        <w:tc>
          <w:tcPr>
            <w:tcW w:w="988" w:type="dxa"/>
            <w:tcBorders>
              <w:top w:val="single" w:sz="4" w:space="0" w:color="auto"/>
              <w:left w:val="single" w:sz="4" w:space="0" w:color="auto"/>
              <w:bottom w:val="single" w:sz="4" w:space="0" w:color="auto"/>
              <w:right w:val="single" w:sz="4" w:space="0" w:color="auto"/>
            </w:tcBorders>
            <w:vAlign w:val="center"/>
            <w:hideMark/>
          </w:tcPr>
          <w:p w14:paraId="6CAE0776" w14:textId="77777777" w:rsidR="002B3ABC" w:rsidRPr="008C5705" w:rsidRDefault="002B3ABC" w:rsidP="00CA7CA0">
            <w:pPr>
              <w:spacing w:after="80" w:line="360" w:lineRule="auto"/>
              <w:jc w:val="center"/>
              <w:rPr>
                <w:rFonts w:eastAsia="Times New Roman" w:cs="Arial"/>
                <w:color w:val="000000" w:themeColor="text1"/>
                <w:sz w:val="16"/>
                <w:szCs w:val="16"/>
                <w:lang w:eastAsia="pt-BR"/>
              </w:rPr>
            </w:pPr>
            <w:r w:rsidRPr="008C5705">
              <w:rPr>
                <w:rFonts w:eastAsia="Times New Roman" w:cs="Arial"/>
                <w:b/>
                <w:bCs/>
                <w:color w:val="000000" w:themeColor="text1"/>
                <w:sz w:val="16"/>
                <w:szCs w:val="16"/>
                <w:lang w:eastAsia="pt-BR"/>
              </w:rPr>
              <w:t>CATSER</w:t>
            </w:r>
          </w:p>
        </w:tc>
        <w:tc>
          <w:tcPr>
            <w:tcW w:w="1534" w:type="dxa"/>
            <w:tcBorders>
              <w:top w:val="single" w:sz="4" w:space="0" w:color="auto"/>
              <w:left w:val="single" w:sz="4" w:space="0" w:color="auto"/>
              <w:bottom w:val="single" w:sz="4" w:space="0" w:color="auto"/>
              <w:right w:val="single" w:sz="4" w:space="0" w:color="auto"/>
            </w:tcBorders>
            <w:vAlign w:val="center"/>
            <w:hideMark/>
          </w:tcPr>
          <w:p w14:paraId="6B611F18" w14:textId="77777777" w:rsidR="002B3ABC" w:rsidRPr="008C5705" w:rsidRDefault="002B3ABC" w:rsidP="00CA7CA0">
            <w:pPr>
              <w:spacing w:after="80" w:line="360" w:lineRule="auto"/>
              <w:jc w:val="center"/>
              <w:rPr>
                <w:rFonts w:eastAsia="Times New Roman" w:cs="Arial"/>
                <w:b/>
                <w:bCs/>
                <w:color w:val="000000" w:themeColor="text1"/>
                <w:sz w:val="16"/>
                <w:szCs w:val="16"/>
                <w:lang w:eastAsia="pt-BR"/>
              </w:rPr>
            </w:pPr>
            <w:r w:rsidRPr="008C5705">
              <w:rPr>
                <w:rFonts w:eastAsia="Times New Roman" w:cs="Arial"/>
                <w:b/>
                <w:bCs/>
                <w:color w:val="000000" w:themeColor="text1"/>
                <w:sz w:val="16"/>
                <w:szCs w:val="16"/>
                <w:lang w:eastAsia="pt-BR"/>
              </w:rPr>
              <w:t xml:space="preserve">UNIDADE </w:t>
            </w:r>
          </w:p>
          <w:p w14:paraId="07F2C4D9" w14:textId="77777777" w:rsidR="002B3ABC" w:rsidRPr="008C5705" w:rsidRDefault="002B3ABC" w:rsidP="00CA7CA0">
            <w:pPr>
              <w:spacing w:after="80" w:line="360" w:lineRule="auto"/>
              <w:jc w:val="center"/>
              <w:rPr>
                <w:rFonts w:eastAsia="Times New Roman" w:cs="Arial"/>
                <w:b/>
                <w:bCs/>
                <w:color w:val="000000" w:themeColor="text1"/>
                <w:sz w:val="16"/>
                <w:szCs w:val="16"/>
                <w:lang w:eastAsia="pt-BR"/>
              </w:rPr>
            </w:pPr>
            <w:r w:rsidRPr="008C5705">
              <w:rPr>
                <w:rFonts w:eastAsia="Times New Roman" w:cs="Arial"/>
                <w:b/>
                <w:bCs/>
                <w:color w:val="000000" w:themeColor="text1"/>
                <w:sz w:val="16"/>
                <w:szCs w:val="16"/>
                <w:lang w:eastAsia="pt-BR"/>
              </w:rPr>
              <w:t>DE MEDIDA</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7766651" w14:textId="77777777" w:rsidR="002B3ABC" w:rsidRPr="008C5705" w:rsidRDefault="002B3ABC" w:rsidP="00CA7CA0">
            <w:pPr>
              <w:spacing w:after="80" w:line="360" w:lineRule="auto"/>
              <w:jc w:val="center"/>
              <w:rPr>
                <w:rFonts w:eastAsia="Times New Roman" w:cs="Arial"/>
                <w:color w:val="000000" w:themeColor="text1"/>
                <w:sz w:val="16"/>
                <w:szCs w:val="16"/>
                <w:lang w:eastAsia="pt-BR"/>
              </w:rPr>
            </w:pPr>
            <w:r w:rsidRPr="008C5705">
              <w:rPr>
                <w:rFonts w:eastAsia="Times New Roman" w:cs="Arial"/>
                <w:b/>
                <w:bCs/>
                <w:color w:val="000000" w:themeColor="text1"/>
                <w:sz w:val="16"/>
                <w:szCs w:val="16"/>
                <w:lang w:eastAsia="pt-BR"/>
              </w:rPr>
              <w:t>QUANTIDADE</w:t>
            </w:r>
          </w:p>
        </w:tc>
        <w:tc>
          <w:tcPr>
            <w:tcW w:w="1574" w:type="dxa"/>
            <w:tcBorders>
              <w:top w:val="single" w:sz="4" w:space="0" w:color="auto"/>
              <w:left w:val="single" w:sz="4" w:space="0" w:color="auto"/>
              <w:bottom w:val="single" w:sz="4" w:space="0" w:color="auto"/>
              <w:right w:val="single" w:sz="4" w:space="0" w:color="auto"/>
            </w:tcBorders>
            <w:vAlign w:val="center"/>
            <w:hideMark/>
          </w:tcPr>
          <w:p w14:paraId="643FEEB7" w14:textId="77777777" w:rsidR="002B3ABC" w:rsidRPr="008C5705" w:rsidRDefault="002B3ABC" w:rsidP="00CA7CA0">
            <w:pPr>
              <w:spacing w:after="80" w:line="360" w:lineRule="auto"/>
              <w:jc w:val="center"/>
              <w:rPr>
                <w:rFonts w:eastAsia="Times New Roman" w:cs="Arial"/>
                <w:b/>
                <w:bCs/>
                <w:color w:val="000000" w:themeColor="text1"/>
                <w:sz w:val="16"/>
                <w:szCs w:val="16"/>
                <w:lang w:eastAsia="pt-BR"/>
              </w:rPr>
            </w:pPr>
            <w:r w:rsidRPr="008C5705">
              <w:rPr>
                <w:rFonts w:eastAsia="Times New Roman" w:cs="Arial"/>
                <w:b/>
                <w:bCs/>
                <w:color w:val="000000" w:themeColor="text1"/>
                <w:sz w:val="16"/>
                <w:szCs w:val="16"/>
                <w:lang w:eastAsia="pt-BR"/>
              </w:rPr>
              <w:t xml:space="preserve">VALOR </w:t>
            </w:r>
          </w:p>
          <w:p w14:paraId="03B5D2A7" w14:textId="77777777" w:rsidR="002B3ABC" w:rsidRPr="008C5705" w:rsidRDefault="002B3ABC" w:rsidP="00CA7CA0">
            <w:pPr>
              <w:spacing w:after="80" w:line="360" w:lineRule="auto"/>
              <w:jc w:val="center"/>
              <w:rPr>
                <w:rFonts w:eastAsia="Times New Roman" w:cs="Arial"/>
                <w:color w:val="000000" w:themeColor="text1"/>
                <w:sz w:val="16"/>
                <w:szCs w:val="16"/>
                <w:lang w:eastAsia="pt-BR"/>
              </w:rPr>
            </w:pPr>
            <w:r w:rsidRPr="008C5705">
              <w:rPr>
                <w:rFonts w:eastAsia="Times New Roman" w:cs="Arial"/>
                <w:b/>
                <w:bCs/>
                <w:color w:val="000000" w:themeColor="text1"/>
                <w:sz w:val="16"/>
                <w:szCs w:val="16"/>
                <w:lang w:eastAsia="pt-BR"/>
              </w:rPr>
              <w:t>UNITÁRIO</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15F00EB" w14:textId="77777777" w:rsidR="002B3ABC" w:rsidRPr="008C5705" w:rsidRDefault="002B3ABC" w:rsidP="00CA7CA0">
            <w:pPr>
              <w:spacing w:after="80" w:line="360" w:lineRule="auto"/>
              <w:jc w:val="center"/>
              <w:rPr>
                <w:rFonts w:eastAsia="Times New Roman" w:cs="Arial"/>
                <w:b/>
                <w:bCs/>
                <w:color w:val="000000" w:themeColor="text1"/>
                <w:sz w:val="16"/>
                <w:szCs w:val="16"/>
                <w:lang w:eastAsia="pt-BR"/>
              </w:rPr>
            </w:pPr>
            <w:r w:rsidRPr="008C5705">
              <w:rPr>
                <w:rFonts w:eastAsia="Times New Roman" w:cs="Arial"/>
                <w:b/>
                <w:bCs/>
                <w:color w:val="000000" w:themeColor="text1"/>
                <w:sz w:val="16"/>
                <w:szCs w:val="16"/>
                <w:lang w:eastAsia="pt-BR"/>
              </w:rPr>
              <w:t>VALOR</w:t>
            </w:r>
          </w:p>
          <w:p w14:paraId="64B336AC" w14:textId="77777777" w:rsidR="002B3ABC" w:rsidRPr="008C5705" w:rsidRDefault="002B3ABC" w:rsidP="00CA7CA0">
            <w:pPr>
              <w:spacing w:after="80" w:line="360" w:lineRule="auto"/>
              <w:jc w:val="center"/>
              <w:rPr>
                <w:rFonts w:eastAsia="Times New Roman" w:cs="Arial"/>
                <w:color w:val="000000" w:themeColor="text1"/>
                <w:sz w:val="16"/>
                <w:szCs w:val="16"/>
                <w:lang w:eastAsia="pt-BR"/>
              </w:rPr>
            </w:pPr>
            <w:r w:rsidRPr="008C5705">
              <w:rPr>
                <w:rFonts w:eastAsia="Times New Roman" w:cs="Arial"/>
                <w:b/>
                <w:bCs/>
                <w:color w:val="000000" w:themeColor="text1"/>
                <w:sz w:val="16"/>
                <w:szCs w:val="16"/>
                <w:lang w:eastAsia="pt-BR"/>
              </w:rPr>
              <w:t>TOTAL</w:t>
            </w:r>
          </w:p>
        </w:tc>
      </w:tr>
      <w:tr w:rsidR="008C5705" w:rsidRPr="008C5705" w14:paraId="55CCE354" w14:textId="77777777" w:rsidTr="00CA7CA0">
        <w:tc>
          <w:tcPr>
            <w:tcW w:w="658" w:type="dxa"/>
            <w:tcBorders>
              <w:top w:val="single" w:sz="4" w:space="0" w:color="auto"/>
              <w:left w:val="single" w:sz="4" w:space="0" w:color="auto"/>
              <w:bottom w:val="single" w:sz="4" w:space="0" w:color="auto"/>
              <w:right w:val="single" w:sz="4" w:space="0" w:color="auto"/>
            </w:tcBorders>
            <w:vAlign w:val="center"/>
            <w:hideMark/>
          </w:tcPr>
          <w:p w14:paraId="60F59F79" w14:textId="77777777" w:rsidR="002B3ABC" w:rsidRPr="008C5705" w:rsidRDefault="002B3ABC" w:rsidP="00CA7CA0">
            <w:pPr>
              <w:spacing w:after="80" w:line="360" w:lineRule="auto"/>
              <w:rPr>
                <w:rFonts w:eastAsia="Times New Roman" w:cs="Arial"/>
                <w:color w:val="000000" w:themeColor="text1"/>
                <w:sz w:val="16"/>
                <w:szCs w:val="16"/>
                <w:lang w:eastAsia="pt-BR"/>
              </w:rPr>
            </w:pPr>
            <w:proofErr w:type="gramStart"/>
            <w:r w:rsidRPr="008C5705">
              <w:rPr>
                <w:rFonts w:eastAsia="Times New Roman" w:cs="Arial"/>
                <w:b/>
                <w:bCs/>
                <w:color w:val="000000" w:themeColor="text1"/>
                <w:sz w:val="16"/>
                <w:szCs w:val="16"/>
                <w:lang w:eastAsia="pt-BR"/>
              </w:rPr>
              <w:t>1</w:t>
            </w:r>
            <w:proofErr w:type="gramEnd"/>
            <w:r w:rsidRPr="008C5705">
              <w:rPr>
                <w:rFonts w:eastAsia="Times New Roman" w:cs="Arial"/>
                <w:b/>
                <w:bCs/>
                <w:color w:val="000000" w:themeColor="text1"/>
                <w:sz w:val="16"/>
                <w:szCs w:val="16"/>
                <w:lang w:eastAsia="pt-BR"/>
              </w:rPr>
              <w:t xml:space="preserve"> </w:t>
            </w:r>
          </w:p>
        </w:tc>
        <w:tc>
          <w:tcPr>
            <w:tcW w:w="1744" w:type="dxa"/>
            <w:vAlign w:val="center"/>
            <w:hideMark/>
          </w:tcPr>
          <w:p w14:paraId="49F3D0EE" w14:textId="77777777" w:rsidR="002B3ABC" w:rsidRPr="008C5705" w:rsidRDefault="002B3ABC" w:rsidP="00CA7CA0">
            <w:pPr>
              <w:spacing w:after="80" w:line="360" w:lineRule="auto"/>
              <w:rPr>
                <w:rFonts w:eastAsia="Times New Roman" w:cs="Arial"/>
                <w:color w:val="000000" w:themeColor="text1"/>
                <w:sz w:val="16"/>
                <w:szCs w:val="16"/>
                <w:lang w:eastAsia="pt-BR"/>
              </w:rPr>
            </w:pPr>
          </w:p>
        </w:tc>
        <w:tc>
          <w:tcPr>
            <w:tcW w:w="988" w:type="dxa"/>
            <w:vAlign w:val="center"/>
            <w:hideMark/>
          </w:tcPr>
          <w:p w14:paraId="29A30A7C" w14:textId="77777777" w:rsidR="002B3ABC" w:rsidRPr="008C5705" w:rsidRDefault="002B3ABC" w:rsidP="00CA7CA0">
            <w:pPr>
              <w:spacing w:after="80" w:line="360" w:lineRule="auto"/>
              <w:rPr>
                <w:rFonts w:eastAsia="Times New Roman" w:cs="Arial"/>
                <w:color w:val="000000" w:themeColor="text1"/>
                <w:sz w:val="16"/>
                <w:szCs w:val="16"/>
                <w:lang w:eastAsia="pt-BR"/>
              </w:rPr>
            </w:pPr>
          </w:p>
        </w:tc>
        <w:tc>
          <w:tcPr>
            <w:tcW w:w="1534" w:type="dxa"/>
            <w:vAlign w:val="center"/>
            <w:hideMark/>
          </w:tcPr>
          <w:p w14:paraId="6ED61095" w14:textId="77777777" w:rsidR="002B3ABC" w:rsidRPr="008C5705" w:rsidRDefault="002B3ABC" w:rsidP="00CA7CA0">
            <w:pPr>
              <w:spacing w:after="80" w:line="360" w:lineRule="auto"/>
              <w:rPr>
                <w:rFonts w:eastAsia="Times New Roman" w:cs="Arial"/>
                <w:color w:val="000000" w:themeColor="text1"/>
                <w:sz w:val="16"/>
                <w:szCs w:val="16"/>
                <w:lang w:eastAsia="pt-BR"/>
              </w:rPr>
            </w:pPr>
          </w:p>
        </w:tc>
        <w:tc>
          <w:tcPr>
            <w:tcW w:w="1450" w:type="dxa"/>
            <w:vAlign w:val="center"/>
            <w:hideMark/>
          </w:tcPr>
          <w:p w14:paraId="254726A8" w14:textId="77777777" w:rsidR="002B3ABC" w:rsidRPr="008C5705" w:rsidRDefault="002B3ABC" w:rsidP="00CA7CA0">
            <w:pPr>
              <w:spacing w:after="80" w:line="360" w:lineRule="auto"/>
              <w:rPr>
                <w:rFonts w:eastAsia="Times New Roman" w:cs="Arial"/>
                <w:color w:val="000000" w:themeColor="text1"/>
                <w:sz w:val="16"/>
                <w:szCs w:val="16"/>
                <w:lang w:eastAsia="pt-BR"/>
              </w:rPr>
            </w:pPr>
          </w:p>
        </w:tc>
        <w:tc>
          <w:tcPr>
            <w:tcW w:w="1574" w:type="dxa"/>
            <w:vAlign w:val="center"/>
            <w:hideMark/>
          </w:tcPr>
          <w:p w14:paraId="35A2BEB1" w14:textId="77777777" w:rsidR="002B3ABC" w:rsidRPr="008C5705" w:rsidRDefault="002B3ABC" w:rsidP="00CA7CA0">
            <w:pPr>
              <w:spacing w:after="80" w:line="360" w:lineRule="auto"/>
              <w:rPr>
                <w:rFonts w:eastAsia="Times New Roman" w:cs="Arial"/>
                <w:color w:val="000000" w:themeColor="text1"/>
                <w:sz w:val="16"/>
                <w:szCs w:val="16"/>
                <w:lang w:eastAsia="pt-BR"/>
              </w:rPr>
            </w:pPr>
          </w:p>
        </w:tc>
        <w:tc>
          <w:tcPr>
            <w:tcW w:w="1113" w:type="dxa"/>
            <w:vAlign w:val="center"/>
            <w:hideMark/>
          </w:tcPr>
          <w:p w14:paraId="3F7A66F7" w14:textId="77777777" w:rsidR="002B3ABC" w:rsidRPr="008C5705" w:rsidRDefault="002B3ABC" w:rsidP="00CA7CA0">
            <w:pPr>
              <w:spacing w:after="80" w:line="360" w:lineRule="auto"/>
              <w:rPr>
                <w:rFonts w:eastAsia="Times New Roman" w:cs="Arial"/>
                <w:color w:val="000000" w:themeColor="text1"/>
                <w:sz w:val="16"/>
                <w:szCs w:val="16"/>
                <w:lang w:eastAsia="pt-BR"/>
              </w:rPr>
            </w:pPr>
          </w:p>
        </w:tc>
      </w:tr>
      <w:tr w:rsidR="008C5705" w:rsidRPr="008C5705" w14:paraId="66855D7B" w14:textId="77777777" w:rsidTr="00CA7CA0">
        <w:tc>
          <w:tcPr>
            <w:tcW w:w="658" w:type="dxa"/>
            <w:tcBorders>
              <w:top w:val="single" w:sz="4" w:space="0" w:color="auto"/>
              <w:left w:val="single" w:sz="4" w:space="0" w:color="auto"/>
              <w:bottom w:val="single" w:sz="4" w:space="0" w:color="auto"/>
              <w:right w:val="single" w:sz="4" w:space="0" w:color="auto"/>
            </w:tcBorders>
            <w:vAlign w:val="center"/>
            <w:hideMark/>
          </w:tcPr>
          <w:p w14:paraId="3039DFF0" w14:textId="77777777" w:rsidR="002B3ABC" w:rsidRPr="008C5705" w:rsidRDefault="002B3ABC" w:rsidP="00CA7CA0">
            <w:pPr>
              <w:spacing w:after="80" w:line="360" w:lineRule="auto"/>
              <w:rPr>
                <w:rFonts w:eastAsia="Times New Roman" w:cs="Arial"/>
                <w:color w:val="000000" w:themeColor="text1"/>
                <w:sz w:val="16"/>
                <w:szCs w:val="16"/>
                <w:lang w:eastAsia="pt-BR"/>
              </w:rPr>
            </w:pPr>
            <w:proofErr w:type="gramStart"/>
            <w:r w:rsidRPr="008C5705">
              <w:rPr>
                <w:rFonts w:eastAsia="Times New Roman" w:cs="Arial"/>
                <w:b/>
                <w:bCs/>
                <w:color w:val="000000" w:themeColor="text1"/>
                <w:sz w:val="16"/>
                <w:szCs w:val="16"/>
                <w:lang w:eastAsia="pt-BR"/>
              </w:rPr>
              <w:t>2</w:t>
            </w:r>
            <w:proofErr w:type="gramEnd"/>
            <w:r w:rsidRPr="008C5705">
              <w:rPr>
                <w:rFonts w:eastAsia="Times New Roman" w:cs="Arial"/>
                <w:b/>
                <w:bCs/>
                <w:color w:val="000000" w:themeColor="text1"/>
                <w:sz w:val="16"/>
                <w:szCs w:val="16"/>
                <w:lang w:eastAsia="pt-BR"/>
              </w:rPr>
              <w:t xml:space="preserve"> </w:t>
            </w:r>
          </w:p>
        </w:tc>
        <w:tc>
          <w:tcPr>
            <w:tcW w:w="1744" w:type="dxa"/>
            <w:vAlign w:val="center"/>
            <w:hideMark/>
          </w:tcPr>
          <w:p w14:paraId="3750CC89" w14:textId="77777777" w:rsidR="002B3ABC" w:rsidRPr="008C5705" w:rsidRDefault="002B3ABC" w:rsidP="00CA7CA0">
            <w:pPr>
              <w:spacing w:after="80" w:line="360" w:lineRule="auto"/>
              <w:rPr>
                <w:rFonts w:eastAsia="Times New Roman" w:cs="Arial"/>
                <w:color w:val="000000" w:themeColor="text1"/>
                <w:sz w:val="16"/>
                <w:szCs w:val="16"/>
                <w:lang w:eastAsia="pt-BR"/>
              </w:rPr>
            </w:pPr>
          </w:p>
        </w:tc>
        <w:tc>
          <w:tcPr>
            <w:tcW w:w="988" w:type="dxa"/>
            <w:vAlign w:val="center"/>
            <w:hideMark/>
          </w:tcPr>
          <w:p w14:paraId="31C36F26" w14:textId="77777777" w:rsidR="002B3ABC" w:rsidRPr="008C5705" w:rsidRDefault="002B3ABC" w:rsidP="00CA7CA0">
            <w:pPr>
              <w:spacing w:after="80" w:line="360" w:lineRule="auto"/>
              <w:rPr>
                <w:rFonts w:eastAsia="Times New Roman" w:cs="Arial"/>
                <w:color w:val="000000" w:themeColor="text1"/>
                <w:sz w:val="16"/>
                <w:szCs w:val="16"/>
                <w:lang w:eastAsia="pt-BR"/>
              </w:rPr>
            </w:pPr>
          </w:p>
        </w:tc>
        <w:tc>
          <w:tcPr>
            <w:tcW w:w="1534" w:type="dxa"/>
            <w:vAlign w:val="center"/>
            <w:hideMark/>
          </w:tcPr>
          <w:p w14:paraId="318BD44E" w14:textId="77777777" w:rsidR="002B3ABC" w:rsidRPr="008C5705" w:rsidRDefault="002B3ABC" w:rsidP="00CA7CA0">
            <w:pPr>
              <w:spacing w:after="80" w:line="360" w:lineRule="auto"/>
              <w:rPr>
                <w:rFonts w:eastAsia="Times New Roman" w:cs="Arial"/>
                <w:color w:val="000000" w:themeColor="text1"/>
                <w:sz w:val="16"/>
                <w:szCs w:val="16"/>
                <w:lang w:eastAsia="pt-BR"/>
              </w:rPr>
            </w:pPr>
          </w:p>
        </w:tc>
        <w:tc>
          <w:tcPr>
            <w:tcW w:w="1450" w:type="dxa"/>
            <w:vAlign w:val="center"/>
            <w:hideMark/>
          </w:tcPr>
          <w:p w14:paraId="5C5C8375" w14:textId="77777777" w:rsidR="002B3ABC" w:rsidRPr="008C5705" w:rsidRDefault="002B3ABC" w:rsidP="00CA7CA0">
            <w:pPr>
              <w:spacing w:after="80" w:line="360" w:lineRule="auto"/>
              <w:rPr>
                <w:rFonts w:eastAsia="Times New Roman" w:cs="Arial"/>
                <w:color w:val="000000" w:themeColor="text1"/>
                <w:sz w:val="16"/>
                <w:szCs w:val="16"/>
                <w:lang w:eastAsia="pt-BR"/>
              </w:rPr>
            </w:pPr>
          </w:p>
        </w:tc>
        <w:tc>
          <w:tcPr>
            <w:tcW w:w="1574" w:type="dxa"/>
            <w:vAlign w:val="center"/>
            <w:hideMark/>
          </w:tcPr>
          <w:p w14:paraId="642C1883" w14:textId="77777777" w:rsidR="002B3ABC" w:rsidRPr="008C5705" w:rsidRDefault="002B3ABC" w:rsidP="00CA7CA0">
            <w:pPr>
              <w:spacing w:after="80" w:line="360" w:lineRule="auto"/>
              <w:rPr>
                <w:rFonts w:eastAsia="Times New Roman" w:cs="Arial"/>
                <w:color w:val="000000" w:themeColor="text1"/>
                <w:sz w:val="16"/>
                <w:szCs w:val="16"/>
                <w:lang w:eastAsia="pt-BR"/>
              </w:rPr>
            </w:pPr>
          </w:p>
        </w:tc>
        <w:tc>
          <w:tcPr>
            <w:tcW w:w="1113" w:type="dxa"/>
            <w:vAlign w:val="center"/>
            <w:hideMark/>
          </w:tcPr>
          <w:p w14:paraId="0AB540D8" w14:textId="77777777" w:rsidR="002B3ABC" w:rsidRPr="008C5705" w:rsidRDefault="002B3ABC" w:rsidP="00CA7CA0">
            <w:pPr>
              <w:spacing w:after="80" w:line="360" w:lineRule="auto"/>
              <w:rPr>
                <w:rFonts w:eastAsia="Times New Roman" w:cs="Arial"/>
                <w:color w:val="000000" w:themeColor="text1"/>
                <w:sz w:val="16"/>
                <w:szCs w:val="16"/>
                <w:lang w:eastAsia="pt-BR"/>
              </w:rPr>
            </w:pPr>
          </w:p>
        </w:tc>
      </w:tr>
      <w:tr w:rsidR="008C5705" w:rsidRPr="008C5705" w14:paraId="654D6939" w14:textId="77777777" w:rsidTr="00CA7CA0">
        <w:tc>
          <w:tcPr>
            <w:tcW w:w="658" w:type="dxa"/>
            <w:tcBorders>
              <w:top w:val="single" w:sz="4" w:space="0" w:color="auto"/>
              <w:left w:val="single" w:sz="4" w:space="0" w:color="auto"/>
              <w:bottom w:val="single" w:sz="4" w:space="0" w:color="auto"/>
              <w:right w:val="single" w:sz="4" w:space="0" w:color="auto"/>
            </w:tcBorders>
            <w:vAlign w:val="center"/>
            <w:hideMark/>
          </w:tcPr>
          <w:p w14:paraId="25602EAC" w14:textId="77777777" w:rsidR="002B3ABC" w:rsidRPr="008C5705" w:rsidRDefault="002B3ABC" w:rsidP="00CA7CA0">
            <w:pPr>
              <w:spacing w:after="80" w:line="360" w:lineRule="auto"/>
              <w:rPr>
                <w:rFonts w:eastAsia="Times New Roman" w:cs="Arial"/>
                <w:color w:val="000000" w:themeColor="text1"/>
                <w:sz w:val="16"/>
                <w:szCs w:val="16"/>
                <w:lang w:eastAsia="pt-BR"/>
              </w:rPr>
            </w:pPr>
            <w:proofErr w:type="gramStart"/>
            <w:r w:rsidRPr="008C5705">
              <w:rPr>
                <w:rFonts w:eastAsia="Times New Roman" w:cs="Arial"/>
                <w:b/>
                <w:bCs/>
                <w:color w:val="000000" w:themeColor="text1"/>
                <w:sz w:val="16"/>
                <w:szCs w:val="16"/>
                <w:lang w:eastAsia="pt-BR"/>
              </w:rPr>
              <w:t>3</w:t>
            </w:r>
            <w:proofErr w:type="gramEnd"/>
          </w:p>
        </w:tc>
        <w:tc>
          <w:tcPr>
            <w:tcW w:w="1744" w:type="dxa"/>
            <w:vAlign w:val="center"/>
            <w:hideMark/>
          </w:tcPr>
          <w:p w14:paraId="75EB410A" w14:textId="77777777" w:rsidR="002B3ABC" w:rsidRPr="008C5705" w:rsidRDefault="002B3ABC" w:rsidP="00CA7CA0">
            <w:pPr>
              <w:spacing w:after="80" w:line="360" w:lineRule="auto"/>
              <w:rPr>
                <w:rFonts w:eastAsia="Times New Roman" w:cs="Arial"/>
                <w:color w:val="000000" w:themeColor="text1"/>
                <w:sz w:val="16"/>
                <w:szCs w:val="16"/>
                <w:lang w:eastAsia="pt-BR"/>
              </w:rPr>
            </w:pPr>
          </w:p>
        </w:tc>
        <w:tc>
          <w:tcPr>
            <w:tcW w:w="988" w:type="dxa"/>
            <w:vAlign w:val="center"/>
            <w:hideMark/>
          </w:tcPr>
          <w:p w14:paraId="5D2B248D" w14:textId="77777777" w:rsidR="002B3ABC" w:rsidRPr="008C5705" w:rsidRDefault="002B3ABC" w:rsidP="00CA7CA0">
            <w:pPr>
              <w:spacing w:after="80" w:line="360" w:lineRule="auto"/>
              <w:rPr>
                <w:rFonts w:eastAsia="Times New Roman" w:cs="Arial"/>
                <w:color w:val="000000" w:themeColor="text1"/>
                <w:sz w:val="16"/>
                <w:szCs w:val="16"/>
                <w:lang w:eastAsia="pt-BR"/>
              </w:rPr>
            </w:pPr>
          </w:p>
        </w:tc>
        <w:tc>
          <w:tcPr>
            <w:tcW w:w="1534" w:type="dxa"/>
            <w:vAlign w:val="center"/>
            <w:hideMark/>
          </w:tcPr>
          <w:p w14:paraId="5B26223E" w14:textId="77777777" w:rsidR="002B3ABC" w:rsidRPr="008C5705" w:rsidRDefault="002B3ABC" w:rsidP="00CA7CA0">
            <w:pPr>
              <w:spacing w:after="80" w:line="360" w:lineRule="auto"/>
              <w:rPr>
                <w:rFonts w:eastAsia="Times New Roman" w:cs="Arial"/>
                <w:color w:val="000000" w:themeColor="text1"/>
                <w:sz w:val="16"/>
                <w:szCs w:val="16"/>
                <w:lang w:eastAsia="pt-BR"/>
              </w:rPr>
            </w:pPr>
          </w:p>
        </w:tc>
        <w:tc>
          <w:tcPr>
            <w:tcW w:w="1450" w:type="dxa"/>
            <w:vAlign w:val="center"/>
            <w:hideMark/>
          </w:tcPr>
          <w:p w14:paraId="60FC8960" w14:textId="77777777" w:rsidR="002B3ABC" w:rsidRPr="008C5705" w:rsidRDefault="002B3ABC" w:rsidP="00CA7CA0">
            <w:pPr>
              <w:spacing w:after="80" w:line="360" w:lineRule="auto"/>
              <w:rPr>
                <w:rFonts w:eastAsia="Times New Roman" w:cs="Arial"/>
                <w:color w:val="000000" w:themeColor="text1"/>
                <w:sz w:val="16"/>
                <w:szCs w:val="16"/>
                <w:lang w:eastAsia="pt-BR"/>
              </w:rPr>
            </w:pPr>
          </w:p>
        </w:tc>
        <w:tc>
          <w:tcPr>
            <w:tcW w:w="1574" w:type="dxa"/>
            <w:vAlign w:val="center"/>
            <w:hideMark/>
          </w:tcPr>
          <w:p w14:paraId="532F1472" w14:textId="77777777" w:rsidR="002B3ABC" w:rsidRPr="008C5705" w:rsidRDefault="002B3ABC" w:rsidP="00CA7CA0">
            <w:pPr>
              <w:spacing w:after="80" w:line="360" w:lineRule="auto"/>
              <w:rPr>
                <w:rFonts w:eastAsia="Times New Roman" w:cs="Arial"/>
                <w:color w:val="000000" w:themeColor="text1"/>
                <w:sz w:val="16"/>
                <w:szCs w:val="16"/>
                <w:lang w:eastAsia="pt-BR"/>
              </w:rPr>
            </w:pPr>
          </w:p>
        </w:tc>
        <w:tc>
          <w:tcPr>
            <w:tcW w:w="1113" w:type="dxa"/>
            <w:vAlign w:val="center"/>
            <w:hideMark/>
          </w:tcPr>
          <w:p w14:paraId="50303AD2" w14:textId="77777777" w:rsidR="002B3ABC" w:rsidRPr="008C5705" w:rsidRDefault="002B3ABC" w:rsidP="00CA7CA0">
            <w:pPr>
              <w:spacing w:after="80" w:line="360" w:lineRule="auto"/>
              <w:rPr>
                <w:rFonts w:eastAsia="Times New Roman" w:cs="Arial"/>
                <w:color w:val="000000" w:themeColor="text1"/>
                <w:sz w:val="16"/>
                <w:szCs w:val="16"/>
                <w:lang w:eastAsia="pt-BR"/>
              </w:rPr>
            </w:pPr>
          </w:p>
        </w:tc>
      </w:tr>
      <w:tr w:rsidR="002B3ABC" w:rsidRPr="008C5705" w14:paraId="37589F6E" w14:textId="77777777" w:rsidTr="00CA7CA0">
        <w:tc>
          <w:tcPr>
            <w:tcW w:w="658" w:type="dxa"/>
            <w:tcBorders>
              <w:top w:val="single" w:sz="4" w:space="0" w:color="auto"/>
              <w:left w:val="single" w:sz="4" w:space="0" w:color="auto"/>
              <w:bottom w:val="single" w:sz="4" w:space="0" w:color="auto"/>
              <w:right w:val="single" w:sz="4" w:space="0" w:color="auto"/>
            </w:tcBorders>
            <w:vAlign w:val="center"/>
            <w:hideMark/>
          </w:tcPr>
          <w:p w14:paraId="65CA8EDD" w14:textId="77777777" w:rsidR="002B3ABC" w:rsidRPr="008C5705" w:rsidRDefault="002B3ABC" w:rsidP="00CA7CA0">
            <w:pPr>
              <w:spacing w:after="80" w:line="360" w:lineRule="auto"/>
              <w:rPr>
                <w:rFonts w:eastAsia="Times New Roman" w:cs="Arial"/>
                <w:color w:val="000000" w:themeColor="text1"/>
                <w:sz w:val="16"/>
                <w:szCs w:val="16"/>
                <w:lang w:eastAsia="pt-BR"/>
              </w:rPr>
            </w:pPr>
            <w:r w:rsidRPr="008C5705">
              <w:rPr>
                <w:rFonts w:eastAsia="Times New Roman" w:cs="Arial"/>
                <w:b/>
                <w:bCs/>
                <w:color w:val="000000" w:themeColor="text1"/>
                <w:sz w:val="16"/>
                <w:szCs w:val="16"/>
                <w:lang w:eastAsia="pt-BR"/>
              </w:rPr>
              <w:t>...</w:t>
            </w:r>
          </w:p>
        </w:tc>
        <w:tc>
          <w:tcPr>
            <w:tcW w:w="1744" w:type="dxa"/>
            <w:vAlign w:val="center"/>
            <w:hideMark/>
          </w:tcPr>
          <w:p w14:paraId="26D7A85A" w14:textId="77777777" w:rsidR="002B3ABC" w:rsidRPr="008C5705" w:rsidRDefault="002B3ABC" w:rsidP="00CA7CA0">
            <w:pPr>
              <w:spacing w:after="80" w:line="360" w:lineRule="auto"/>
              <w:rPr>
                <w:rFonts w:eastAsia="Times New Roman" w:cs="Arial"/>
                <w:color w:val="000000" w:themeColor="text1"/>
                <w:sz w:val="16"/>
                <w:szCs w:val="16"/>
                <w:lang w:eastAsia="pt-BR"/>
              </w:rPr>
            </w:pPr>
          </w:p>
        </w:tc>
        <w:tc>
          <w:tcPr>
            <w:tcW w:w="988" w:type="dxa"/>
            <w:vAlign w:val="center"/>
            <w:hideMark/>
          </w:tcPr>
          <w:p w14:paraId="3A624609" w14:textId="77777777" w:rsidR="002B3ABC" w:rsidRPr="008C5705" w:rsidRDefault="002B3ABC" w:rsidP="00CA7CA0">
            <w:pPr>
              <w:spacing w:after="80" w:line="360" w:lineRule="auto"/>
              <w:rPr>
                <w:rFonts w:eastAsia="Times New Roman" w:cs="Arial"/>
                <w:color w:val="000000" w:themeColor="text1"/>
                <w:sz w:val="16"/>
                <w:szCs w:val="16"/>
                <w:lang w:eastAsia="pt-BR"/>
              </w:rPr>
            </w:pPr>
          </w:p>
        </w:tc>
        <w:tc>
          <w:tcPr>
            <w:tcW w:w="1534" w:type="dxa"/>
            <w:vAlign w:val="center"/>
            <w:hideMark/>
          </w:tcPr>
          <w:p w14:paraId="672589BB" w14:textId="77777777" w:rsidR="002B3ABC" w:rsidRPr="008C5705" w:rsidRDefault="002B3ABC" w:rsidP="00CA7CA0">
            <w:pPr>
              <w:spacing w:after="80" w:line="360" w:lineRule="auto"/>
              <w:rPr>
                <w:rFonts w:eastAsia="Times New Roman" w:cs="Arial"/>
                <w:color w:val="000000" w:themeColor="text1"/>
                <w:sz w:val="16"/>
                <w:szCs w:val="16"/>
                <w:lang w:eastAsia="pt-BR"/>
              </w:rPr>
            </w:pPr>
          </w:p>
        </w:tc>
        <w:tc>
          <w:tcPr>
            <w:tcW w:w="1450" w:type="dxa"/>
            <w:vAlign w:val="center"/>
            <w:hideMark/>
          </w:tcPr>
          <w:p w14:paraId="2621A932" w14:textId="77777777" w:rsidR="002B3ABC" w:rsidRPr="008C5705" w:rsidRDefault="002B3ABC" w:rsidP="00CA7CA0">
            <w:pPr>
              <w:spacing w:after="80" w:line="360" w:lineRule="auto"/>
              <w:rPr>
                <w:rFonts w:eastAsia="Times New Roman" w:cs="Arial"/>
                <w:color w:val="000000" w:themeColor="text1"/>
                <w:sz w:val="16"/>
                <w:szCs w:val="16"/>
                <w:lang w:eastAsia="pt-BR"/>
              </w:rPr>
            </w:pPr>
          </w:p>
        </w:tc>
        <w:tc>
          <w:tcPr>
            <w:tcW w:w="1574" w:type="dxa"/>
            <w:vAlign w:val="center"/>
            <w:hideMark/>
          </w:tcPr>
          <w:p w14:paraId="7464A9F8" w14:textId="77777777" w:rsidR="002B3ABC" w:rsidRPr="008C5705" w:rsidRDefault="002B3ABC" w:rsidP="00CA7CA0">
            <w:pPr>
              <w:spacing w:after="80" w:line="360" w:lineRule="auto"/>
              <w:rPr>
                <w:rFonts w:eastAsia="Times New Roman" w:cs="Arial"/>
                <w:color w:val="000000" w:themeColor="text1"/>
                <w:sz w:val="16"/>
                <w:szCs w:val="16"/>
                <w:lang w:eastAsia="pt-BR"/>
              </w:rPr>
            </w:pPr>
          </w:p>
        </w:tc>
        <w:tc>
          <w:tcPr>
            <w:tcW w:w="1113" w:type="dxa"/>
            <w:vAlign w:val="center"/>
            <w:hideMark/>
          </w:tcPr>
          <w:p w14:paraId="54D981E2" w14:textId="77777777" w:rsidR="002B3ABC" w:rsidRPr="008C5705" w:rsidRDefault="002B3ABC" w:rsidP="00CA7CA0">
            <w:pPr>
              <w:spacing w:after="80" w:line="360" w:lineRule="auto"/>
              <w:rPr>
                <w:rFonts w:eastAsia="Times New Roman" w:cs="Arial"/>
                <w:color w:val="000000" w:themeColor="text1"/>
                <w:sz w:val="16"/>
                <w:szCs w:val="16"/>
                <w:lang w:eastAsia="pt-BR"/>
              </w:rPr>
            </w:pPr>
          </w:p>
        </w:tc>
      </w:tr>
    </w:tbl>
    <w:p w14:paraId="5DE9211E" w14:textId="77777777" w:rsidR="002B3ABC" w:rsidRPr="008C5705" w:rsidRDefault="002B3ABC" w:rsidP="002B3ABC">
      <w:pPr>
        <w:spacing w:after="80" w:line="360" w:lineRule="auto"/>
        <w:rPr>
          <w:rFonts w:eastAsia="Times New Roman" w:cs="Arial"/>
          <w:color w:val="000000" w:themeColor="text1"/>
          <w:szCs w:val="24"/>
          <w:lang w:eastAsia="pt-BR"/>
        </w:rPr>
      </w:pPr>
    </w:p>
    <w:p w14:paraId="53A853CA" w14:textId="77777777" w:rsidR="002B3ABC" w:rsidRPr="008C5705" w:rsidRDefault="002B3ABC" w:rsidP="002B3ABC">
      <w:pPr>
        <w:spacing w:after="80" w:line="360" w:lineRule="auto"/>
        <w:rPr>
          <w:rFonts w:eastAsia="Times New Roman" w:cs="Arial"/>
          <w:color w:val="000000" w:themeColor="text1"/>
          <w:szCs w:val="24"/>
          <w:lang w:eastAsia="pt-BR"/>
        </w:rPr>
      </w:pPr>
      <w:r w:rsidRPr="008C5705">
        <w:rPr>
          <w:rFonts w:eastAsia="Times New Roman" w:cs="Arial"/>
          <w:color w:val="000000" w:themeColor="text1"/>
          <w:szCs w:val="24"/>
          <w:lang w:eastAsia="pt-BR"/>
        </w:rPr>
        <w:t>* = O objeto deve ser descrito de forma detalhada, com todas as suas especific</w:t>
      </w:r>
      <w:r w:rsidRPr="008C5705">
        <w:rPr>
          <w:rFonts w:eastAsia="Times New Roman" w:cs="Arial"/>
          <w:color w:val="000000" w:themeColor="text1"/>
          <w:szCs w:val="24"/>
          <w:lang w:eastAsia="pt-BR"/>
        </w:rPr>
        <w:t>a</w:t>
      </w:r>
      <w:r w:rsidRPr="008C5705">
        <w:rPr>
          <w:rFonts w:eastAsia="Times New Roman" w:cs="Arial"/>
          <w:color w:val="000000" w:themeColor="text1"/>
          <w:szCs w:val="24"/>
          <w:lang w:eastAsia="pt-BR"/>
        </w:rPr>
        <w:t>ções necessárias e suficientes para garantir a qualidade da contração, prevendo, conforme a necessidade, normas técnicas eventualmente existentes, elaboradas pela Associação Brasileira de Normas Técnicas – ABNT, quanto aos requisitos m</w:t>
      </w:r>
      <w:r w:rsidRPr="008C5705">
        <w:rPr>
          <w:rFonts w:eastAsia="Times New Roman" w:cs="Arial"/>
          <w:color w:val="000000" w:themeColor="text1"/>
          <w:szCs w:val="24"/>
          <w:lang w:eastAsia="pt-BR"/>
        </w:rPr>
        <w:t>í</w:t>
      </w:r>
      <w:r w:rsidRPr="008C5705">
        <w:rPr>
          <w:rFonts w:eastAsia="Times New Roman" w:cs="Arial"/>
          <w:color w:val="000000" w:themeColor="text1"/>
          <w:szCs w:val="24"/>
          <w:lang w:eastAsia="pt-BR"/>
        </w:rPr>
        <w:t>nimos de qualidade, utilidade, resistência e segurança, nos termos da Lei n° 4.150, de 21 de novembro de 1962, não se admitindo a previsão de condições impertine</w:t>
      </w:r>
      <w:r w:rsidRPr="008C5705">
        <w:rPr>
          <w:rFonts w:eastAsia="Times New Roman" w:cs="Arial"/>
          <w:color w:val="000000" w:themeColor="text1"/>
          <w:szCs w:val="24"/>
          <w:lang w:eastAsia="pt-BR"/>
        </w:rPr>
        <w:t>n</w:t>
      </w:r>
      <w:r w:rsidRPr="008C5705">
        <w:rPr>
          <w:rFonts w:eastAsia="Times New Roman" w:cs="Arial"/>
          <w:color w:val="000000" w:themeColor="text1"/>
          <w:szCs w:val="24"/>
          <w:lang w:eastAsia="pt-BR"/>
        </w:rPr>
        <w:t xml:space="preserve">tes ou irrelevantes para o específico objeto do contrato. </w:t>
      </w:r>
    </w:p>
    <w:p w14:paraId="7BA348B1" w14:textId="77777777" w:rsidR="002B3ABC" w:rsidRPr="008C5705" w:rsidRDefault="002B3ABC" w:rsidP="002B3ABC">
      <w:pPr>
        <w:spacing w:after="80" w:line="360" w:lineRule="auto"/>
        <w:rPr>
          <w:rFonts w:eastAsia="Times New Roman" w:cs="Arial"/>
          <w:color w:val="000000" w:themeColor="text1"/>
          <w:szCs w:val="24"/>
          <w:lang w:eastAsia="pt-BR"/>
        </w:rPr>
      </w:pPr>
    </w:p>
    <w:p w14:paraId="4228A61C" w14:textId="77777777" w:rsidR="002B3ABC" w:rsidRPr="008C5705" w:rsidRDefault="002B3ABC" w:rsidP="002B3ABC">
      <w:pPr>
        <w:spacing w:after="80" w:line="360" w:lineRule="auto"/>
        <w:rPr>
          <w:rFonts w:eastAsia="Times New Roman" w:cs="Arial"/>
          <w:color w:val="000000" w:themeColor="text1"/>
          <w:szCs w:val="24"/>
          <w:lang w:eastAsia="pt-BR"/>
        </w:rPr>
      </w:pPr>
      <w:r w:rsidRPr="008C5705">
        <w:rPr>
          <w:rFonts w:eastAsia="Times New Roman" w:cs="Arial"/>
          <w:color w:val="000000" w:themeColor="text1"/>
          <w:szCs w:val="24"/>
          <w:lang w:eastAsia="pt-BR"/>
        </w:rPr>
        <w:t>1.2. Os objetos desta contratação são caracterizados como comuns, e não de luxo, conforme justificativa constante no Estudo Técnico Preliminar – ETP.</w:t>
      </w:r>
    </w:p>
    <w:p w14:paraId="2C796B19" w14:textId="77777777" w:rsidR="002B3ABC" w:rsidRPr="008C5705" w:rsidRDefault="002B3ABC" w:rsidP="002B3ABC">
      <w:pPr>
        <w:spacing w:after="80" w:line="360" w:lineRule="auto"/>
        <w:rPr>
          <w:rFonts w:eastAsia="Times New Roman" w:cs="Arial"/>
          <w:color w:val="000000" w:themeColor="text1"/>
          <w:szCs w:val="24"/>
          <w:lang w:eastAsia="pt-BR"/>
        </w:rPr>
      </w:pPr>
    </w:p>
    <w:p w14:paraId="490E5946" w14:textId="77777777" w:rsidR="002B3ABC" w:rsidRPr="008C5705" w:rsidRDefault="002B3ABC" w:rsidP="002B3ABC">
      <w:pPr>
        <w:spacing w:after="80" w:line="360" w:lineRule="auto"/>
        <w:rPr>
          <w:rFonts w:eastAsia="Times New Roman" w:cs="Arial"/>
          <w:b/>
          <w:bCs/>
          <w:color w:val="000000" w:themeColor="text1"/>
          <w:szCs w:val="24"/>
          <w:lang w:eastAsia="pt-BR"/>
        </w:rPr>
      </w:pPr>
      <w:r w:rsidRPr="008C5705">
        <w:rPr>
          <w:rFonts w:eastAsia="Times New Roman" w:cs="Arial"/>
          <w:b/>
          <w:bCs/>
          <w:color w:val="000000" w:themeColor="text1"/>
          <w:szCs w:val="24"/>
          <w:lang w:eastAsia="pt-BR"/>
        </w:rPr>
        <w:t>2. PRAZO DE VIGÊNCIA</w:t>
      </w:r>
    </w:p>
    <w:p w14:paraId="4683BF4D" w14:textId="77777777" w:rsidR="002B3ABC" w:rsidRPr="008C5705" w:rsidRDefault="002B3ABC" w:rsidP="002B3ABC">
      <w:pPr>
        <w:spacing w:after="80" w:line="360" w:lineRule="auto"/>
        <w:rPr>
          <w:rFonts w:eastAsia="Times New Roman" w:cs="Arial"/>
          <w:b/>
          <w:bCs/>
          <w:i/>
          <w:iCs/>
          <w:color w:val="000000" w:themeColor="text1"/>
          <w:szCs w:val="24"/>
          <w:lang w:eastAsia="pt-BR"/>
        </w:rPr>
      </w:pPr>
      <w:r w:rsidRPr="008C5705">
        <w:rPr>
          <w:rFonts w:eastAsia="Times New Roman" w:cs="Arial"/>
          <w:color w:val="000000" w:themeColor="text1"/>
          <w:szCs w:val="24"/>
          <w:lang w:eastAsia="pt-BR"/>
        </w:rPr>
        <w:lastRenderedPageBreak/>
        <w:t xml:space="preserve">2.1. </w:t>
      </w:r>
      <w:r w:rsidRPr="008C5705">
        <w:rPr>
          <w:rFonts w:eastAsia="Times New Roman" w:cs="Arial"/>
          <w:i/>
          <w:iCs/>
          <w:color w:val="000000" w:themeColor="text1"/>
          <w:szCs w:val="24"/>
          <w:lang w:eastAsia="pt-BR"/>
        </w:rPr>
        <w:t xml:space="preserve">O prazo de vigência da contratação é de .............................. contados do (a) ............................., na forma do artigo 105 da Lei n° 14.133/2021. </w:t>
      </w:r>
      <w:r w:rsidRPr="008C5705">
        <w:rPr>
          <w:rFonts w:eastAsia="Times New Roman" w:cs="Arial"/>
          <w:b/>
          <w:bCs/>
          <w:i/>
          <w:iCs/>
          <w:color w:val="000000" w:themeColor="text1"/>
          <w:szCs w:val="24"/>
          <w:u w:val="single"/>
          <w:lang w:eastAsia="pt-BR"/>
        </w:rPr>
        <w:t>OU</w:t>
      </w:r>
    </w:p>
    <w:p w14:paraId="474EC3E4" w14:textId="77777777" w:rsidR="002B3ABC" w:rsidRPr="008C5705" w:rsidRDefault="002B3ABC" w:rsidP="002B3ABC">
      <w:pPr>
        <w:spacing w:after="80" w:line="360" w:lineRule="auto"/>
        <w:rPr>
          <w:rFonts w:eastAsia="Times New Roman" w:cs="Arial"/>
          <w:i/>
          <w:iCs/>
          <w:color w:val="000000" w:themeColor="text1"/>
          <w:szCs w:val="24"/>
          <w:lang w:eastAsia="pt-BR"/>
        </w:rPr>
      </w:pPr>
      <w:r w:rsidRPr="008C5705">
        <w:rPr>
          <w:rFonts w:eastAsia="Times New Roman" w:cs="Arial"/>
          <w:i/>
          <w:iCs/>
          <w:color w:val="000000" w:themeColor="text1"/>
          <w:szCs w:val="24"/>
          <w:lang w:eastAsia="pt-BR"/>
        </w:rPr>
        <w:t>2.1. O prazo de vigência da contratação é de .............................. (máximo de 5 anos) contados do (a) ........................, prorrogável por até 10 anos, na forma dos artigos 106 e 107 da Lei n° 14.133, de 2021.</w:t>
      </w:r>
    </w:p>
    <w:p w14:paraId="33BDD047" w14:textId="77777777" w:rsidR="002B3ABC" w:rsidRPr="008C5705" w:rsidRDefault="002B3ABC" w:rsidP="002B3ABC">
      <w:pPr>
        <w:spacing w:after="80" w:line="360" w:lineRule="auto"/>
        <w:rPr>
          <w:rFonts w:eastAsia="Times New Roman" w:cs="Arial"/>
          <w:i/>
          <w:iCs/>
          <w:color w:val="000000" w:themeColor="text1"/>
          <w:szCs w:val="24"/>
          <w:lang w:eastAsia="pt-BR"/>
        </w:rPr>
      </w:pPr>
      <w:r w:rsidRPr="008C5705">
        <w:rPr>
          <w:rFonts w:eastAsia="Times New Roman" w:cs="Arial"/>
          <w:i/>
          <w:iCs/>
          <w:color w:val="000000" w:themeColor="text1"/>
          <w:szCs w:val="24"/>
          <w:lang w:eastAsia="pt-BR"/>
        </w:rPr>
        <w:t xml:space="preserve">2.1.1. O fornecimento de bens é enquadrado como continuado tendo em vista que [...], sendo a vigência plurianual mais vantajosa considerando [...] </w:t>
      </w:r>
      <w:r w:rsidRPr="008C5705">
        <w:rPr>
          <w:rFonts w:eastAsia="Times New Roman" w:cs="Arial"/>
          <w:b/>
          <w:bCs/>
          <w:i/>
          <w:iCs/>
          <w:color w:val="000000" w:themeColor="text1"/>
          <w:szCs w:val="24"/>
          <w:u w:val="single"/>
          <w:lang w:eastAsia="pt-BR"/>
        </w:rPr>
        <w:t>OU</w:t>
      </w:r>
      <w:r w:rsidRPr="008C5705">
        <w:rPr>
          <w:rFonts w:eastAsia="Times New Roman" w:cs="Arial"/>
          <w:i/>
          <w:iCs/>
          <w:color w:val="000000" w:themeColor="text1"/>
          <w:szCs w:val="24"/>
          <w:lang w:eastAsia="pt-BR"/>
        </w:rPr>
        <w:t xml:space="preserve"> o Estudo Té</w:t>
      </w:r>
      <w:r w:rsidRPr="008C5705">
        <w:rPr>
          <w:rFonts w:eastAsia="Times New Roman" w:cs="Arial"/>
          <w:i/>
          <w:iCs/>
          <w:color w:val="000000" w:themeColor="text1"/>
          <w:szCs w:val="24"/>
          <w:lang w:eastAsia="pt-BR"/>
        </w:rPr>
        <w:t>c</w:t>
      </w:r>
      <w:r w:rsidRPr="008C5705">
        <w:rPr>
          <w:rFonts w:eastAsia="Times New Roman" w:cs="Arial"/>
          <w:i/>
          <w:iCs/>
          <w:color w:val="000000" w:themeColor="text1"/>
          <w:szCs w:val="24"/>
          <w:lang w:eastAsia="pt-BR"/>
        </w:rPr>
        <w:t xml:space="preserve">nico Preliminar </w:t>
      </w:r>
      <w:r w:rsidRPr="008C5705">
        <w:rPr>
          <w:rFonts w:eastAsia="Times New Roman" w:cs="Arial"/>
          <w:b/>
          <w:bCs/>
          <w:i/>
          <w:iCs/>
          <w:color w:val="000000" w:themeColor="text1"/>
          <w:szCs w:val="24"/>
          <w:u w:val="single"/>
          <w:lang w:eastAsia="pt-BR"/>
        </w:rPr>
        <w:t>OU</w:t>
      </w:r>
      <w:r w:rsidRPr="008C5705">
        <w:rPr>
          <w:rFonts w:eastAsia="Times New Roman" w:cs="Arial"/>
          <w:i/>
          <w:iCs/>
          <w:color w:val="000000" w:themeColor="text1"/>
          <w:szCs w:val="24"/>
          <w:lang w:eastAsia="pt-BR"/>
        </w:rPr>
        <w:t xml:space="preserve"> os termos da Nota Técnica .../....</w:t>
      </w:r>
    </w:p>
    <w:p w14:paraId="13EC1474" w14:textId="77777777" w:rsidR="002B3ABC" w:rsidRPr="008C5705" w:rsidRDefault="002B3ABC" w:rsidP="002B3ABC">
      <w:pPr>
        <w:spacing w:after="80" w:line="360" w:lineRule="auto"/>
        <w:rPr>
          <w:rFonts w:eastAsia="Times New Roman" w:cs="Arial"/>
          <w:color w:val="000000" w:themeColor="text1"/>
          <w:szCs w:val="24"/>
          <w:lang w:eastAsia="pt-BR"/>
        </w:rPr>
      </w:pPr>
      <w:r w:rsidRPr="008C5705">
        <w:rPr>
          <w:rFonts w:eastAsia="Times New Roman" w:cs="Arial"/>
          <w:color w:val="000000" w:themeColor="text1"/>
          <w:szCs w:val="24"/>
          <w:lang w:eastAsia="pt-BR"/>
        </w:rPr>
        <w:t>2.2. O contrato oferece maior detalhamento das regras que serão aplicadas em rel</w:t>
      </w:r>
      <w:r w:rsidRPr="008C5705">
        <w:rPr>
          <w:rFonts w:eastAsia="Times New Roman" w:cs="Arial"/>
          <w:color w:val="000000" w:themeColor="text1"/>
          <w:szCs w:val="24"/>
          <w:lang w:eastAsia="pt-BR"/>
        </w:rPr>
        <w:t>a</w:t>
      </w:r>
      <w:r w:rsidRPr="008C5705">
        <w:rPr>
          <w:rFonts w:eastAsia="Times New Roman" w:cs="Arial"/>
          <w:color w:val="000000" w:themeColor="text1"/>
          <w:szCs w:val="24"/>
          <w:lang w:eastAsia="pt-BR"/>
        </w:rPr>
        <w:t>ção à vigência da contratação.</w:t>
      </w:r>
    </w:p>
    <w:p w14:paraId="62D965C1" w14:textId="77777777" w:rsidR="002B3ABC" w:rsidRPr="008C5705" w:rsidRDefault="002B3ABC" w:rsidP="002B3ABC">
      <w:pPr>
        <w:spacing w:after="80" w:line="360" w:lineRule="auto"/>
        <w:rPr>
          <w:rFonts w:eastAsia="Times New Roman" w:cs="Arial"/>
          <w:color w:val="000000" w:themeColor="text1"/>
          <w:szCs w:val="24"/>
          <w:lang w:eastAsia="pt-BR"/>
        </w:rPr>
      </w:pPr>
    </w:p>
    <w:p w14:paraId="49217F1F" w14:textId="77777777" w:rsidR="002B3ABC" w:rsidRPr="008C5705" w:rsidRDefault="002B3ABC" w:rsidP="002B3ABC">
      <w:pPr>
        <w:spacing w:after="80" w:line="360" w:lineRule="auto"/>
        <w:rPr>
          <w:rFonts w:eastAsia="Times New Roman" w:cs="Arial"/>
          <w:color w:val="000000" w:themeColor="text1"/>
          <w:szCs w:val="24"/>
          <w:lang w:eastAsia="pt-BR"/>
        </w:rPr>
      </w:pPr>
      <w:r w:rsidRPr="008C5705">
        <w:rPr>
          <w:rFonts w:eastAsia="Times New Roman" w:cs="Arial"/>
          <w:b/>
          <w:bCs/>
          <w:color w:val="000000" w:themeColor="text1"/>
          <w:szCs w:val="24"/>
          <w:lang w:eastAsia="pt-BR"/>
        </w:rPr>
        <w:t xml:space="preserve">3. </w:t>
      </w:r>
      <w:r w:rsidRPr="008C5705">
        <w:rPr>
          <w:rFonts w:eastAsia="Arial" w:cs="Arial"/>
          <w:b/>
          <w:color w:val="000000" w:themeColor="text1"/>
          <w:szCs w:val="24"/>
        </w:rPr>
        <w:t>DESCRIÇÃO E JUSTIFICATIVA DA NECESSIDADE DA CONTRATAÇÃO</w:t>
      </w:r>
    </w:p>
    <w:p w14:paraId="25169238" w14:textId="77777777" w:rsidR="002B3ABC" w:rsidRPr="008C5705" w:rsidRDefault="002B3ABC" w:rsidP="002B3ABC">
      <w:pPr>
        <w:spacing w:after="80" w:line="360" w:lineRule="auto"/>
        <w:rPr>
          <w:rFonts w:eastAsia="Times New Roman" w:cs="Arial"/>
          <w:color w:val="000000" w:themeColor="text1"/>
          <w:szCs w:val="24"/>
          <w:lang w:eastAsia="pt-BR"/>
        </w:rPr>
      </w:pPr>
      <w:r w:rsidRPr="008C5705">
        <w:rPr>
          <w:rFonts w:eastAsia="Times New Roman" w:cs="Arial"/>
          <w:color w:val="000000" w:themeColor="text1"/>
          <w:szCs w:val="24"/>
          <w:lang w:eastAsia="pt-BR"/>
        </w:rPr>
        <w:t xml:space="preserve">3.1. </w:t>
      </w:r>
      <w:r w:rsidRPr="008C5705">
        <w:rPr>
          <w:rFonts w:eastAsia="Arial" w:cs="Arial"/>
          <w:color w:val="000000" w:themeColor="text1"/>
          <w:szCs w:val="24"/>
        </w:rPr>
        <w:t>A fundamentação da contratação e de seus quantitativos encontra-se pormen</w:t>
      </w:r>
      <w:r w:rsidRPr="008C5705">
        <w:rPr>
          <w:rFonts w:eastAsia="Arial" w:cs="Arial"/>
          <w:color w:val="000000" w:themeColor="text1"/>
          <w:szCs w:val="24"/>
        </w:rPr>
        <w:t>o</w:t>
      </w:r>
      <w:r w:rsidRPr="008C5705">
        <w:rPr>
          <w:rFonts w:eastAsia="Arial" w:cs="Arial"/>
          <w:color w:val="000000" w:themeColor="text1"/>
          <w:szCs w:val="24"/>
        </w:rPr>
        <w:t>rizada em Tópico específico dos Estudos Técnicos Preliminares, apêndice deste Termo de Referência.</w:t>
      </w:r>
    </w:p>
    <w:p w14:paraId="7805758B" w14:textId="77777777" w:rsidR="008E6227" w:rsidRPr="008C5705" w:rsidRDefault="002B3ABC" w:rsidP="008E6227">
      <w:pPr>
        <w:spacing w:after="80" w:line="360" w:lineRule="auto"/>
        <w:rPr>
          <w:rFonts w:eastAsia="Arial" w:cs="Arial"/>
          <w:color w:val="000000" w:themeColor="text1"/>
          <w:szCs w:val="24"/>
        </w:rPr>
      </w:pPr>
      <w:r w:rsidRPr="008C5705">
        <w:rPr>
          <w:rFonts w:eastAsia="Times New Roman" w:cs="Arial"/>
          <w:color w:val="000000" w:themeColor="text1"/>
          <w:szCs w:val="24"/>
          <w:lang w:eastAsia="pt-BR"/>
        </w:rPr>
        <w:t xml:space="preserve">3.2. </w:t>
      </w:r>
      <w:r w:rsidRPr="008C5705">
        <w:rPr>
          <w:rFonts w:eastAsia="Arial" w:cs="Arial"/>
          <w:color w:val="000000" w:themeColor="text1"/>
          <w:szCs w:val="24"/>
        </w:rPr>
        <w:t>O objeto desta contratação está descrito no item 1.1 deste Termo.</w:t>
      </w:r>
      <w:r w:rsidR="008E6227" w:rsidRPr="008C5705">
        <w:rPr>
          <w:rFonts w:eastAsia="Arial" w:cs="Arial"/>
          <w:color w:val="000000" w:themeColor="text1"/>
          <w:szCs w:val="24"/>
        </w:rPr>
        <w:t xml:space="preserve"> </w:t>
      </w:r>
    </w:p>
    <w:p w14:paraId="0BDE16FB" w14:textId="77777777" w:rsidR="008E6227" w:rsidRPr="008C5705" w:rsidRDefault="008E6227" w:rsidP="008E6227">
      <w:pPr>
        <w:spacing w:after="80" w:line="360" w:lineRule="auto"/>
        <w:rPr>
          <w:rFonts w:eastAsia="Arial" w:cs="Arial"/>
          <w:color w:val="000000" w:themeColor="text1"/>
          <w:szCs w:val="24"/>
        </w:rPr>
      </w:pPr>
    </w:p>
    <w:p w14:paraId="4139AAAD" w14:textId="77777777" w:rsidR="008E6227" w:rsidRPr="008C5705" w:rsidRDefault="002B3ABC" w:rsidP="008E6227">
      <w:pPr>
        <w:spacing w:after="80" w:line="360" w:lineRule="auto"/>
        <w:rPr>
          <w:rFonts w:eastAsia="Arial" w:cs="Arial"/>
          <w:b/>
          <w:color w:val="000000" w:themeColor="text1"/>
          <w:szCs w:val="24"/>
        </w:rPr>
      </w:pPr>
      <w:r w:rsidRPr="008C5705">
        <w:rPr>
          <w:rFonts w:eastAsia="Arial" w:cs="Arial"/>
          <w:b/>
          <w:color w:val="000000" w:themeColor="text1"/>
          <w:szCs w:val="24"/>
        </w:rPr>
        <w:t>4. DESCRIÇÃO DA SOLUÇÃO COMO UM TODO CONSIDERADO O CICLO DE VIDA DO OBJETO E ESPECIFICAÇÃO DO (S) PRODUTO (S)</w:t>
      </w:r>
    </w:p>
    <w:p w14:paraId="139E20CE" w14:textId="5C557CB2" w:rsidR="002B3ABC" w:rsidRPr="008C5705" w:rsidRDefault="002B3ABC" w:rsidP="008E6227">
      <w:pPr>
        <w:spacing w:after="80" w:line="360" w:lineRule="auto"/>
        <w:rPr>
          <w:rFonts w:eastAsia="Arial" w:cs="Arial"/>
          <w:b/>
          <w:color w:val="000000" w:themeColor="text1"/>
          <w:szCs w:val="24"/>
        </w:rPr>
      </w:pPr>
      <w:r w:rsidRPr="008C5705">
        <w:rPr>
          <w:rFonts w:eastAsia="Arial" w:cs="Arial"/>
          <w:bCs/>
          <w:i/>
          <w:iCs/>
          <w:color w:val="000000" w:themeColor="text1"/>
          <w:szCs w:val="24"/>
        </w:rPr>
        <w:t>4.1.</w:t>
      </w:r>
      <w:r w:rsidRPr="008C5705">
        <w:rPr>
          <w:rFonts w:eastAsia="Arial" w:cs="Arial"/>
          <w:b/>
          <w:color w:val="000000" w:themeColor="text1"/>
          <w:szCs w:val="24"/>
        </w:rPr>
        <w:t xml:space="preserve"> </w:t>
      </w:r>
      <w:r w:rsidRPr="008C5705">
        <w:rPr>
          <w:rFonts w:eastAsia="Arial" w:cs="Arial"/>
          <w:i/>
          <w:iCs/>
          <w:color w:val="000000" w:themeColor="text1"/>
          <w:szCs w:val="24"/>
        </w:rPr>
        <w:t>A descrição da solução como um todo encontra-se pormenorizada em tópico específico dos Estudos Técnicos Preliminares, apêndice deste Termo de Referência.</w:t>
      </w:r>
    </w:p>
    <w:p w14:paraId="345D2C3E" w14:textId="77777777" w:rsidR="002B3ABC" w:rsidRPr="008C5705" w:rsidRDefault="002B3ABC" w:rsidP="002B3ABC">
      <w:pPr>
        <w:keepNext/>
        <w:keepLines/>
        <w:pBdr>
          <w:top w:val="nil"/>
          <w:left w:val="nil"/>
          <w:bottom w:val="nil"/>
          <w:right w:val="nil"/>
          <w:between w:val="nil"/>
        </w:pBdr>
        <w:tabs>
          <w:tab w:val="left" w:pos="567"/>
        </w:tabs>
        <w:spacing w:after="80" w:line="360" w:lineRule="auto"/>
        <w:rPr>
          <w:rFonts w:eastAsia="Arial" w:cs="Arial"/>
          <w:b/>
          <w:i/>
          <w:iCs/>
          <w:color w:val="000000" w:themeColor="text1"/>
          <w:szCs w:val="24"/>
        </w:rPr>
      </w:pPr>
      <w:r w:rsidRPr="008C5705">
        <w:rPr>
          <w:rFonts w:eastAsia="Arial" w:cs="Arial"/>
          <w:b/>
          <w:i/>
          <w:iCs/>
          <w:color w:val="000000" w:themeColor="text1"/>
          <w:szCs w:val="24"/>
        </w:rPr>
        <w:lastRenderedPageBreak/>
        <w:t xml:space="preserve">5. MARCAS OU MODELOS </w:t>
      </w:r>
    </w:p>
    <w:p w14:paraId="75772335" w14:textId="77777777" w:rsidR="002B3ABC" w:rsidRPr="008C5705" w:rsidRDefault="002B3ABC" w:rsidP="002B3ABC">
      <w:pPr>
        <w:keepNext/>
        <w:keepLines/>
        <w:pBdr>
          <w:top w:val="nil"/>
          <w:left w:val="nil"/>
          <w:bottom w:val="nil"/>
          <w:right w:val="nil"/>
          <w:between w:val="nil"/>
        </w:pBdr>
        <w:tabs>
          <w:tab w:val="left" w:pos="567"/>
        </w:tabs>
        <w:spacing w:after="80" w:line="360" w:lineRule="auto"/>
        <w:rPr>
          <w:rFonts w:eastAsia="Arial" w:cs="Arial"/>
          <w:b/>
          <w:i/>
          <w:iCs/>
          <w:color w:val="000000" w:themeColor="text1"/>
          <w:szCs w:val="24"/>
        </w:rPr>
      </w:pPr>
      <w:r w:rsidRPr="008C5705">
        <w:rPr>
          <w:rFonts w:eastAsia="Arial" w:cs="Arial"/>
          <w:b/>
          <w:i/>
          <w:iCs/>
          <w:color w:val="000000" w:themeColor="text1"/>
          <w:szCs w:val="24"/>
        </w:rPr>
        <w:t>5.1. INDICAÇÃO (</w:t>
      </w:r>
      <w:hyperlink r:id="rId44" w:anchor="art41">
        <w:r w:rsidRPr="008C5705">
          <w:rPr>
            <w:rFonts w:eastAsia="Arial" w:cs="Arial"/>
            <w:i/>
            <w:iCs/>
            <w:color w:val="000000" w:themeColor="text1"/>
            <w:szCs w:val="24"/>
            <w:u w:val="single"/>
          </w:rPr>
          <w:t>art. 41, inciso i, da lei nº 14.133, de 2021</w:t>
        </w:r>
      </w:hyperlink>
      <w:r w:rsidRPr="008C5705">
        <w:rPr>
          <w:rFonts w:eastAsia="Arial" w:cs="Arial"/>
          <w:i/>
          <w:iCs/>
          <w:color w:val="000000" w:themeColor="text1"/>
          <w:szCs w:val="24"/>
        </w:rPr>
        <w:t>)</w:t>
      </w:r>
    </w:p>
    <w:p w14:paraId="768E9C8A" w14:textId="77777777" w:rsidR="002B3ABC" w:rsidRPr="008C5705" w:rsidRDefault="002B3ABC" w:rsidP="002B3ABC">
      <w:pPr>
        <w:keepNext/>
        <w:keepLines/>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 xml:space="preserve">5.1.1. </w:t>
      </w:r>
      <w:proofErr w:type="gramStart"/>
      <w:r w:rsidRPr="008C5705">
        <w:rPr>
          <w:rFonts w:eastAsia="Arial" w:cs="Arial"/>
          <w:i/>
          <w:color w:val="000000" w:themeColor="text1"/>
          <w:szCs w:val="24"/>
        </w:rPr>
        <w:t>Na presente</w:t>
      </w:r>
      <w:proofErr w:type="gramEnd"/>
      <w:r w:rsidRPr="008C5705">
        <w:rPr>
          <w:rFonts w:eastAsia="Arial" w:cs="Arial"/>
          <w:i/>
          <w:color w:val="000000" w:themeColor="text1"/>
          <w:szCs w:val="24"/>
        </w:rPr>
        <w:t xml:space="preserve"> contratação será admitida a indicação da(s) seguinte(s) marca(s), característica(s) ou modelo(s), de acordo com as justificativas contidas nos Estudos Técnicos Preliminares: (...)</w:t>
      </w:r>
    </w:p>
    <w:p w14:paraId="581856BD" w14:textId="77777777" w:rsidR="002B3ABC" w:rsidRPr="008C5705" w:rsidRDefault="002B3ABC" w:rsidP="002B3ABC">
      <w:pPr>
        <w:keepNext/>
        <w:keepLines/>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a) ...</w:t>
      </w:r>
    </w:p>
    <w:p w14:paraId="38C46D33" w14:textId="77777777" w:rsidR="002B3ABC" w:rsidRPr="008C5705" w:rsidRDefault="002B3ABC" w:rsidP="002B3ABC">
      <w:pPr>
        <w:keepNext/>
        <w:keepLines/>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b) ...</w:t>
      </w:r>
    </w:p>
    <w:p w14:paraId="629DFD84" w14:textId="77777777" w:rsidR="002B3ABC" w:rsidRPr="008C5705" w:rsidRDefault="002B3ABC" w:rsidP="002B3ABC">
      <w:pPr>
        <w:keepNext/>
        <w:keepLines/>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c) ...</w:t>
      </w:r>
    </w:p>
    <w:p w14:paraId="62138F70" w14:textId="77777777" w:rsidR="002B3ABC" w:rsidRPr="008C5705" w:rsidRDefault="002B3ABC" w:rsidP="002B3ABC">
      <w:pPr>
        <w:keepNext/>
        <w:keepLines/>
        <w:pBdr>
          <w:top w:val="nil"/>
          <w:left w:val="nil"/>
          <w:bottom w:val="nil"/>
          <w:right w:val="nil"/>
          <w:between w:val="nil"/>
        </w:pBdr>
        <w:spacing w:after="80" w:line="360" w:lineRule="auto"/>
        <w:rPr>
          <w:rFonts w:eastAsia="Arial" w:cs="Arial"/>
          <w:b/>
          <w:color w:val="000000" w:themeColor="text1"/>
          <w:szCs w:val="24"/>
        </w:rPr>
      </w:pPr>
    </w:p>
    <w:p w14:paraId="23729767" w14:textId="77777777" w:rsidR="002B3ABC" w:rsidRPr="008C5705" w:rsidRDefault="002B3ABC" w:rsidP="002B3ABC">
      <w:pPr>
        <w:keepNext/>
        <w:keepLines/>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b/>
          <w:i/>
          <w:iCs/>
          <w:color w:val="000000" w:themeColor="text1"/>
          <w:szCs w:val="24"/>
        </w:rPr>
        <w:t>5.2. VEDAÇÃO DA UTILIZAÇÃO DE MARCA/PRODUTO NA EXECUÇÃO DO SERVIÇO</w:t>
      </w:r>
    </w:p>
    <w:p w14:paraId="7E270A7A" w14:textId="77777777" w:rsidR="002B3ABC" w:rsidRPr="008C5705" w:rsidRDefault="002B3ABC" w:rsidP="002B3ABC">
      <w:pPr>
        <w:keepNext/>
        <w:keepLines/>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5.2.1. Diante das conclusões extraídas do processo n. ____, a Administração não aceitará o fornecimento dos seguintes produtos/marcas:</w:t>
      </w:r>
    </w:p>
    <w:p w14:paraId="3AC9F623" w14:textId="77777777" w:rsidR="002B3ABC" w:rsidRPr="008C5705" w:rsidRDefault="002B3ABC" w:rsidP="002B3ABC">
      <w:pPr>
        <w:keepNext/>
        <w:keepLines/>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a) ...</w:t>
      </w:r>
    </w:p>
    <w:p w14:paraId="70F47474" w14:textId="77777777" w:rsidR="002B3ABC" w:rsidRPr="008C5705" w:rsidRDefault="002B3ABC" w:rsidP="002B3ABC">
      <w:pPr>
        <w:keepNext/>
        <w:keepLines/>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b) ...</w:t>
      </w:r>
    </w:p>
    <w:p w14:paraId="6D247AE0" w14:textId="77777777" w:rsidR="002B3ABC" w:rsidRPr="008C5705" w:rsidRDefault="002B3ABC" w:rsidP="002B3ABC">
      <w:pPr>
        <w:keepNext/>
        <w:keepLines/>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c) ...</w:t>
      </w:r>
    </w:p>
    <w:p w14:paraId="2B8AE394" w14:textId="77777777" w:rsidR="002B3ABC" w:rsidRPr="008C5705" w:rsidRDefault="002B3ABC" w:rsidP="002B3ABC">
      <w:pPr>
        <w:keepNext/>
        <w:keepLines/>
        <w:pBdr>
          <w:top w:val="nil"/>
          <w:left w:val="nil"/>
          <w:bottom w:val="nil"/>
          <w:right w:val="nil"/>
          <w:between w:val="nil"/>
        </w:pBdr>
        <w:spacing w:after="80" w:line="360" w:lineRule="auto"/>
        <w:rPr>
          <w:rFonts w:eastAsia="Arial" w:cs="Arial"/>
          <w:i/>
          <w:color w:val="000000" w:themeColor="text1"/>
          <w:szCs w:val="24"/>
        </w:rPr>
      </w:pPr>
    </w:p>
    <w:p w14:paraId="0A497684" w14:textId="77777777" w:rsidR="002B3ABC" w:rsidRPr="008C5705" w:rsidRDefault="002B3ABC" w:rsidP="002B3ABC">
      <w:pPr>
        <w:keepNext/>
        <w:keepLines/>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b/>
          <w:i/>
          <w:iCs/>
          <w:color w:val="000000" w:themeColor="text1"/>
          <w:szCs w:val="24"/>
        </w:rPr>
        <w:t>6. DA EXIGÊNCIA DE CARTA DE SOLIDARIEDADE</w:t>
      </w:r>
    </w:p>
    <w:p w14:paraId="3F545FF3" w14:textId="77777777" w:rsidR="002B3ABC" w:rsidRPr="008C5705" w:rsidRDefault="002B3ABC" w:rsidP="002B3ABC">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iCs/>
          <w:color w:val="000000" w:themeColor="text1"/>
          <w:szCs w:val="24"/>
        </w:rPr>
        <w:t>6.1. Em caso de fornecedor revendedor ou distribuidor, será exigida carta de solid</w:t>
      </w:r>
      <w:r w:rsidRPr="008C5705">
        <w:rPr>
          <w:rFonts w:eastAsia="Arial" w:cs="Arial"/>
          <w:i/>
          <w:iCs/>
          <w:color w:val="000000" w:themeColor="text1"/>
          <w:szCs w:val="24"/>
        </w:rPr>
        <w:t>a</w:t>
      </w:r>
      <w:r w:rsidRPr="008C5705">
        <w:rPr>
          <w:rFonts w:eastAsia="Arial" w:cs="Arial"/>
          <w:i/>
          <w:iCs/>
          <w:color w:val="000000" w:themeColor="text1"/>
          <w:szCs w:val="24"/>
        </w:rPr>
        <w:t>riedade emitida pelo fabricante, que assegure a execução do contrato.</w:t>
      </w:r>
    </w:p>
    <w:p w14:paraId="22F1B762" w14:textId="77777777" w:rsidR="002B3ABC" w:rsidRPr="008C5705" w:rsidRDefault="002B3ABC" w:rsidP="002B3ABC">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p>
    <w:p w14:paraId="2E14F6BB" w14:textId="77777777" w:rsidR="002B3ABC" w:rsidRPr="008C5705" w:rsidRDefault="002B3ABC" w:rsidP="002B3ABC">
      <w:pPr>
        <w:keepNext/>
        <w:keepLines/>
        <w:pBdr>
          <w:top w:val="nil"/>
          <w:left w:val="nil"/>
          <w:bottom w:val="nil"/>
          <w:right w:val="nil"/>
          <w:between w:val="nil"/>
        </w:pBdr>
        <w:tabs>
          <w:tab w:val="left" w:pos="567"/>
        </w:tabs>
        <w:spacing w:after="80" w:line="360" w:lineRule="auto"/>
        <w:rPr>
          <w:rFonts w:eastAsia="Arial" w:cs="Arial"/>
          <w:b/>
          <w:i/>
          <w:iCs/>
          <w:color w:val="000000" w:themeColor="text1"/>
          <w:szCs w:val="24"/>
        </w:rPr>
      </w:pPr>
      <w:r w:rsidRPr="008C5705">
        <w:rPr>
          <w:rFonts w:eastAsia="Arial" w:cs="Arial"/>
          <w:b/>
          <w:i/>
          <w:iCs/>
          <w:color w:val="000000" w:themeColor="text1"/>
          <w:szCs w:val="24"/>
        </w:rPr>
        <w:t>7. SUSTENTABILIDADE</w:t>
      </w:r>
    </w:p>
    <w:p w14:paraId="754A2C63"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 xml:space="preserve">7.1. Além dos critérios de sustentabilidade eventualmente inseridos na descrição do objeto, devem ser atendidos os seguintes requisitos, que se baseiam no  </w:t>
      </w:r>
      <w:hyperlink r:id="rId45">
        <w:r w:rsidRPr="008C5705">
          <w:rPr>
            <w:rFonts w:eastAsia="Arial" w:cs="Arial"/>
            <w:i/>
            <w:color w:val="000000" w:themeColor="text1"/>
            <w:szCs w:val="24"/>
            <w:u w:val="single"/>
          </w:rPr>
          <w:t>Guia Nac</w:t>
        </w:r>
        <w:r w:rsidRPr="008C5705">
          <w:rPr>
            <w:rFonts w:eastAsia="Arial" w:cs="Arial"/>
            <w:i/>
            <w:color w:val="000000" w:themeColor="text1"/>
            <w:szCs w:val="24"/>
            <w:u w:val="single"/>
          </w:rPr>
          <w:t>i</w:t>
        </w:r>
        <w:r w:rsidRPr="008C5705">
          <w:rPr>
            <w:rFonts w:eastAsia="Arial" w:cs="Arial"/>
            <w:i/>
            <w:color w:val="000000" w:themeColor="text1"/>
            <w:szCs w:val="24"/>
            <w:u w:val="single"/>
          </w:rPr>
          <w:t>onal de Contratações Sustentáveis</w:t>
        </w:r>
      </w:hyperlink>
      <w:r w:rsidRPr="008C5705">
        <w:rPr>
          <w:rFonts w:eastAsia="Arial" w:cs="Arial"/>
          <w:i/>
          <w:color w:val="000000" w:themeColor="text1"/>
          <w:szCs w:val="24"/>
        </w:rPr>
        <w:t>:</w:t>
      </w:r>
    </w:p>
    <w:p w14:paraId="3995C49B"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7.1.1. [...].</w:t>
      </w:r>
    </w:p>
    <w:p w14:paraId="41A444DA"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7.1.2. [...].</w:t>
      </w:r>
    </w:p>
    <w:p w14:paraId="55F2312A" w14:textId="77777777" w:rsidR="002B3ABC" w:rsidRPr="008C5705" w:rsidRDefault="002B3ABC" w:rsidP="002B3ABC">
      <w:pPr>
        <w:pBdr>
          <w:top w:val="nil"/>
          <w:left w:val="nil"/>
          <w:bottom w:val="nil"/>
          <w:right w:val="nil"/>
          <w:between w:val="nil"/>
        </w:pBdr>
        <w:spacing w:after="80" w:line="360" w:lineRule="auto"/>
        <w:rPr>
          <w:rFonts w:eastAsia="Arial" w:cs="Arial"/>
          <w:b/>
          <w:i/>
          <w:iCs/>
          <w:color w:val="000000" w:themeColor="text1"/>
          <w:szCs w:val="24"/>
        </w:rPr>
      </w:pPr>
    </w:p>
    <w:p w14:paraId="47550D85"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b/>
          <w:i/>
          <w:iCs/>
          <w:color w:val="000000" w:themeColor="text1"/>
          <w:szCs w:val="24"/>
        </w:rPr>
        <w:lastRenderedPageBreak/>
        <w:t>8. SUBCONTRATAÇÃO</w:t>
      </w:r>
    </w:p>
    <w:p w14:paraId="24F48B6C" w14:textId="77777777" w:rsidR="002B3ABC" w:rsidRPr="008C5705" w:rsidRDefault="002B3ABC" w:rsidP="002B3ABC">
      <w:pPr>
        <w:pBdr>
          <w:top w:val="nil"/>
          <w:left w:val="nil"/>
          <w:bottom w:val="nil"/>
          <w:right w:val="nil"/>
          <w:between w:val="nil"/>
        </w:pBdr>
        <w:spacing w:after="80" w:line="360" w:lineRule="auto"/>
        <w:rPr>
          <w:rFonts w:eastAsia="Arial" w:cs="Arial"/>
          <w:b/>
          <w:i/>
          <w:color w:val="000000" w:themeColor="text1"/>
          <w:szCs w:val="24"/>
          <w:u w:val="single"/>
        </w:rPr>
      </w:pPr>
      <w:r w:rsidRPr="008C5705">
        <w:rPr>
          <w:rFonts w:eastAsia="Arial" w:cs="Arial"/>
          <w:i/>
          <w:color w:val="000000" w:themeColor="text1"/>
          <w:szCs w:val="24"/>
        </w:rPr>
        <w:t xml:space="preserve">8.1. Não é admitida a subcontratação do objeto contratual. </w:t>
      </w:r>
      <w:r w:rsidRPr="008C5705">
        <w:rPr>
          <w:rFonts w:eastAsia="Arial" w:cs="Arial"/>
          <w:b/>
          <w:i/>
          <w:color w:val="000000" w:themeColor="text1"/>
          <w:szCs w:val="24"/>
          <w:u w:val="single"/>
        </w:rPr>
        <w:t>OU</w:t>
      </w:r>
    </w:p>
    <w:p w14:paraId="54957B7C"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8.1. É admitida a subcontratação parcial do objeto, nas seguintes condições:</w:t>
      </w:r>
    </w:p>
    <w:p w14:paraId="05AF284E"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8.1.1. É vedada a subcontratação completa ou da parcela principal do objeto da co</w:t>
      </w:r>
      <w:r w:rsidRPr="008C5705">
        <w:rPr>
          <w:rFonts w:eastAsia="Arial" w:cs="Arial"/>
          <w:i/>
          <w:color w:val="000000" w:themeColor="text1"/>
          <w:szCs w:val="24"/>
        </w:rPr>
        <w:t>n</w:t>
      </w:r>
      <w:r w:rsidRPr="008C5705">
        <w:rPr>
          <w:rFonts w:eastAsia="Arial" w:cs="Arial"/>
          <w:i/>
          <w:color w:val="000000" w:themeColor="text1"/>
          <w:szCs w:val="24"/>
        </w:rPr>
        <w:t>tratação, a qual consiste em: (...)</w:t>
      </w:r>
    </w:p>
    <w:p w14:paraId="2BA9ED29" w14:textId="77777777" w:rsidR="002B3ABC" w:rsidRPr="008C5705" w:rsidRDefault="002B3ABC" w:rsidP="002B3ABC">
      <w:pPr>
        <w:pStyle w:val="PargrafodaLista"/>
        <w:pBdr>
          <w:top w:val="nil"/>
          <w:left w:val="nil"/>
          <w:bottom w:val="nil"/>
          <w:right w:val="nil"/>
          <w:between w:val="nil"/>
        </w:pBdr>
        <w:spacing w:after="80" w:line="360" w:lineRule="auto"/>
        <w:ind w:left="0"/>
        <w:jc w:val="both"/>
        <w:rPr>
          <w:rFonts w:ascii="Arial" w:eastAsia="Arial" w:hAnsi="Arial"/>
          <w:i/>
          <w:color w:val="000000" w:themeColor="text1"/>
          <w:sz w:val="24"/>
          <w:szCs w:val="24"/>
        </w:rPr>
      </w:pPr>
      <w:r w:rsidRPr="008C5705">
        <w:rPr>
          <w:rFonts w:ascii="Arial" w:eastAsia="Arial" w:hAnsi="Arial"/>
          <w:i/>
          <w:color w:val="000000" w:themeColor="text1"/>
          <w:sz w:val="24"/>
          <w:szCs w:val="24"/>
        </w:rPr>
        <w:t>8.1.2. A subcontratação fica limitada a ... [parcela permitida/percentual]</w:t>
      </w:r>
    </w:p>
    <w:p w14:paraId="30FC19E8" w14:textId="77777777" w:rsidR="002B3ABC" w:rsidRPr="008C5705" w:rsidRDefault="002B3ABC" w:rsidP="002B3ABC">
      <w:pPr>
        <w:pStyle w:val="PargrafodaLista"/>
        <w:pBdr>
          <w:top w:val="nil"/>
          <w:left w:val="nil"/>
          <w:bottom w:val="nil"/>
          <w:right w:val="nil"/>
          <w:between w:val="nil"/>
        </w:pBdr>
        <w:spacing w:after="80" w:line="360" w:lineRule="auto"/>
        <w:ind w:left="0"/>
        <w:jc w:val="both"/>
        <w:rPr>
          <w:rFonts w:ascii="Arial" w:hAnsi="Arial"/>
          <w:color w:val="000000" w:themeColor="text1"/>
          <w:sz w:val="24"/>
          <w:szCs w:val="24"/>
        </w:rPr>
      </w:pPr>
      <w:r w:rsidRPr="008C5705">
        <w:rPr>
          <w:rFonts w:ascii="Arial" w:eastAsia="Arial" w:hAnsi="Arial"/>
          <w:i/>
          <w:color w:val="000000" w:themeColor="text1"/>
          <w:sz w:val="24"/>
          <w:szCs w:val="24"/>
        </w:rPr>
        <w:t>8.1.3. O contrato oferece maior detalhamento das regras que serão aplicadas em relação à subcontratação.</w:t>
      </w:r>
    </w:p>
    <w:p w14:paraId="527AB538" w14:textId="77777777" w:rsidR="002B3ABC" w:rsidRPr="008C5705" w:rsidRDefault="002B3ABC" w:rsidP="002B3ABC">
      <w:pPr>
        <w:keepNext/>
        <w:keepLines/>
        <w:pBdr>
          <w:top w:val="nil"/>
          <w:left w:val="nil"/>
          <w:bottom w:val="nil"/>
          <w:right w:val="nil"/>
          <w:between w:val="nil"/>
        </w:pBdr>
        <w:tabs>
          <w:tab w:val="left" w:pos="567"/>
        </w:tabs>
        <w:spacing w:after="80" w:line="360" w:lineRule="auto"/>
        <w:rPr>
          <w:rFonts w:eastAsia="Arial" w:cs="Arial"/>
          <w:b/>
          <w:i/>
          <w:iCs/>
          <w:color w:val="000000" w:themeColor="text1"/>
          <w:szCs w:val="24"/>
        </w:rPr>
      </w:pPr>
    </w:p>
    <w:p w14:paraId="4886FA50" w14:textId="77777777" w:rsidR="002B3ABC" w:rsidRPr="008C5705" w:rsidRDefault="002B3ABC" w:rsidP="002B3ABC">
      <w:pPr>
        <w:keepNext/>
        <w:keepLines/>
        <w:pBdr>
          <w:top w:val="nil"/>
          <w:left w:val="nil"/>
          <w:bottom w:val="nil"/>
          <w:right w:val="nil"/>
          <w:between w:val="nil"/>
        </w:pBdr>
        <w:tabs>
          <w:tab w:val="left" w:pos="567"/>
        </w:tabs>
        <w:spacing w:after="80" w:line="360" w:lineRule="auto"/>
        <w:rPr>
          <w:rFonts w:eastAsia="Arial" w:cs="Arial"/>
          <w:b/>
          <w:i/>
          <w:iCs/>
          <w:color w:val="000000" w:themeColor="text1"/>
          <w:szCs w:val="24"/>
        </w:rPr>
      </w:pPr>
      <w:r w:rsidRPr="008C5705">
        <w:rPr>
          <w:rFonts w:eastAsia="Arial" w:cs="Arial"/>
          <w:b/>
          <w:i/>
          <w:iCs/>
          <w:color w:val="000000" w:themeColor="text1"/>
          <w:szCs w:val="24"/>
        </w:rPr>
        <w:t xml:space="preserve">9. GARANTIA DA CONTRATAÇÃO </w:t>
      </w:r>
    </w:p>
    <w:p w14:paraId="7D3DA826" w14:textId="77777777" w:rsidR="002B3ABC" w:rsidRPr="008C5705" w:rsidRDefault="002B3ABC" w:rsidP="002B3ABC">
      <w:pPr>
        <w:pBdr>
          <w:top w:val="nil"/>
          <w:left w:val="nil"/>
          <w:bottom w:val="nil"/>
          <w:right w:val="nil"/>
          <w:between w:val="nil"/>
        </w:pBdr>
        <w:spacing w:after="80" w:line="360" w:lineRule="auto"/>
        <w:rPr>
          <w:rFonts w:eastAsia="Arial" w:cs="Arial"/>
          <w:b/>
          <w:bCs/>
          <w:i/>
          <w:color w:val="000000" w:themeColor="text1"/>
          <w:szCs w:val="24"/>
          <w:u w:val="single"/>
        </w:rPr>
      </w:pPr>
      <w:r w:rsidRPr="008C5705">
        <w:rPr>
          <w:rFonts w:eastAsia="Arial" w:cs="Arial"/>
          <w:i/>
          <w:color w:val="000000" w:themeColor="text1"/>
          <w:szCs w:val="24"/>
        </w:rPr>
        <w:t xml:space="preserve">9.1. Não haverá exigência da garantia da contratação dos </w:t>
      </w:r>
      <w:hyperlink r:id="rId46" w:anchor="art96">
        <w:r w:rsidRPr="008C5705">
          <w:rPr>
            <w:rFonts w:eastAsia="Arial" w:cs="Arial"/>
            <w:i/>
            <w:color w:val="000000" w:themeColor="text1"/>
            <w:szCs w:val="24"/>
          </w:rPr>
          <w:t>artigos 96 e seguintes da Lei nº 14.133/2021</w:t>
        </w:r>
      </w:hyperlink>
      <w:r w:rsidRPr="008C5705">
        <w:rPr>
          <w:rFonts w:eastAsia="Arial" w:cs="Arial"/>
          <w:i/>
          <w:color w:val="000000" w:themeColor="text1"/>
          <w:szCs w:val="24"/>
        </w:rPr>
        <w:t xml:space="preserve">, pelas razões constantes do Estudo Técnico Preliminar. </w:t>
      </w:r>
      <w:r w:rsidRPr="008C5705">
        <w:rPr>
          <w:rFonts w:eastAsia="Arial" w:cs="Arial"/>
          <w:b/>
          <w:bCs/>
          <w:i/>
          <w:color w:val="000000" w:themeColor="text1"/>
          <w:szCs w:val="24"/>
          <w:u w:val="single"/>
        </w:rPr>
        <w:t>OU</w:t>
      </w:r>
    </w:p>
    <w:p w14:paraId="4168B8E2"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 xml:space="preserve">9.1. Será exigida a garantia da contratação de que tratam os </w:t>
      </w:r>
      <w:hyperlink r:id="rId47" w:anchor="art96">
        <w:proofErr w:type="spellStart"/>
        <w:r w:rsidRPr="008C5705">
          <w:rPr>
            <w:rFonts w:eastAsia="Arial" w:cs="Arial"/>
            <w:i/>
            <w:color w:val="000000" w:themeColor="text1"/>
            <w:szCs w:val="24"/>
          </w:rPr>
          <w:t>arts</w:t>
        </w:r>
        <w:proofErr w:type="spellEnd"/>
        <w:r w:rsidRPr="008C5705">
          <w:rPr>
            <w:rFonts w:eastAsia="Arial" w:cs="Arial"/>
            <w:i/>
            <w:color w:val="000000" w:themeColor="text1"/>
            <w:szCs w:val="24"/>
          </w:rPr>
          <w:t>. 96 e seguintes da Lei nº 14.133/2021</w:t>
        </w:r>
      </w:hyperlink>
      <w:r w:rsidRPr="008C5705">
        <w:rPr>
          <w:rFonts w:eastAsia="Arial" w:cs="Arial"/>
          <w:i/>
          <w:color w:val="000000" w:themeColor="text1"/>
          <w:szCs w:val="24"/>
        </w:rPr>
        <w:t>, no percentual de ...% do valor contratual, conforme regras pr</w:t>
      </w:r>
      <w:r w:rsidRPr="008C5705">
        <w:rPr>
          <w:rFonts w:eastAsia="Arial" w:cs="Arial"/>
          <w:i/>
          <w:color w:val="000000" w:themeColor="text1"/>
          <w:szCs w:val="24"/>
        </w:rPr>
        <w:t>e</w:t>
      </w:r>
      <w:r w:rsidRPr="008C5705">
        <w:rPr>
          <w:rFonts w:eastAsia="Arial" w:cs="Arial"/>
          <w:i/>
          <w:color w:val="000000" w:themeColor="text1"/>
          <w:szCs w:val="24"/>
        </w:rPr>
        <w:t>vistas no contrato.</w:t>
      </w:r>
    </w:p>
    <w:p w14:paraId="69899256"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9.2.1. A garantia nas modalidades caução e fiança bancária deverá ser prestada em até XXXXXXX dias após a assinatura do contrato.</w:t>
      </w:r>
    </w:p>
    <w:p w14:paraId="5DBFDE15"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9.2.2. No caso de seguro-garantia sua apresentação deverá ocorrer, no máximo, até a data de assinatura do contrato.</w:t>
      </w:r>
    </w:p>
    <w:p w14:paraId="24B7BA9A"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9.2. O contrato oferece maior detalhamento das regras que serão aplicadas em rel</w:t>
      </w:r>
      <w:r w:rsidRPr="008C5705">
        <w:rPr>
          <w:rFonts w:eastAsia="Arial" w:cs="Arial"/>
          <w:i/>
          <w:color w:val="000000" w:themeColor="text1"/>
          <w:szCs w:val="24"/>
        </w:rPr>
        <w:t>a</w:t>
      </w:r>
      <w:r w:rsidRPr="008C5705">
        <w:rPr>
          <w:rFonts w:eastAsia="Arial" w:cs="Arial"/>
          <w:i/>
          <w:color w:val="000000" w:themeColor="text1"/>
          <w:szCs w:val="24"/>
        </w:rPr>
        <w:t xml:space="preserve">ção à garantia da contratação. </w:t>
      </w:r>
      <w:r w:rsidRPr="008C5705">
        <w:rPr>
          <w:rFonts w:cs="Arial"/>
          <w:b/>
          <w:bCs/>
          <w:color w:val="000000" w:themeColor="text1"/>
          <w:szCs w:val="24"/>
          <w:u w:val="single"/>
        </w:rPr>
        <w:t>OU</w:t>
      </w:r>
    </w:p>
    <w:p w14:paraId="377E59CC" w14:textId="569DAE4D"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 xml:space="preserve">9.2. Será exigida a garantia da contratação na modalidade seguro-garantia, com cláusula de retomada, de que trata os </w:t>
      </w:r>
      <w:hyperlink r:id="rId48" w:anchor="art102" w:history="1">
        <w:r w:rsidRPr="008C5705">
          <w:rPr>
            <w:rStyle w:val="Hyperlink"/>
            <w:rFonts w:cs="Arial"/>
            <w:color w:val="000000" w:themeColor="text1"/>
          </w:rPr>
          <w:t>art. 102 da Lei nº 14.133, de 2021</w:t>
        </w:r>
      </w:hyperlink>
      <w:r w:rsidRPr="008C5705">
        <w:rPr>
          <w:rFonts w:eastAsia="Arial" w:cs="Arial"/>
          <w:i/>
          <w:color w:val="000000" w:themeColor="text1"/>
          <w:szCs w:val="24"/>
        </w:rPr>
        <w:t>, no perce</w:t>
      </w:r>
      <w:r w:rsidRPr="008C5705">
        <w:rPr>
          <w:rFonts w:eastAsia="Arial" w:cs="Arial"/>
          <w:i/>
          <w:color w:val="000000" w:themeColor="text1"/>
          <w:szCs w:val="24"/>
        </w:rPr>
        <w:t>n</w:t>
      </w:r>
      <w:r w:rsidRPr="008C5705">
        <w:rPr>
          <w:rFonts w:eastAsia="Arial" w:cs="Arial"/>
          <w:i/>
          <w:color w:val="000000" w:themeColor="text1"/>
          <w:szCs w:val="24"/>
        </w:rPr>
        <w:t>tual de ...% do valor contratual, conforme regras previstas no contrato.</w:t>
      </w:r>
    </w:p>
    <w:p w14:paraId="7A34A08D" w14:textId="50004698" w:rsidR="008E6227" w:rsidRPr="008C5705" w:rsidRDefault="008E6227" w:rsidP="002B3ABC">
      <w:pPr>
        <w:pBdr>
          <w:top w:val="nil"/>
          <w:left w:val="nil"/>
          <w:bottom w:val="nil"/>
          <w:right w:val="nil"/>
          <w:between w:val="nil"/>
        </w:pBdr>
        <w:spacing w:after="80" w:line="360" w:lineRule="auto"/>
        <w:rPr>
          <w:rFonts w:eastAsia="Arial" w:cs="Arial"/>
          <w:i/>
          <w:color w:val="000000" w:themeColor="text1"/>
          <w:szCs w:val="24"/>
        </w:rPr>
      </w:pPr>
    </w:p>
    <w:p w14:paraId="35A11B59" w14:textId="00A2EEEA" w:rsidR="008E6227" w:rsidRPr="008C5705" w:rsidRDefault="008E6227" w:rsidP="002B3ABC">
      <w:pPr>
        <w:pBdr>
          <w:top w:val="nil"/>
          <w:left w:val="nil"/>
          <w:bottom w:val="nil"/>
          <w:right w:val="nil"/>
          <w:between w:val="nil"/>
        </w:pBdr>
        <w:spacing w:after="80" w:line="360" w:lineRule="auto"/>
        <w:rPr>
          <w:rFonts w:eastAsia="Arial" w:cs="Arial"/>
          <w:i/>
          <w:color w:val="000000" w:themeColor="text1"/>
          <w:szCs w:val="24"/>
        </w:rPr>
      </w:pPr>
    </w:p>
    <w:p w14:paraId="05B448B9" w14:textId="77777777" w:rsidR="008E6227" w:rsidRPr="008C5705" w:rsidRDefault="008E6227" w:rsidP="002B3ABC">
      <w:pPr>
        <w:pBdr>
          <w:top w:val="nil"/>
          <w:left w:val="nil"/>
          <w:bottom w:val="nil"/>
          <w:right w:val="nil"/>
          <w:between w:val="nil"/>
        </w:pBdr>
        <w:spacing w:after="80" w:line="360" w:lineRule="auto"/>
        <w:rPr>
          <w:rFonts w:eastAsia="Arial" w:cs="Arial"/>
          <w:i/>
          <w:color w:val="000000" w:themeColor="text1"/>
          <w:szCs w:val="24"/>
        </w:rPr>
      </w:pPr>
    </w:p>
    <w:p w14:paraId="0547B543"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p>
    <w:p w14:paraId="2B019020"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b/>
          <w:bCs/>
          <w:i/>
          <w:color w:val="000000" w:themeColor="text1"/>
          <w:szCs w:val="24"/>
        </w:rPr>
        <w:lastRenderedPageBreak/>
        <w:t xml:space="preserve">10. </w:t>
      </w:r>
      <w:r w:rsidRPr="008C5705">
        <w:rPr>
          <w:rFonts w:eastAsia="Arial" w:cs="Arial"/>
          <w:b/>
          <w:i/>
          <w:color w:val="000000" w:themeColor="text1"/>
          <w:szCs w:val="24"/>
        </w:rPr>
        <w:t>TRANSIÇÃO CONTRATUAL</w:t>
      </w:r>
    </w:p>
    <w:p w14:paraId="7602EBB8"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10.1. O Contratado deverá realizar a transição contratual com transferência de c</w:t>
      </w:r>
      <w:r w:rsidRPr="008C5705">
        <w:rPr>
          <w:rFonts w:eastAsia="Arial" w:cs="Arial"/>
          <w:i/>
          <w:color w:val="000000" w:themeColor="text1"/>
          <w:szCs w:val="24"/>
        </w:rPr>
        <w:t>o</w:t>
      </w:r>
      <w:r w:rsidRPr="008C5705">
        <w:rPr>
          <w:rFonts w:eastAsia="Arial" w:cs="Arial"/>
          <w:i/>
          <w:color w:val="000000" w:themeColor="text1"/>
          <w:szCs w:val="24"/>
        </w:rPr>
        <w:t>nhecimento, tecnologia e técnicas empregadas, sem perda de informações, podendo exigir, inclusive, a capacitação dos técnicos do contratante ou da nova empresa que continuará a execução dos serviços.</w:t>
      </w:r>
    </w:p>
    <w:p w14:paraId="6919F8B6"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10.2............................</w:t>
      </w:r>
    </w:p>
    <w:p w14:paraId="24675C86"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p>
    <w:p w14:paraId="2C554491" w14:textId="77777777" w:rsidR="002B3ABC" w:rsidRPr="008C5705" w:rsidRDefault="002B3ABC" w:rsidP="002B3ABC">
      <w:pPr>
        <w:pBdr>
          <w:top w:val="nil"/>
          <w:left w:val="nil"/>
          <w:bottom w:val="nil"/>
          <w:right w:val="nil"/>
          <w:between w:val="nil"/>
        </w:pBdr>
        <w:spacing w:after="80" w:line="360" w:lineRule="auto"/>
        <w:rPr>
          <w:rFonts w:eastAsia="Arial" w:cs="Arial"/>
          <w:b/>
          <w:bCs/>
          <w:i/>
          <w:color w:val="000000" w:themeColor="text1"/>
          <w:szCs w:val="24"/>
        </w:rPr>
      </w:pPr>
      <w:r w:rsidRPr="008C5705">
        <w:rPr>
          <w:rFonts w:eastAsia="Arial" w:cs="Arial"/>
          <w:b/>
          <w:i/>
          <w:color w:val="000000" w:themeColor="text1"/>
          <w:szCs w:val="24"/>
        </w:rPr>
        <w:t>11. VISTORIA</w:t>
      </w:r>
    </w:p>
    <w:p w14:paraId="5E3437E1"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11.1.</w:t>
      </w:r>
      <w:r w:rsidRPr="008C5705">
        <w:rPr>
          <w:rFonts w:eastAsia="Arial" w:cs="Arial"/>
          <w:b/>
          <w:bCs/>
          <w:i/>
          <w:color w:val="000000" w:themeColor="text1"/>
          <w:szCs w:val="24"/>
        </w:rPr>
        <w:t xml:space="preserve"> </w:t>
      </w:r>
      <w:r w:rsidRPr="008C5705">
        <w:rPr>
          <w:rFonts w:eastAsia="Arial" w:cs="Arial"/>
          <w:i/>
          <w:color w:val="000000" w:themeColor="text1"/>
          <w:szCs w:val="24"/>
        </w:rPr>
        <w:t>A avaliação prévia do local de execução dos serviços é imprescindível para o conhecimento pleno das condições e peculiaridades do objeto a ser contratado, sendo assegurado ao interessado o direito de realização de vistoria prévia, acomp</w:t>
      </w:r>
      <w:r w:rsidRPr="008C5705">
        <w:rPr>
          <w:rFonts w:eastAsia="Arial" w:cs="Arial"/>
          <w:i/>
          <w:color w:val="000000" w:themeColor="text1"/>
          <w:szCs w:val="24"/>
        </w:rPr>
        <w:t>a</w:t>
      </w:r>
      <w:r w:rsidRPr="008C5705">
        <w:rPr>
          <w:rFonts w:eastAsia="Arial" w:cs="Arial"/>
          <w:i/>
          <w:color w:val="000000" w:themeColor="text1"/>
          <w:szCs w:val="24"/>
        </w:rPr>
        <w:t>nhado por servidor designado para esse fim, de segunda à sexta-feira, das .........horas às.......horas.</w:t>
      </w:r>
    </w:p>
    <w:p w14:paraId="14509E57" w14:textId="77777777" w:rsidR="002B3ABC" w:rsidRPr="008C5705" w:rsidRDefault="002B3ABC" w:rsidP="002B3ABC">
      <w:pPr>
        <w:pBdr>
          <w:top w:val="nil"/>
          <w:left w:val="nil"/>
          <w:bottom w:val="nil"/>
          <w:right w:val="nil"/>
          <w:between w:val="nil"/>
        </w:pBdr>
        <w:spacing w:after="80" w:line="360" w:lineRule="auto"/>
        <w:rPr>
          <w:rFonts w:eastAsia="Arial" w:cs="Arial"/>
          <w:b/>
          <w:bCs/>
          <w:i/>
          <w:color w:val="000000" w:themeColor="text1"/>
          <w:szCs w:val="24"/>
        </w:rPr>
      </w:pPr>
      <w:r w:rsidRPr="008C5705">
        <w:rPr>
          <w:rFonts w:eastAsia="Arial" w:cs="Arial"/>
          <w:i/>
          <w:color w:val="000000" w:themeColor="text1"/>
          <w:szCs w:val="24"/>
        </w:rPr>
        <w:t>11.2. Serão disponibilizados data e horário diferentes aos interessados em realizar a vistoria prévia. </w:t>
      </w:r>
    </w:p>
    <w:p w14:paraId="73D71CC9" w14:textId="77777777" w:rsidR="002B3ABC" w:rsidRPr="008C5705" w:rsidRDefault="002B3ABC" w:rsidP="002B3ABC">
      <w:pPr>
        <w:pBdr>
          <w:top w:val="nil"/>
          <w:left w:val="nil"/>
          <w:bottom w:val="nil"/>
          <w:right w:val="nil"/>
          <w:between w:val="nil"/>
        </w:pBdr>
        <w:spacing w:after="80" w:line="360" w:lineRule="auto"/>
        <w:rPr>
          <w:rFonts w:eastAsia="Arial" w:cs="Arial"/>
          <w:b/>
          <w:bCs/>
          <w:i/>
          <w:color w:val="000000" w:themeColor="text1"/>
          <w:szCs w:val="24"/>
        </w:rPr>
      </w:pPr>
      <w:r w:rsidRPr="008C5705">
        <w:rPr>
          <w:rFonts w:eastAsia="Arial" w:cs="Arial"/>
          <w:i/>
          <w:color w:val="000000" w:themeColor="text1"/>
          <w:szCs w:val="24"/>
        </w:rPr>
        <w:t>11.3.</w:t>
      </w:r>
      <w:r w:rsidRPr="008C5705">
        <w:rPr>
          <w:rFonts w:eastAsia="Arial" w:cs="Arial"/>
          <w:b/>
          <w:bCs/>
          <w:i/>
          <w:color w:val="000000" w:themeColor="text1"/>
          <w:szCs w:val="24"/>
        </w:rPr>
        <w:t xml:space="preserve"> </w:t>
      </w:r>
      <w:r w:rsidRPr="008C5705">
        <w:rPr>
          <w:rFonts w:eastAsia="Arial" w:cs="Arial"/>
          <w:i/>
          <w:color w:val="000000" w:themeColor="text1"/>
          <w:szCs w:val="24"/>
        </w:rPr>
        <w:t>Para a vistoria, o representante legal da empresa ou responsável técnico dev</w:t>
      </w:r>
      <w:r w:rsidRPr="008C5705">
        <w:rPr>
          <w:rFonts w:eastAsia="Arial" w:cs="Arial"/>
          <w:i/>
          <w:color w:val="000000" w:themeColor="text1"/>
          <w:szCs w:val="24"/>
        </w:rPr>
        <w:t>e</w:t>
      </w:r>
      <w:r w:rsidRPr="008C5705">
        <w:rPr>
          <w:rFonts w:eastAsia="Arial" w:cs="Arial"/>
          <w:i/>
          <w:color w:val="000000" w:themeColor="text1"/>
          <w:szCs w:val="24"/>
        </w:rPr>
        <w:t>rá estar devidamente identificado, apresentando documento de identidade civil e d</w:t>
      </w:r>
      <w:r w:rsidRPr="008C5705">
        <w:rPr>
          <w:rFonts w:eastAsia="Arial" w:cs="Arial"/>
          <w:i/>
          <w:color w:val="000000" w:themeColor="text1"/>
          <w:szCs w:val="24"/>
        </w:rPr>
        <w:t>o</w:t>
      </w:r>
      <w:r w:rsidRPr="008C5705">
        <w:rPr>
          <w:rFonts w:eastAsia="Arial" w:cs="Arial"/>
          <w:i/>
          <w:color w:val="000000" w:themeColor="text1"/>
          <w:szCs w:val="24"/>
        </w:rPr>
        <w:t xml:space="preserve">cumento expedido pela empresa comprovando sua habilitação para a realização da vistoria. </w:t>
      </w:r>
    </w:p>
    <w:p w14:paraId="1E78392B" w14:textId="77777777" w:rsidR="002B3ABC" w:rsidRPr="008C5705" w:rsidRDefault="002B3ABC" w:rsidP="002B3ABC">
      <w:pPr>
        <w:pBdr>
          <w:top w:val="nil"/>
          <w:left w:val="nil"/>
          <w:bottom w:val="nil"/>
          <w:right w:val="nil"/>
          <w:between w:val="nil"/>
        </w:pBdr>
        <w:spacing w:after="80" w:line="360" w:lineRule="auto"/>
        <w:rPr>
          <w:rFonts w:eastAsia="Arial" w:cs="Arial"/>
          <w:b/>
          <w:bCs/>
          <w:i/>
          <w:color w:val="000000" w:themeColor="text1"/>
          <w:szCs w:val="24"/>
        </w:rPr>
      </w:pPr>
      <w:r w:rsidRPr="008C5705">
        <w:rPr>
          <w:rFonts w:eastAsia="Arial" w:cs="Arial"/>
          <w:i/>
          <w:color w:val="000000" w:themeColor="text1"/>
          <w:szCs w:val="24"/>
        </w:rPr>
        <w:t xml:space="preserve">11.3.1.... [incluir outras instruções sobre vistoria] </w:t>
      </w:r>
    </w:p>
    <w:p w14:paraId="0535DAB3" w14:textId="77777777" w:rsidR="002B3ABC" w:rsidRPr="008C5705" w:rsidRDefault="002B3ABC" w:rsidP="002B3ABC">
      <w:pPr>
        <w:pBdr>
          <w:top w:val="nil"/>
          <w:left w:val="nil"/>
          <w:bottom w:val="nil"/>
          <w:right w:val="nil"/>
          <w:between w:val="nil"/>
        </w:pBdr>
        <w:spacing w:after="80" w:line="360" w:lineRule="auto"/>
        <w:rPr>
          <w:rFonts w:eastAsia="Arial" w:cs="Arial"/>
          <w:b/>
          <w:bCs/>
          <w:i/>
          <w:color w:val="000000" w:themeColor="text1"/>
          <w:szCs w:val="24"/>
        </w:rPr>
      </w:pPr>
      <w:r w:rsidRPr="008C5705">
        <w:rPr>
          <w:rFonts w:eastAsia="Arial" w:cs="Arial"/>
          <w:i/>
          <w:color w:val="000000" w:themeColor="text1"/>
          <w:szCs w:val="24"/>
        </w:rPr>
        <w:t xml:space="preserve">11.3.2.... [incluir outras instruções sobre vistoria] </w:t>
      </w:r>
    </w:p>
    <w:p w14:paraId="7E13C1B7"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11.4. 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56FB8EA1" w14:textId="77777777" w:rsidR="002B3ABC" w:rsidRPr="008C5705" w:rsidRDefault="002B3ABC" w:rsidP="002B3ABC">
      <w:pPr>
        <w:pBdr>
          <w:top w:val="nil"/>
          <w:left w:val="nil"/>
          <w:bottom w:val="nil"/>
          <w:right w:val="nil"/>
          <w:between w:val="nil"/>
        </w:pBdr>
        <w:spacing w:after="80" w:line="360" w:lineRule="auto"/>
        <w:rPr>
          <w:rFonts w:eastAsia="Arial" w:cs="Arial"/>
          <w:b/>
          <w:bCs/>
          <w:i/>
          <w:color w:val="000000" w:themeColor="text1"/>
          <w:szCs w:val="24"/>
        </w:rPr>
      </w:pPr>
    </w:p>
    <w:p w14:paraId="0B9B87CA" w14:textId="77777777" w:rsidR="002B3ABC" w:rsidRPr="008C5705" w:rsidRDefault="002B3ABC" w:rsidP="002B3ABC">
      <w:pPr>
        <w:pBdr>
          <w:top w:val="nil"/>
          <w:left w:val="nil"/>
          <w:bottom w:val="nil"/>
          <w:right w:val="nil"/>
          <w:between w:val="nil"/>
        </w:pBdr>
        <w:spacing w:after="80" w:line="360" w:lineRule="auto"/>
        <w:rPr>
          <w:rFonts w:eastAsia="Arial" w:cs="Arial"/>
          <w:b/>
          <w:i/>
          <w:color w:val="000000" w:themeColor="text1"/>
          <w:szCs w:val="24"/>
        </w:rPr>
      </w:pPr>
      <w:r w:rsidRPr="008C5705">
        <w:rPr>
          <w:rFonts w:eastAsia="Arial" w:cs="Arial"/>
          <w:b/>
          <w:i/>
          <w:color w:val="000000" w:themeColor="text1"/>
          <w:szCs w:val="24"/>
        </w:rPr>
        <w:t>12. CONDIÇÕES DE ENTREGA</w:t>
      </w:r>
    </w:p>
    <w:p w14:paraId="68B506EE"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12.1. A execução do objeto seguirá a seguinte dinâmica:</w:t>
      </w:r>
    </w:p>
    <w:p w14:paraId="03D7BB4C"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lastRenderedPageBreak/>
        <w:t xml:space="preserve">12.1.1. Início da execução do objeto: </w:t>
      </w:r>
      <w:proofErr w:type="spellStart"/>
      <w:r w:rsidRPr="008C5705">
        <w:rPr>
          <w:rFonts w:eastAsia="Arial" w:cs="Arial"/>
          <w:i/>
          <w:color w:val="000000" w:themeColor="text1"/>
          <w:szCs w:val="24"/>
        </w:rPr>
        <w:t>xxx</w:t>
      </w:r>
      <w:proofErr w:type="spellEnd"/>
      <w:r w:rsidRPr="008C5705">
        <w:rPr>
          <w:rFonts w:eastAsia="Arial" w:cs="Arial"/>
          <w:i/>
          <w:color w:val="000000" w:themeColor="text1"/>
          <w:szCs w:val="24"/>
        </w:rPr>
        <w:t xml:space="preserve"> dias [da assinatura do contrato] </w:t>
      </w:r>
      <w:r w:rsidRPr="008C5705">
        <w:rPr>
          <w:rFonts w:eastAsia="Arial" w:cs="Arial"/>
          <w:b/>
          <w:bCs/>
          <w:i/>
          <w:color w:val="000000" w:themeColor="text1"/>
          <w:szCs w:val="24"/>
        </w:rPr>
        <w:t>OU</w:t>
      </w:r>
      <w:r w:rsidRPr="008C5705">
        <w:rPr>
          <w:rFonts w:eastAsia="Arial" w:cs="Arial"/>
          <w:i/>
          <w:color w:val="000000" w:themeColor="text1"/>
          <w:szCs w:val="24"/>
        </w:rPr>
        <w:t xml:space="preserve"> [da emissão da ordem de serviço];</w:t>
      </w:r>
    </w:p>
    <w:p w14:paraId="0638F621"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12.1.2. Descrição detalhada dos métodos, rotinas, etapas, tecnologias procedime</w:t>
      </w:r>
      <w:r w:rsidRPr="008C5705">
        <w:rPr>
          <w:rFonts w:eastAsia="Arial" w:cs="Arial"/>
          <w:i/>
          <w:color w:val="000000" w:themeColor="text1"/>
          <w:szCs w:val="24"/>
        </w:rPr>
        <w:t>n</w:t>
      </w:r>
      <w:r w:rsidRPr="008C5705">
        <w:rPr>
          <w:rFonts w:eastAsia="Arial" w:cs="Arial"/>
          <w:i/>
          <w:color w:val="000000" w:themeColor="text1"/>
          <w:szCs w:val="24"/>
        </w:rPr>
        <w:t>tos, frequência e periodicidade de execução do trabalho: (...)</w:t>
      </w:r>
    </w:p>
    <w:p w14:paraId="52470736"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12.1.2.1. Local e horário da prestação de serviço: .................</w:t>
      </w:r>
    </w:p>
    <w:p w14:paraId="09EC7771"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12.1.2.2. Cronograma de realização dos serviços:</w:t>
      </w:r>
    </w:p>
    <w:p w14:paraId="4FAECED7"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12.1.2.2. Etapa ... Período / a partir de / após concluído ...</w:t>
      </w:r>
    </w:p>
    <w:p w14:paraId="0041EF11"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12.1.2.3..........................</w:t>
      </w:r>
    </w:p>
    <w:p w14:paraId="7C7D144C"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p>
    <w:p w14:paraId="65809F7E"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b/>
          <w:color w:val="000000" w:themeColor="text1"/>
          <w:szCs w:val="24"/>
        </w:rPr>
        <w:t>13. LOCAL DA PRESTAÇÃO DOS SERVIÇOS</w:t>
      </w:r>
    </w:p>
    <w:p w14:paraId="1273A4FB"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Cs/>
          <w:color w:val="000000" w:themeColor="text1"/>
          <w:szCs w:val="24"/>
        </w:rPr>
        <w:t>13.1. Os serviços serão prestados no seguinte endereço: [...]</w:t>
      </w:r>
    </w:p>
    <w:p w14:paraId="798CDC7D"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p>
    <w:p w14:paraId="2BF3A72A" w14:textId="77777777" w:rsidR="002B3ABC" w:rsidRPr="008C5705" w:rsidRDefault="002B3ABC" w:rsidP="002B3ABC">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b/>
          <w:i/>
          <w:iCs/>
          <w:color w:val="000000" w:themeColor="text1"/>
          <w:szCs w:val="24"/>
        </w:rPr>
        <w:t>14. MATERIAIS A SEREM DISPONIBILIZADOS</w:t>
      </w:r>
    </w:p>
    <w:p w14:paraId="3D60C48F" w14:textId="77777777" w:rsidR="002B3ABC" w:rsidRPr="008C5705" w:rsidRDefault="002B3ABC" w:rsidP="002B3ABC">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iCs/>
          <w:color w:val="000000" w:themeColor="text1"/>
          <w:szCs w:val="24"/>
        </w:rPr>
        <w:t>14.1. Para a perfeita execução dos serviços, a Contratada deverá disponibilizar os materiais, equipamentos, ferramentas e utensílios necessários, nas quantidades e</w:t>
      </w:r>
      <w:r w:rsidRPr="008C5705">
        <w:rPr>
          <w:rFonts w:eastAsia="Arial" w:cs="Arial"/>
          <w:i/>
          <w:iCs/>
          <w:color w:val="000000" w:themeColor="text1"/>
          <w:szCs w:val="24"/>
        </w:rPr>
        <w:t>s</w:t>
      </w:r>
      <w:r w:rsidRPr="008C5705">
        <w:rPr>
          <w:rFonts w:eastAsia="Arial" w:cs="Arial"/>
          <w:i/>
          <w:iCs/>
          <w:color w:val="000000" w:themeColor="text1"/>
          <w:szCs w:val="24"/>
        </w:rPr>
        <w:t>timadas e qualidades a seguir estabelecidas, promovendo sua substituição quando necessário:</w:t>
      </w:r>
    </w:p>
    <w:p w14:paraId="446174AC" w14:textId="77777777" w:rsidR="002B3ABC" w:rsidRPr="008C5705" w:rsidRDefault="002B3ABC" w:rsidP="002B3ABC">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iCs/>
          <w:color w:val="000000" w:themeColor="text1"/>
          <w:szCs w:val="24"/>
        </w:rPr>
        <w:t>a) ......</w:t>
      </w:r>
    </w:p>
    <w:p w14:paraId="69C5B257" w14:textId="77777777" w:rsidR="002B3ABC" w:rsidRPr="008C5705" w:rsidRDefault="002B3ABC" w:rsidP="002B3ABC">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iCs/>
          <w:color w:val="000000" w:themeColor="text1"/>
          <w:szCs w:val="24"/>
        </w:rPr>
        <w:t>b) ......</w:t>
      </w:r>
    </w:p>
    <w:p w14:paraId="605794DC" w14:textId="77777777" w:rsidR="002B3ABC" w:rsidRPr="008C5705" w:rsidRDefault="002B3ABC" w:rsidP="002B3ABC">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iCs/>
          <w:color w:val="000000" w:themeColor="text1"/>
          <w:szCs w:val="24"/>
        </w:rPr>
        <w:t>c) ......</w:t>
      </w:r>
    </w:p>
    <w:p w14:paraId="1AF6B349" w14:textId="77777777" w:rsidR="002B3ABC" w:rsidRPr="008C5705" w:rsidRDefault="002B3ABC" w:rsidP="002B3ABC">
      <w:pPr>
        <w:keepNext/>
        <w:keepLines/>
        <w:pBdr>
          <w:top w:val="nil"/>
          <w:left w:val="nil"/>
          <w:bottom w:val="nil"/>
          <w:right w:val="nil"/>
          <w:between w:val="nil"/>
        </w:pBdr>
        <w:tabs>
          <w:tab w:val="left" w:pos="567"/>
        </w:tabs>
        <w:spacing w:after="80" w:line="360" w:lineRule="auto"/>
        <w:rPr>
          <w:rFonts w:eastAsia="Arial" w:cs="Arial"/>
          <w:i/>
          <w:iCs/>
          <w:color w:val="000000" w:themeColor="text1"/>
          <w:szCs w:val="24"/>
        </w:rPr>
      </w:pPr>
    </w:p>
    <w:p w14:paraId="0548B890" w14:textId="77777777" w:rsidR="002B3ABC" w:rsidRPr="008C5705" w:rsidRDefault="002B3ABC" w:rsidP="002B3ABC">
      <w:pPr>
        <w:keepNext/>
        <w:keepLines/>
        <w:pBdr>
          <w:top w:val="nil"/>
          <w:left w:val="nil"/>
          <w:bottom w:val="nil"/>
          <w:right w:val="nil"/>
          <w:between w:val="nil"/>
        </w:pBdr>
        <w:tabs>
          <w:tab w:val="left" w:pos="567"/>
        </w:tabs>
        <w:spacing w:after="80" w:line="360" w:lineRule="auto"/>
        <w:rPr>
          <w:rFonts w:eastAsia="Arial" w:cs="Arial"/>
          <w:b/>
          <w:bCs/>
          <w:i/>
          <w:iCs/>
          <w:color w:val="000000" w:themeColor="text1"/>
          <w:szCs w:val="24"/>
        </w:rPr>
      </w:pPr>
      <w:r w:rsidRPr="008C5705">
        <w:rPr>
          <w:rFonts w:eastAsia="Arial" w:cs="Arial"/>
          <w:b/>
          <w:bCs/>
          <w:i/>
          <w:iCs/>
          <w:color w:val="000000" w:themeColor="text1"/>
          <w:szCs w:val="24"/>
        </w:rPr>
        <w:t>15. INFORMAÇÕES RELEVANTES PARA O DIMENSIONAMENTO DA PROPO</w:t>
      </w:r>
      <w:r w:rsidRPr="008C5705">
        <w:rPr>
          <w:rFonts w:eastAsia="Arial" w:cs="Arial"/>
          <w:b/>
          <w:bCs/>
          <w:i/>
          <w:iCs/>
          <w:color w:val="000000" w:themeColor="text1"/>
          <w:szCs w:val="24"/>
        </w:rPr>
        <w:t>S</w:t>
      </w:r>
      <w:r w:rsidRPr="008C5705">
        <w:rPr>
          <w:rFonts w:eastAsia="Arial" w:cs="Arial"/>
          <w:b/>
          <w:bCs/>
          <w:i/>
          <w:iCs/>
          <w:color w:val="000000" w:themeColor="text1"/>
          <w:szCs w:val="24"/>
        </w:rPr>
        <w:t>TA</w:t>
      </w:r>
    </w:p>
    <w:p w14:paraId="51DD12E6" w14:textId="77777777" w:rsidR="002B3ABC" w:rsidRPr="008C5705" w:rsidRDefault="002B3ABC" w:rsidP="002B3ABC">
      <w:pPr>
        <w:pBdr>
          <w:top w:val="nil"/>
          <w:left w:val="nil"/>
          <w:bottom w:val="nil"/>
          <w:right w:val="nil"/>
          <w:between w:val="nil"/>
        </w:pBdr>
        <w:spacing w:after="80" w:line="360" w:lineRule="auto"/>
        <w:rPr>
          <w:rFonts w:cs="Arial"/>
          <w:i/>
          <w:iCs/>
          <w:color w:val="000000" w:themeColor="text1"/>
          <w:szCs w:val="24"/>
        </w:rPr>
      </w:pPr>
      <w:r w:rsidRPr="008C5705">
        <w:rPr>
          <w:rFonts w:eastAsia="Arial" w:cs="Arial"/>
          <w:i/>
          <w:iCs/>
          <w:color w:val="000000" w:themeColor="text1"/>
          <w:szCs w:val="24"/>
        </w:rPr>
        <w:t>15.1. A demanda do órgão tem como base as seguintes características:</w:t>
      </w:r>
    </w:p>
    <w:p w14:paraId="292AF04D" w14:textId="77777777" w:rsidR="002B3ABC" w:rsidRPr="008C5705" w:rsidRDefault="002B3ABC" w:rsidP="002B3ABC">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iCs/>
          <w:color w:val="000000" w:themeColor="text1"/>
          <w:szCs w:val="24"/>
        </w:rPr>
        <w:t>a) ......</w:t>
      </w:r>
    </w:p>
    <w:p w14:paraId="6F517F47" w14:textId="77777777" w:rsidR="002B3ABC" w:rsidRPr="008C5705" w:rsidRDefault="002B3ABC" w:rsidP="002B3ABC">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iCs/>
          <w:color w:val="000000" w:themeColor="text1"/>
          <w:szCs w:val="24"/>
        </w:rPr>
        <w:t>b) ......</w:t>
      </w:r>
    </w:p>
    <w:p w14:paraId="248CC7AC" w14:textId="77777777" w:rsidR="002B3ABC" w:rsidRPr="008C5705" w:rsidRDefault="002B3ABC" w:rsidP="002B3ABC">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iCs/>
          <w:color w:val="000000" w:themeColor="text1"/>
          <w:szCs w:val="24"/>
        </w:rPr>
        <w:t>c) ......</w:t>
      </w:r>
    </w:p>
    <w:p w14:paraId="47D4D525" w14:textId="77777777" w:rsidR="002B3ABC" w:rsidRPr="008C5705" w:rsidRDefault="002B3ABC" w:rsidP="002B3ABC">
      <w:pPr>
        <w:pBdr>
          <w:top w:val="nil"/>
          <w:left w:val="nil"/>
          <w:bottom w:val="nil"/>
          <w:right w:val="nil"/>
          <w:between w:val="nil"/>
        </w:pBdr>
        <w:spacing w:after="80" w:line="360" w:lineRule="auto"/>
        <w:rPr>
          <w:rFonts w:eastAsia="Arial" w:cs="Arial"/>
          <w:i/>
          <w:iCs/>
          <w:color w:val="000000" w:themeColor="text1"/>
          <w:szCs w:val="24"/>
        </w:rPr>
      </w:pPr>
    </w:p>
    <w:p w14:paraId="4B01C71B" w14:textId="77777777" w:rsidR="002B3ABC" w:rsidRPr="008C5705" w:rsidRDefault="002B3ABC" w:rsidP="002B3ABC">
      <w:pPr>
        <w:pBdr>
          <w:top w:val="nil"/>
          <w:left w:val="nil"/>
          <w:bottom w:val="nil"/>
          <w:right w:val="nil"/>
          <w:between w:val="nil"/>
        </w:pBdr>
        <w:spacing w:after="80" w:line="360" w:lineRule="auto"/>
        <w:rPr>
          <w:rFonts w:eastAsia="Arial" w:cs="Arial"/>
          <w:b/>
          <w:i/>
          <w:iCs/>
          <w:color w:val="000000" w:themeColor="text1"/>
          <w:szCs w:val="24"/>
        </w:rPr>
      </w:pPr>
      <w:r w:rsidRPr="008C5705">
        <w:rPr>
          <w:rFonts w:eastAsia="Arial" w:cs="Arial"/>
          <w:b/>
          <w:i/>
          <w:iCs/>
          <w:color w:val="000000" w:themeColor="text1"/>
          <w:szCs w:val="24"/>
        </w:rPr>
        <w:t>16. ESPECIFICAÇÃO DA GARANTIA DO SERVIÇO (</w:t>
      </w:r>
      <w:hyperlink r:id="rId49" w:anchor="art40%C2%A71">
        <w:r w:rsidRPr="008C5705">
          <w:rPr>
            <w:rFonts w:eastAsia="Arial" w:cs="Arial"/>
            <w:b/>
            <w:i/>
            <w:iCs/>
            <w:color w:val="000000" w:themeColor="text1"/>
            <w:szCs w:val="24"/>
            <w:u w:val="single"/>
          </w:rPr>
          <w:t>ART. 40, §1º, INCISO III, DA LEI Nº 14.133, DE 2021</w:t>
        </w:r>
      </w:hyperlink>
      <w:r w:rsidRPr="008C5705">
        <w:rPr>
          <w:rFonts w:eastAsia="Arial" w:cs="Arial"/>
          <w:b/>
          <w:i/>
          <w:iCs/>
          <w:color w:val="000000" w:themeColor="text1"/>
          <w:szCs w:val="24"/>
        </w:rPr>
        <w:t>)</w:t>
      </w:r>
    </w:p>
    <w:p w14:paraId="1E402868" w14:textId="77777777" w:rsidR="002B3ABC" w:rsidRPr="008C5705" w:rsidRDefault="002B3ABC" w:rsidP="002B3ABC">
      <w:pPr>
        <w:pBdr>
          <w:top w:val="nil"/>
          <w:left w:val="nil"/>
          <w:bottom w:val="nil"/>
          <w:right w:val="nil"/>
          <w:between w:val="nil"/>
        </w:pBdr>
        <w:spacing w:after="80" w:line="360" w:lineRule="auto"/>
        <w:rPr>
          <w:rFonts w:eastAsia="Arial" w:cs="Arial"/>
          <w:b/>
          <w:i/>
          <w:iCs/>
          <w:color w:val="000000" w:themeColor="text1"/>
          <w:szCs w:val="24"/>
        </w:rPr>
      </w:pPr>
      <w:r w:rsidRPr="008C5705">
        <w:rPr>
          <w:rFonts w:eastAsia="Arial" w:cs="Arial"/>
          <w:bCs/>
          <w:i/>
          <w:iCs/>
          <w:color w:val="000000" w:themeColor="text1"/>
          <w:szCs w:val="24"/>
        </w:rPr>
        <w:t>16.1.</w:t>
      </w:r>
      <w:r w:rsidRPr="008C5705">
        <w:rPr>
          <w:rFonts w:eastAsia="Arial" w:cs="Arial"/>
          <w:b/>
          <w:i/>
          <w:iCs/>
          <w:color w:val="000000" w:themeColor="text1"/>
          <w:szCs w:val="24"/>
        </w:rPr>
        <w:t xml:space="preserve"> </w:t>
      </w:r>
      <w:r w:rsidRPr="008C5705">
        <w:rPr>
          <w:rFonts w:eastAsia="Arial" w:cs="Arial"/>
          <w:i/>
          <w:iCs/>
          <w:color w:val="000000" w:themeColor="text1"/>
          <w:szCs w:val="24"/>
        </w:rPr>
        <w:t xml:space="preserve">O prazo de garantia contratual dos serviços é aquele estabelecido </w:t>
      </w:r>
      <w:hyperlink r:id="rId50">
        <w:r w:rsidRPr="008C5705">
          <w:rPr>
            <w:rFonts w:eastAsia="Arial" w:cs="Arial"/>
            <w:i/>
            <w:iCs/>
            <w:color w:val="000000" w:themeColor="text1"/>
            <w:szCs w:val="24"/>
            <w:u w:val="single"/>
          </w:rPr>
          <w:t>na Lei nº 8.078, de 11 de setembro de 1990</w:t>
        </w:r>
      </w:hyperlink>
      <w:r w:rsidRPr="008C5705">
        <w:rPr>
          <w:rFonts w:eastAsia="Arial" w:cs="Arial"/>
          <w:i/>
          <w:iCs/>
          <w:color w:val="000000" w:themeColor="text1"/>
          <w:szCs w:val="24"/>
        </w:rPr>
        <w:t xml:space="preserve"> (Código de Defesa do Consumidor).</w:t>
      </w:r>
      <w:r w:rsidRPr="008C5705">
        <w:rPr>
          <w:rFonts w:eastAsia="Arial" w:cs="Arial"/>
          <w:b/>
          <w:i/>
          <w:iCs/>
          <w:color w:val="000000" w:themeColor="text1"/>
          <w:szCs w:val="24"/>
        </w:rPr>
        <w:t xml:space="preserve"> </w:t>
      </w:r>
      <w:r w:rsidRPr="008C5705">
        <w:rPr>
          <w:rFonts w:eastAsia="Arial" w:cs="Arial"/>
          <w:b/>
          <w:color w:val="000000" w:themeColor="text1"/>
          <w:szCs w:val="24"/>
          <w:u w:val="single"/>
        </w:rPr>
        <w:t>OU</w:t>
      </w:r>
      <w:r w:rsidRPr="008C5705">
        <w:rPr>
          <w:rFonts w:eastAsia="Arial" w:cs="Arial"/>
          <w:b/>
          <w:i/>
          <w:iCs/>
          <w:color w:val="000000" w:themeColor="text1"/>
          <w:szCs w:val="24"/>
          <w:u w:val="single"/>
        </w:rPr>
        <w:t xml:space="preserve"> </w:t>
      </w:r>
    </w:p>
    <w:p w14:paraId="1E5AF034" w14:textId="77777777" w:rsidR="002B3ABC" w:rsidRPr="008C5705" w:rsidRDefault="002B3ABC" w:rsidP="002B3ABC">
      <w:pPr>
        <w:pBdr>
          <w:top w:val="nil"/>
          <w:left w:val="nil"/>
          <w:bottom w:val="nil"/>
          <w:right w:val="nil"/>
          <w:between w:val="nil"/>
        </w:pBdr>
        <w:spacing w:after="80" w:line="360" w:lineRule="auto"/>
        <w:rPr>
          <w:rFonts w:eastAsia="Arial" w:cs="Arial"/>
          <w:b/>
          <w:i/>
          <w:iCs/>
          <w:color w:val="000000" w:themeColor="text1"/>
          <w:szCs w:val="24"/>
        </w:rPr>
      </w:pPr>
      <w:r w:rsidRPr="008C5705">
        <w:rPr>
          <w:rFonts w:eastAsia="Arial" w:cs="Arial"/>
          <w:bCs/>
          <w:i/>
          <w:iCs/>
          <w:color w:val="000000" w:themeColor="text1"/>
          <w:szCs w:val="24"/>
        </w:rPr>
        <w:t>16.1.</w:t>
      </w:r>
      <w:r w:rsidRPr="008C5705">
        <w:rPr>
          <w:rFonts w:eastAsia="Arial" w:cs="Arial"/>
          <w:b/>
          <w:i/>
          <w:iCs/>
          <w:color w:val="000000" w:themeColor="text1"/>
          <w:szCs w:val="24"/>
        </w:rPr>
        <w:t xml:space="preserve"> </w:t>
      </w:r>
      <w:r w:rsidRPr="008C5705">
        <w:rPr>
          <w:rFonts w:eastAsia="Arial" w:cs="Arial"/>
          <w:i/>
          <w:iCs/>
          <w:color w:val="000000" w:themeColor="text1"/>
          <w:szCs w:val="24"/>
        </w:rPr>
        <w:t>O prazo de garantia contratual dos serviços, complementar à garantia legal, será de, no mínimo _____ (___) meses, contado a partir do primeiro dia útil subs</w:t>
      </w:r>
      <w:r w:rsidRPr="008C5705">
        <w:rPr>
          <w:rFonts w:eastAsia="Arial" w:cs="Arial"/>
          <w:i/>
          <w:iCs/>
          <w:color w:val="000000" w:themeColor="text1"/>
          <w:szCs w:val="24"/>
        </w:rPr>
        <w:t>e</w:t>
      </w:r>
      <w:r w:rsidRPr="008C5705">
        <w:rPr>
          <w:rFonts w:eastAsia="Arial" w:cs="Arial"/>
          <w:i/>
          <w:iCs/>
          <w:color w:val="000000" w:themeColor="text1"/>
          <w:szCs w:val="24"/>
        </w:rPr>
        <w:t>quente à data do recebimento definitivo do objeto.</w:t>
      </w:r>
    </w:p>
    <w:p w14:paraId="21BDCD3D"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p>
    <w:p w14:paraId="0977688B"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b/>
          <w:color w:val="000000" w:themeColor="text1"/>
          <w:szCs w:val="24"/>
        </w:rPr>
        <w:t>17. MODELO DE GESTÃO DO CONTRATO</w:t>
      </w:r>
    </w:p>
    <w:p w14:paraId="44F245A2"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17.1. O contrato deverá ser executado fielmente pelas partes, de acordo com as cláusulas avençadas e as normas da Lei nº 14.133/2021, e cada parte responderá pelas consequências de sua inexecução total ou parcial.</w:t>
      </w:r>
    </w:p>
    <w:p w14:paraId="1D6626FA"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17.2. Em caso de impedimento, ordem de paralisação ou suspensão do contrato, o cronograma de execução será prorrogado automaticamente pelo tempo correspo</w:t>
      </w:r>
      <w:r w:rsidRPr="008C5705">
        <w:rPr>
          <w:rFonts w:eastAsia="Arial" w:cs="Arial"/>
          <w:iCs/>
          <w:color w:val="000000" w:themeColor="text1"/>
          <w:szCs w:val="24"/>
        </w:rPr>
        <w:t>n</w:t>
      </w:r>
      <w:r w:rsidRPr="008C5705">
        <w:rPr>
          <w:rFonts w:eastAsia="Arial" w:cs="Arial"/>
          <w:iCs/>
          <w:color w:val="000000" w:themeColor="text1"/>
          <w:szCs w:val="24"/>
        </w:rPr>
        <w:t xml:space="preserve">dente, anotadas tais circunstâncias mediante simples apostila.  </w:t>
      </w:r>
    </w:p>
    <w:p w14:paraId="72F21777"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17.3. As comunicações entre o órgão ou entidade e a contratada devem ser realiz</w:t>
      </w:r>
      <w:r w:rsidRPr="008C5705">
        <w:rPr>
          <w:rFonts w:eastAsia="Arial" w:cs="Arial"/>
          <w:iCs/>
          <w:color w:val="000000" w:themeColor="text1"/>
          <w:szCs w:val="24"/>
        </w:rPr>
        <w:t>a</w:t>
      </w:r>
      <w:r w:rsidRPr="008C5705">
        <w:rPr>
          <w:rFonts w:eastAsia="Arial" w:cs="Arial"/>
          <w:iCs/>
          <w:color w:val="000000" w:themeColor="text1"/>
          <w:szCs w:val="24"/>
        </w:rPr>
        <w:t>das por escrito sempre que o ato exigir tal formalidade, admitindo-se o uso de me</w:t>
      </w:r>
      <w:r w:rsidRPr="008C5705">
        <w:rPr>
          <w:rFonts w:eastAsia="Arial" w:cs="Arial"/>
          <w:iCs/>
          <w:color w:val="000000" w:themeColor="text1"/>
          <w:szCs w:val="24"/>
        </w:rPr>
        <w:t>n</w:t>
      </w:r>
      <w:r w:rsidRPr="008C5705">
        <w:rPr>
          <w:rFonts w:eastAsia="Arial" w:cs="Arial"/>
          <w:iCs/>
          <w:color w:val="000000" w:themeColor="text1"/>
          <w:szCs w:val="24"/>
        </w:rPr>
        <w:t>sagem eletrônica para esse fim.</w:t>
      </w:r>
    </w:p>
    <w:p w14:paraId="4C7B177B"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17.4. O órgão ou entidade poderá convocar representante da empresa para adoção de providências que devam ser cumpridas de imediato.</w:t>
      </w:r>
    </w:p>
    <w:p w14:paraId="2940AF37"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17.5. Após a assinatura do contrato ou instrumento equivalente, o órgão ou entidade poderá convocar o representante/preposto da empresa contratada para reunião in</w:t>
      </w:r>
      <w:r w:rsidRPr="008C5705">
        <w:rPr>
          <w:rFonts w:eastAsia="Arial" w:cs="Arial"/>
          <w:iCs/>
          <w:color w:val="000000" w:themeColor="text1"/>
          <w:szCs w:val="24"/>
        </w:rPr>
        <w:t>i</w:t>
      </w:r>
      <w:r w:rsidRPr="008C5705">
        <w:rPr>
          <w:rFonts w:eastAsia="Arial" w:cs="Arial"/>
          <w:iCs/>
          <w:color w:val="000000" w:themeColor="text1"/>
          <w:szCs w:val="24"/>
        </w:rPr>
        <w:t>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w:t>
      </w:r>
      <w:r w:rsidRPr="008C5705">
        <w:rPr>
          <w:rFonts w:eastAsia="Arial" w:cs="Arial"/>
          <w:iCs/>
          <w:color w:val="000000" w:themeColor="text1"/>
          <w:szCs w:val="24"/>
        </w:rPr>
        <w:t>u</w:t>
      </w:r>
      <w:r w:rsidRPr="008C5705">
        <w:rPr>
          <w:rFonts w:eastAsia="Arial" w:cs="Arial"/>
          <w:iCs/>
          <w:color w:val="000000" w:themeColor="text1"/>
          <w:szCs w:val="24"/>
        </w:rPr>
        <w:t>tros.</w:t>
      </w:r>
    </w:p>
    <w:p w14:paraId="318E892E"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lastRenderedPageBreak/>
        <w:t xml:space="preserve">17.6. A execução do contrato deverá ser acompanhada e fiscalizada pelo(s) </w:t>
      </w:r>
      <w:proofErr w:type="gramStart"/>
      <w:r w:rsidRPr="008C5705">
        <w:rPr>
          <w:rFonts w:eastAsia="Arial" w:cs="Arial"/>
          <w:iCs/>
          <w:color w:val="000000" w:themeColor="text1"/>
          <w:szCs w:val="24"/>
        </w:rPr>
        <w:t>fiscal(</w:t>
      </w:r>
      <w:proofErr w:type="spellStart"/>
      <w:proofErr w:type="gramEnd"/>
      <w:r w:rsidRPr="008C5705">
        <w:rPr>
          <w:rFonts w:eastAsia="Arial" w:cs="Arial"/>
          <w:iCs/>
          <w:color w:val="000000" w:themeColor="text1"/>
          <w:szCs w:val="24"/>
        </w:rPr>
        <w:t>is</w:t>
      </w:r>
      <w:proofErr w:type="spellEnd"/>
      <w:r w:rsidRPr="008C5705">
        <w:rPr>
          <w:rFonts w:eastAsia="Arial" w:cs="Arial"/>
          <w:iCs/>
          <w:color w:val="000000" w:themeColor="text1"/>
          <w:szCs w:val="24"/>
        </w:rPr>
        <w:t>) do contrato, ou pelos respectivos substitutos.</w:t>
      </w:r>
    </w:p>
    <w:p w14:paraId="44316607"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17.7. O fiscal do contrato acompanhará a execução do contrato, para que sejam cumpridas todas as condições estabelecidas no contrato, de modo a assegurar os melhores resultados para a Administração.</w:t>
      </w:r>
    </w:p>
    <w:p w14:paraId="3623FCDA"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17.7.1. </w:t>
      </w:r>
      <w:r w:rsidRPr="008C5705">
        <w:rPr>
          <w:rFonts w:eastAsia="Arial" w:cs="Arial"/>
          <w:color w:val="000000" w:themeColor="text1"/>
          <w:szCs w:val="24"/>
        </w:rPr>
        <w:t>O fiscal do contrato anotará no histórico de gerenciamento do contrato todas as ocorrências relacionadas à execução do contrato, com a descrição do que for n</w:t>
      </w:r>
      <w:r w:rsidRPr="008C5705">
        <w:rPr>
          <w:rFonts w:eastAsia="Arial" w:cs="Arial"/>
          <w:color w:val="000000" w:themeColor="text1"/>
          <w:szCs w:val="24"/>
        </w:rPr>
        <w:t>e</w:t>
      </w:r>
      <w:r w:rsidRPr="008C5705">
        <w:rPr>
          <w:rFonts w:eastAsia="Arial" w:cs="Arial"/>
          <w:color w:val="000000" w:themeColor="text1"/>
          <w:szCs w:val="24"/>
        </w:rPr>
        <w:t>cessário para a regularização das faltas ou dos defeitos observados.</w:t>
      </w:r>
      <w:r w:rsidRPr="008C5705">
        <w:rPr>
          <w:rFonts w:cs="Arial"/>
          <w:color w:val="000000" w:themeColor="text1"/>
          <w:szCs w:val="24"/>
        </w:rPr>
        <w:t xml:space="preserve"> </w:t>
      </w:r>
    </w:p>
    <w:p w14:paraId="1DA7F6A9"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17.7.2. </w:t>
      </w:r>
      <w:r w:rsidRPr="008C5705">
        <w:rPr>
          <w:rFonts w:eastAsia="Arial" w:cs="Arial"/>
          <w:color w:val="000000" w:themeColor="text1"/>
          <w:szCs w:val="24"/>
        </w:rPr>
        <w:t xml:space="preserve">Identificada qualquer inexatidão ou irregularidade, o fiscal do contrato emitirá notificações para a correção da execução do contrato, determinando prazo para a correção. </w:t>
      </w:r>
    </w:p>
    <w:p w14:paraId="4FAE8577"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17.7.3. </w:t>
      </w:r>
      <w:r w:rsidRPr="008C5705">
        <w:rPr>
          <w:rFonts w:eastAsia="Arial" w:cs="Arial"/>
          <w:color w:val="000000" w:themeColor="text1"/>
          <w:szCs w:val="24"/>
        </w:rPr>
        <w:t>O fiscal do contrato informará ao gestor do contato, em tempo hábil, a situ</w:t>
      </w:r>
      <w:r w:rsidRPr="008C5705">
        <w:rPr>
          <w:rFonts w:eastAsia="Arial" w:cs="Arial"/>
          <w:color w:val="000000" w:themeColor="text1"/>
          <w:szCs w:val="24"/>
        </w:rPr>
        <w:t>a</w:t>
      </w:r>
      <w:r w:rsidRPr="008C5705">
        <w:rPr>
          <w:rFonts w:eastAsia="Arial" w:cs="Arial"/>
          <w:color w:val="000000" w:themeColor="text1"/>
          <w:szCs w:val="24"/>
        </w:rPr>
        <w:t>ção que demandar decisão ou adoção de medidas que ultrapassem sua competê</w:t>
      </w:r>
      <w:r w:rsidRPr="008C5705">
        <w:rPr>
          <w:rFonts w:eastAsia="Arial" w:cs="Arial"/>
          <w:color w:val="000000" w:themeColor="text1"/>
          <w:szCs w:val="24"/>
        </w:rPr>
        <w:t>n</w:t>
      </w:r>
      <w:r w:rsidRPr="008C5705">
        <w:rPr>
          <w:rFonts w:eastAsia="Arial" w:cs="Arial"/>
          <w:color w:val="000000" w:themeColor="text1"/>
          <w:szCs w:val="24"/>
        </w:rPr>
        <w:t>cia, para que adote as medidas necessárias e saneadoras, se for o caso.</w:t>
      </w:r>
    </w:p>
    <w:p w14:paraId="7542F86D"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17.7.4. </w:t>
      </w:r>
      <w:r w:rsidRPr="008C5705">
        <w:rPr>
          <w:rFonts w:eastAsia="Arial" w:cs="Arial"/>
          <w:color w:val="000000" w:themeColor="text1"/>
          <w:szCs w:val="24"/>
        </w:rPr>
        <w:t>No caso de ocorrências que possam inviabilizar a execução do contrato nas datas aprazadas, o fiscal do contrato comunicará o fato imediatamente ao gestor do contrato.</w:t>
      </w:r>
    </w:p>
    <w:p w14:paraId="25415167"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17.7.5. </w:t>
      </w:r>
      <w:r w:rsidRPr="008C5705">
        <w:rPr>
          <w:rFonts w:eastAsia="Arial" w:cs="Arial"/>
          <w:color w:val="000000" w:themeColor="text1"/>
          <w:szCs w:val="24"/>
        </w:rPr>
        <w:t>O fiscal do contrato comunicará ao gestor do contrato, em tempo hábil, o término do contrato sob sua responsabilidade, com vistas à renovação tempestiva ou à prorrogação contratual</w:t>
      </w:r>
      <w:r w:rsidRPr="008C5705">
        <w:rPr>
          <w:rFonts w:cs="Arial"/>
          <w:color w:val="000000" w:themeColor="text1"/>
          <w:szCs w:val="24"/>
        </w:rPr>
        <w:t>.</w:t>
      </w:r>
    </w:p>
    <w:p w14:paraId="55DCB428"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17.8. O fiscal do contrato verificará a manutenção das condições de habilitação da contratada, acompanhará o empenho, o pagamento, as garantias, as glosas e a formalização de </w:t>
      </w:r>
      <w:proofErr w:type="spellStart"/>
      <w:r w:rsidRPr="008C5705">
        <w:rPr>
          <w:rFonts w:eastAsia="Arial" w:cs="Arial"/>
          <w:iCs/>
          <w:color w:val="000000" w:themeColor="text1"/>
          <w:szCs w:val="24"/>
        </w:rPr>
        <w:t>apostilamento</w:t>
      </w:r>
      <w:proofErr w:type="spellEnd"/>
      <w:r w:rsidRPr="008C5705">
        <w:rPr>
          <w:rFonts w:eastAsia="Arial" w:cs="Arial"/>
          <w:iCs/>
          <w:color w:val="000000" w:themeColor="text1"/>
          <w:szCs w:val="24"/>
        </w:rPr>
        <w:t xml:space="preserve"> e termos aditivos, solicitando quaisquer documentos comprobatórios pertinentes, caso necessário.</w:t>
      </w:r>
    </w:p>
    <w:p w14:paraId="0EF85746"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17.8.1. </w:t>
      </w:r>
      <w:r w:rsidRPr="008C5705">
        <w:rPr>
          <w:rFonts w:eastAsia="Arial" w:cs="Arial"/>
          <w:color w:val="000000" w:themeColor="text1"/>
          <w:szCs w:val="24"/>
        </w:rPr>
        <w:t>Caso ocorram descumprimento das obrigações contratuais, o fiscal do co</w:t>
      </w:r>
      <w:r w:rsidRPr="008C5705">
        <w:rPr>
          <w:rFonts w:eastAsia="Arial" w:cs="Arial"/>
          <w:color w:val="000000" w:themeColor="text1"/>
          <w:szCs w:val="24"/>
        </w:rPr>
        <w:t>n</w:t>
      </w:r>
      <w:r w:rsidRPr="008C5705">
        <w:rPr>
          <w:rFonts w:eastAsia="Arial" w:cs="Arial"/>
          <w:color w:val="000000" w:themeColor="text1"/>
          <w:szCs w:val="24"/>
        </w:rPr>
        <w:t>trato atuará tempestivamente na solução do problema, reportando ao gestor do co</w:t>
      </w:r>
      <w:r w:rsidRPr="008C5705">
        <w:rPr>
          <w:rFonts w:eastAsia="Arial" w:cs="Arial"/>
          <w:color w:val="000000" w:themeColor="text1"/>
          <w:szCs w:val="24"/>
        </w:rPr>
        <w:t>n</w:t>
      </w:r>
      <w:r w:rsidRPr="008C5705">
        <w:rPr>
          <w:rFonts w:eastAsia="Arial" w:cs="Arial"/>
          <w:color w:val="000000" w:themeColor="text1"/>
          <w:szCs w:val="24"/>
        </w:rPr>
        <w:t>trato para que tome as providências cabíveis, quando ultrapassar a sua competê</w:t>
      </w:r>
      <w:r w:rsidRPr="008C5705">
        <w:rPr>
          <w:rFonts w:eastAsia="Arial" w:cs="Arial"/>
          <w:color w:val="000000" w:themeColor="text1"/>
          <w:szCs w:val="24"/>
        </w:rPr>
        <w:t>n</w:t>
      </w:r>
      <w:r w:rsidRPr="008C5705">
        <w:rPr>
          <w:rFonts w:eastAsia="Arial" w:cs="Arial"/>
          <w:color w:val="000000" w:themeColor="text1"/>
          <w:szCs w:val="24"/>
        </w:rPr>
        <w:t>cia.</w:t>
      </w:r>
    </w:p>
    <w:p w14:paraId="6838CBC1"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17.9. O gestor do contrato coordenará a atualização do processo de acompanh</w:t>
      </w:r>
      <w:r w:rsidRPr="008C5705">
        <w:rPr>
          <w:rFonts w:eastAsia="Arial" w:cs="Arial"/>
          <w:iCs/>
          <w:color w:val="000000" w:themeColor="text1"/>
          <w:szCs w:val="24"/>
        </w:rPr>
        <w:t>a</w:t>
      </w:r>
      <w:r w:rsidRPr="008C5705">
        <w:rPr>
          <w:rFonts w:eastAsia="Arial" w:cs="Arial"/>
          <w:iCs/>
          <w:color w:val="000000" w:themeColor="text1"/>
          <w:szCs w:val="24"/>
        </w:rPr>
        <w:t xml:space="preserve">mento e fiscalização do contrato contendo todos os registros formais da execução </w:t>
      </w:r>
      <w:r w:rsidRPr="008C5705">
        <w:rPr>
          <w:rFonts w:eastAsia="Arial" w:cs="Arial"/>
          <w:iCs/>
          <w:color w:val="000000" w:themeColor="text1"/>
          <w:szCs w:val="24"/>
        </w:rPr>
        <w:lastRenderedPageBreak/>
        <w:t>no histórico de gerenciamento do contrato, a exemplo da ordem de serviço, do regi</w:t>
      </w:r>
      <w:r w:rsidRPr="008C5705">
        <w:rPr>
          <w:rFonts w:eastAsia="Arial" w:cs="Arial"/>
          <w:iCs/>
          <w:color w:val="000000" w:themeColor="text1"/>
          <w:szCs w:val="24"/>
        </w:rPr>
        <w:t>s</w:t>
      </w:r>
      <w:r w:rsidRPr="008C5705">
        <w:rPr>
          <w:rFonts w:eastAsia="Arial" w:cs="Arial"/>
          <w:iCs/>
          <w:color w:val="000000" w:themeColor="text1"/>
          <w:szCs w:val="24"/>
        </w:rPr>
        <w:t>tro de ocorrências, das alterações e das prorrogações contratuais, elaborando rel</w:t>
      </w:r>
      <w:r w:rsidRPr="008C5705">
        <w:rPr>
          <w:rFonts w:eastAsia="Arial" w:cs="Arial"/>
          <w:iCs/>
          <w:color w:val="000000" w:themeColor="text1"/>
          <w:szCs w:val="24"/>
        </w:rPr>
        <w:t>a</w:t>
      </w:r>
      <w:r w:rsidRPr="008C5705">
        <w:rPr>
          <w:rFonts w:eastAsia="Arial" w:cs="Arial"/>
          <w:iCs/>
          <w:color w:val="000000" w:themeColor="text1"/>
          <w:szCs w:val="24"/>
        </w:rPr>
        <w:t>tório com vistas à verificação da necessidade de adequações do contrato para fins de atendimento da finalidade da administração.</w:t>
      </w:r>
    </w:p>
    <w:p w14:paraId="65ED9536"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17.9.1. </w:t>
      </w:r>
      <w:r w:rsidRPr="008C5705">
        <w:rPr>
          <w:rFonts w:eastAsia="Arial" w:cs="Arial"/>
          <w:color w:val="000000" w:themeColor="text1"/>
          <w:szCs w:val="24"/>
        </w:rPr>
        <w:t>O gestor do contrato acompanhará a manutenção das condições de habilit</w:t>
      </w:r>
      <w:r w:rsidRPr="008C5705">
        <w:rPr>
          <w:rFonts w:eastAsia="Arial" w:cs="Arial"/>
          <w:color w:val="000000" w:themeColor="text1"/>
          <w:szCs w:val="24"/>
        </w:rPr>
        <w:t>a</w:t>
      </w:r>
      <w:r w:rsidRPr="008C5705">
        <w:rPr>
          <w:rFonts w:eastAsia="Arial" w:cs="Arial"/>
          <w:color w:val="000000" w:themeColor="text1"/>
          <w:szCs w:val="24"/>
        </w:rPr>
        <w:t>ção da contratada, para fins de empenho de despesa e pagamento, e anotará os problemas que obstem o fluxo normal da liquidação e do pagamento da despesa no relatório de riscos eventuais.</w:t>
      </w:r>
    </w:p>
    <w:p w14:paraId="66821A3F"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17.9.2. </w:t>
      </w:r>
      <w:r w:rsidRPr="008C5705">
        <w:rPr>
          <w:rFonts w:eastAsia="Arial" w:cs="Arial"/>
          <w:color w:val="000000" w:themeColor="text1"/>
          <w:szCs w:val="24"/>
        </w:rPr>
        <w:t>O gestor do contrato acompanhará os registros realizados pelos fiscais do contrato, de todas as ocorrências relacionadas à execução do contrato e as medidas adotadas, informando, se for o caso, à autoridade superior àquelas que ultrapass</w:t>
      </w:r>
      <w:r w:rsidRPr="008C5705">
        <w:rPr>
          <w:rFonts w:eastAsia="Arial" w:cs="Arial"/>
          <w:color w:val="000000" w:themeColor="text1"/>
          <w:szCs w:val="24"/>
        </w:rPr>
        <w:t>a</w:t>
      </w:r>
      <w:r w:rsidRPr="008C5705">
        <w:rPr>
          <w:rFonts w:eastAsia="Arial" w:cs="Arial"/>
          <w:color w:val="000000" w:themeColor="text1"/>
          <w:szCs w:val="24"/>
        </w:rPr>
        <w:t>rem a sua competência.</w:t>
      </w:r>
    </w:p>
    <w:p w14:paraId="2835D6BA"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17.9.3. </w:t>
      </w:r>
      <w:r w:rsidRPr="008C5705">
        <w:rPr>
          <w:rFonts w:eastAsia="Arial" w:cs="Arial"/>
          <w:color w:val="000000" w:themeColor="text1"/>
          <w:szCs w:val="24"/>
        </w:rPr>
        <w:t>O gestor do contrato emitirá documento comprobatório da avaliação realiz</w:t>
      </w:r>
      <w:r w:rsidRPr="008C5705">
        <w:rPr>
          <w:rFonts w:eastAsia="Arial" w:cs="Arial"/>
          <w:color w:val="000000" w:themeColor="text1"/>
          <w:szCs w:val="24"/>
        </w:rPr>
        <w:t>a</w:t>
      </w:r>
      <w:r w:rsidRPr="008C5705">
        <w:rPr>
          <w:rFonts w:eastAsia="Arial" w:cs="Arial"/>
          <w:color w:val="000000" w:themeColor="text1"/>
          <w:szCs w:val="24"/>
        </w:rPr>
        <w:t>da pelos fiscais técnico, administrativo e setorial quanto ao cumprimento de obrig</w:t>
      </w:r>
      <w:r w:rsidRPr="008C5705">
        <w:rPr>
          <w:rFonts w:eastAsia="Arial" w:cs="Arial"/>
          <w:color w:val="000000" w:themeColor="text1"/>
          <w:szCs w:val="24"/>
        </w:rPr>
        <w:t>a</w:t>
      </w:r>
      <w:r w:rsidRPr="008C5705">
        <w:rPr>
          <w:rFonts w:eastAsia="Arial" w:cs="Arial"/>
          <w:color w:val="000000" w:themeColor="text1"/>
          <w:szCs w:val="24"/>
        </w:rPr>
        <w:t>ções assumidas pelo contratado, com menção ao seu desempenho na execução contratual, baseado nos indicadores objetivamente definidos e aferidos, e a event</w:t>
      </w:r>
      <w:r w:rsidRPr="008C5705">
        <w:rPr>
          <w:rFonts w:eastAsia="Arial" w:cs="Arial"/>
          <w:color w:val="000000" w:themeColor="text1"/>
          <w:szCs w:val="24"/>
        </w:rPr>
        <w:t>u</w:t>
      </w:r>
      <w:r w:rsidRPr="008C5705">
        <w:rPr>
          <w:rFonts w:eastAsia="Arial" w:cs="Arial"/>
          <w:color w:val="000000" w:themeColor="text1"/>
          <w:szCs w:val="24"/>
        </w:rPr>
        <w:t>ais penalidades aplicadas, devendo constar do cadastro de atesto de cumprimento de obrigações.</w:t>
      </w:r>
    </w:p>
    <w:p w14:paraId="347B705E"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 xml:space="preserve">17.9.4. </w:t>
      </w:r>
      <w:r w:rsidRPr="008C5705">
        <w:rPr>
          <w:rFonts w:eastAsia="Arial" w:cs="Arial"/>
          <w:color w:val="000000" w:themeColor="text1"/>
          <w:szCs w:val="24"/>
        </w:rPr>
        <w:t>O gestor do contrato tomará providências para a formalização de processo administrativo de responsabilização para fins de aplicação de sanções, a ser cond</w:t>
      </w:r>
      <w:r w:rsidRPr="008C5705">
        <w:rPr>
          <w:rFonts w:eastAsia="Arial" w:cs="Arial"/>
          <w:color w:val="000000" w:themeColor="text1"/>
          <w:szCs w:val="24"/>
        </w:rPr>
        <w:t>u</w:t>
      </w:r>
      <w:r w:rsidRPr="008C5705">
        <w:rPr>
          <w:rFonts w:eastAsia="Arial" w:cs="Arial"/>
          <w:color w:val="000000" w:themeColor="text1"/>
          <w:szCs w:val="24"/>
        </w:rPr>
        <w:t>zido pela comissão de que trata o art. 158 da Lei nº 14.133/2021, ou pelo agente ou pelo setor com competência para tal, conforme o caso.</w:t>
      </w:r>
    </w:p>
    <w:p w14:paraId="7E9294F8"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17.10. O fiscal do contrato comunicará ao gestor do contrato, em tempo hábil, o té</w:t>
      </w:r>
      <w:r w:rsidRPr="008C5705">
        <w:rPr>
          <w:rFonts w:eastAsia="Arial" w:cs="Arial"/>
          <w:iCs/>
          <w:color w:val="000000" w:themeColor="text1"/>
          <w:szCs w:val="24"/>
        </w:rPr>
        <w:t>r</w:t>
      </w:r>
      <w:r w:rsidRPr="008C5705">
        <w:rPr>
          <w:rFonts w:eastAsia="Arial" w:cs="Arial"/>
          <w:iCs/>
          <w:color w:val="000000" w:themeColor="text1"/>
          <w:szCs w:val="24"/>
        </w:rPr>
        <w:t xml:space="preserve">mino do contrato sob sua responsabilidade, com vistas à tempestiva renovação ou prorrogação contratual. </w:t>
      </w:r>
    </w:p>
    <w:p w14:paraId="5869F197"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17.11. O gestor do contrato deverá elaborar relatório final com informações sobre a consecução dos objetivos que tenham justificado a contratação e eventuais cond</w:t>
      </w:r>
      <w:r w:rsidRPr="008C5705">
        <w:rPr>
          <w:rFonts w:eastAsia="Arial" w:cs="Arial"/>
          <w:iCs/>
          <w:color w:val="000000" w:themeColor="text1"/>
          <w:szCs w:val="24"/>
        </w:rPr>
        <w:t>u</w:t>
      </w:r>
      <w:r w:rsidRPr="008C5705">
        <w:rPr>
          <w:rFonts w:eastAsia="Arial" w:cs="Arial"/>
          <w:iCs/>
          <w:color w:val="000000" w:themeColor="text1"/>
          <w:szCs w:val="24"/>
        </w:rPr>
        <w:t xml:space="preserve">tas a serem adotadas para o aprimoramento das atividades da Administração. </w:t>
      </w:r>
    </w:p>
    <w:p w14:paraId="736625AA"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17.12. O contratado deverá manter preposto aceito pela Administração no local do serviço para representá-lo na execução do contrato.</w:t>
      </w:r>
    </w:p>
    <w:p w14:paraId="30BFD59B"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lastRenderedPageBreak/>
        <w:t>17.12.1. A indicação ou a manutenção do preposto da empresa poderá ser recusada pelo órgão ou entidade, desde que devidamente justificada, devendo a empresa d</w:t>
      </w:r>
      <w:r w:rsidRPr="008C5705">
        <w:rPr>
          <w:rFonts w:eastAsia="Arial" w:cs="Arial"/>
          <w:i/>
          <w:color w:val="000000" w:themeColor="text1"/>
          <w:szCs w:val="24"/>
        </w:rPr>
        <w:t>e</w:t>
      </w:r>
      <w:r w:rsidRPr="008C5705">
        <w:rPr>
          <w:rFonts w:eastAsia="Arial" w:cs="Arial"/>
          <w:i/>
          <w:color w:val="000000" w:themeColor="text1"/>
          <w:szCs w:val="24"/>
        </w:rPr>
        <w:t>signar outro para o exercício da atividade.</w:t>
      </w:r>
    </w:p>
    <w:p w14:paraId="4A72760C"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
          <w:color w:val="000000" w:themeColor="text1"/>
          <w:szCs w:val="24"/>
        </w:rPr>
        <w:t>17.13. Além do disposto acima, a fiscalização contratual obedecerá às seguintes rotinas:</w:t>
      </w:r>
    </w:p>
    <w:p w14:paraId="242782ED"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a) .....</w:t>
      </w:r>
    </w:p>
    <w:p w14:paraId="1AD68C66"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b) .....</w:t>
      </w:r>
    </w:p>
    <w:p w14:paraId="33D4F7C7"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c) .....</w:t>
      </w:r>
    </w:p>
    <w:p w14:paraId="0C325527" w14:textId="77777777" w:rsidR="002B3ABC" w:rsidRPr="008C5705" w:rsidRDefault="002B3ABC" w:rsidP="002B3ABC">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p>
    <w:p w14:paraId="01F97411" w14:textId="77777777" w:rsidR="002B3ABC" w:rsidRPr="008C5705" w:rsidRDefault="002B3ABC" w:rsidP="002B3ABC">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r w:rsidRPr="008C5705">
        <w:rPr>
          <w:rFonts w:eastAsia="Arial" w:cs="Arial"/>
          <w:b/>
          <w:color w:val="000000" w:themeColor="text1"/>
          <w:szCs w:val="24"/>
        </w:rPr>
        <w:t>18.  CRITÉRIOS DE MEDIÇÃO E PAGAMENTO</w:t>
      </w:r>
    </w:p>
    <w:p w14:paraId="59E65ACF" w14:textId="77777777" w:rsidR="002B3ABC" w:rsidRPr="008C5705" w:rsidRDefault="002B3ABC" w:rsidP="002B3ABC">
      <w:pPr>
        <w:keepNext/>
        <w:keepLines/>
        <w:pBdr>
          <w:top w:val="nil"/>
          <w:left w:val="nil"/>
          <w:bottom w:val="nil"/>
          <w:right w:val="nil"/>
          <w:between w:val="nil"/>
        </w:pBdr>
        <w:tabs>
          <w:tab w:val="left" w:pos="567"/>
        </w:tabs>
        <w:spacing w:after="80" w:line="360" w:lineRule="auto"/>
        <w:rPr>
          <w:rFonts w:eastAsia="Arial" w:cs="Arial"/>
          <w:i/>
          <w:color w:val="000000" w:themeColor="text1"/>
          <w:szCs w:val="24"/>
        </w:rPr>
      </w:pPr>
      <w:r w:rsidRPr="008C5705">
        <w:rPr>
          <w:rFonts w:eastAsia="Arial" w:cs="Arial"/>
          <w:iCs/>
          <w:color w:val="000000" w:themeColor="text1"/>
          <w:szCs w:val="24"/>
        </w:rPr>
        <w:t>18.1. A avaliação da execução do objeto</w:t>
      </w:r>
      <w:r w:rsidRPr="008C5705">
        <w:rPr>
          <w:rFonts w:eastAsia="Arial" w:cs="Arial"/>
          <w:i/>
          <w:color w:val="000000" w:themeColor="text1"/>
          <w:szCs w:val="24"/>
        </w:rPr>
        <w:t xml:space="preserve"> utilizará o Instrumento de Medição de R</w:t>
      </w:r>
      <w:r w:rsidRPr="008C5705">
        <w:rPr>
          <w:rFonts w:eastAsia="Arial" w:cs="Arial"/>
          <w:i/>
          <w:color w:val="000000" w:themeColor="text1"/>
          <w:szCs w:val="24"/>
        </w:rPr>
        <w:t>e</w:t>
      </w:r>
      <w:r w:rsidRPr="008C5705">
        <w:rPr>
          <w:rFonts w:eastAsia="Arial" w:cs="Arial"/>
          <w:i/>
          <w:color w:val="000000" w:themeColor="text1"/>
          <w:szCs w:val="24"/>
        </w:rPr>
        <w:t>sultado (IMR), conforme previsto no Anexo XXX, OU outro instrumento substituto para aferição da qualidade da prestação dos serviços OU o disposto neste item.</w:t>
      </w:r>
    </w:p>
    <w:p w14:paraId="75369E9A" w14:textId="77777777" w:rsidR="002B3ABC" w:rsidRPr="008C5705" w:rsidRDefault="002B3ABC" w:rsidP="002B3ABC">
      <w:pPr>
        <w:keepNext/>
        <w:keepLines/>
        <w:pBdr>
          <w:top w:val="nil"/>
          <w:left w:val="nil"/>
          <w:bottom w:val="nil"/>
          <w:right w:val="nil"/>
          <w:between w:val="nil"/>
        </w:pBdr>
        <w:tabs>
          <w:tab w:val="left" w:pos="567"/>
        </w:tabs>
        <w:spacing w:after="80" w:line="360" w:lineRule="auto"/>
        <w:rPr>
          <w:rFonts w:eastAsia="Arial" w:cs="Arial"/>
          <w:iCs/>
          <w:color w:val="000000" w:themeColor="text1"/>
          <w:szCs w:val="24"/>
        </w:rPr>
      </w:pPr>
      <w:r w:rsidRPr="008C5705">
        <w:rPr>
          <w:rFonts w:eastAsia="Arial" w:cs="Arial"/>
          <w:iCs/>
          <w:color w:val="000000" w:themeColor="text1"/>
          <w:szCs w:val="24"/>
        </w:rPr>
        <w:t>18.1.1.</w:t>
      </w:r>
      <w:r w:rsidRPr="008C5705">
        <w:rPr>
          <w:rFonts w:eastAsia="Arial" w:cs="Arial"/>
          <w:i/>
          <w:color w:val="000000" w:themeColor="text1"/>
          <w:szCs w:val="24"/>
        </w:rPr>
        <w:t xml:space="preserve"> </w:t>
      </w:r>
      <w:r w:rsidRPr="008C5705">
        <w:rPr>
          <w:rFonts w:eastAsia="Arial" w:cs="Arial"/>
          <w:iCs/>
          <w:color w:val="000000" w:themeColor="text1"/>
          <w:szCs w:val="24"/>
        </w:rPr>
        <w:t>Será</w:t>
      </w:r>
      <w:r w:rsidRPr="008C5705">
        <w:rPr>
          <w:rFonts w:eastAsia="Arial" w:cs="Arial"/>
          <w:i/>
          <w:color w:val="000000" w:themeColor="text1"/>
          <w:szCs w:val="24"/>
        </w:rPr>
        <w:t xml:space="preserve"> </w:t>
      </w:r>
      <w:r w:rsidRPr="008C5705">
        <w:rPr>
          <w:rFonts w:eastAsia="Arial" w:cs="Arial"/>
          <w:iCs/>
          <w:color w:val="000000" w:themeColor="text1"/>
          <w:szCs w:val="24"/>
        </w:rPr>
        <w:t>indicada a retenção ou glosa no pagamento, proporcional à irregular</w:t>
      </w:r>
      <w:r w:rsidRPr="008C5705">
        <w:rPr>
          <w:rFonts w:eastAsia="Arial" w:cs="Arial"/>
          <w:iCs/>
          <w:color w:val="000000" w:themeColor="text1"/>
          <w:szCs w:val="24"/>
        </w:rPr>
        <w:t>i</w:t>
      </w:r>
      <w:r w:rsidRPr="008C5705">
        <w:rPr>
          <w:rFonts w:eastAsia="Arial" w:cs="Arial"/>
          <w:iCs/>
          <w:color w:val="000000" w:themeColor="text1"/>
          <w:szCs w:val="24"/>
        </w:rPr>
        <w:t>dade verificada, sem prejuízo das sanções cabíveis, caso se constate que a Contr</w:t>
      </w:r>
      <w:r w:rsidRPr="008C5705">
        <w:rPr>
          <w:rFonts w:eastAsia="Arial" w:cs="Arial"/>
          <w:iCs/>
          <w:color w:val="000000" w:themeColor="text1"/>
          <w:szCs w:val="24"/>
        </w:rPr>
        <w:t>a</w:t>
      </w:r>
      <w:r w:rsidRPr="008C5705">
        <w:rPr>
          <w:rFonts w:eastAsia="Arial" w:cs="Arial"/>
          <w:iCs/>
          <w:color w:val="000000" w:themeColor="text1"/>
          <w:szCs w:val="24"/>
        </w:rPr>
        <w:t>tada:</w:t>
      </w:r>
    </w:p>
    <w:p w14:paraId="4B6F5DE6" w14:textId="77777777" w:rsidR="002B3ABC" w:rsidRPr="008C5705" w:rsidRDefault="002B3ABC" w:rsidP="002B3ABC">
      <w:pPr>
        <w:keepNext/>
        <w:keepLines/>
        <w:pBdr>
          <w:top w:val="nil"/>
          <w:left w:val="nil"/>
          <w:bottom w:val="nil"/>
          <w:right w:val="nil"/>
          <w:between w:val="nil"/>
        </w:pBdr>
        <w:tabs>
          <w:tab w:val="left" w:pos="567"/>
        </w:tabs>
        <w:spacing w:after="80" w:line="360" w:lineRule="auto"/>
        <w:rPr>
          <w:rFonts w:eastAsia="Arial" w:cs="Arial"/>
          <w:iCs/>
          <w:color w:val="000000" w:themeColor="text1"/>
          <w:szCs w:val="24"/>
        </w:rPr>
      </w:pPr>
      <w:r w:rsidRPr="008C5705">
        <w:rPr>
          <w:rFonts w:eastAsia="Arial" w:cs="Arial"/>
          <w:iCs/>
          <w:color w:val="000000" w:themeColor="text1"/>
          <w:szCs w:val="24"/>
        </w:rPr>
        <w:t>a) não produzir os resultados acordados;</w:t>
      </w:r>
    </w:p>
    <w:p w14:paraId="0A722663" w14:textId="77777777" w:rsidR="002B3ABC" w:rsidRPr="008C5705" w:rsidRDefault="002B3ABC" w:rsidP="002B3ABC">
      <w:pPr>
        <w:keepNext/>
        <w:keepLines/>
        <w:pBdr>
          <w:top w:val="nil"/>
          <w:left w:val="nil"/>
          <w:bottom w:val="nil"/>
          <w:right w:val="nil"/>
          <w:between w:val="nil"/>
        </w:pBdr>
        <w:tabs>
          <w:tab w:val="left" w:pos="567"/>
        </w:tabs>
        <w:spacing w:after="80" w:line="360" w:lineRule="auto"/>
        <w:rPr>
          <w:rFonts w:eastAsia="Arial" w:cs="Arial"/>
          <w:iCs/>
          <w:color w:val="000000" w:themeColor="text1"/>
          <w:szCs w:val="24"/>
        </w:rPr>
      </w:pPr>
      <w:r w:rsidRPr="008C5705">
        <w:rPr>
          <w:rFonts w:eastAsia="Arial" w:cs="Arial"/>
          <w:iCs/>
          <w:color w:val="000000" w:themeColor="text1"/>
          <w:szCs w:val="24"/>
        </w:rPr>
        <w:t>b) deixar de executar, ou não executar com a qualidade mínima exigida as ativid</w:t>
      </w:r>
      <w:r w:rsidRPr="008C5705">
        <w:rPr>
          <w:rFonts w:eastAsia="Arial" w:cs="Arial"/>
          <w:iCs/>
          <w:color w:val="000000" w:themeColor="text1"/>
          <w:szCs w:val="24"/>
        </w:rPr>
        <w:t>a</w:t>
      </w:r>
      <w:r w:rsidRPr="008C5705">
        <w:rPr>
          <w:rFonts w:eastAsia="Arial" w:cs="Arial"/>
          <w:iCs/>
          <w:color w:val="000000" w:themeColor="text1"/>
          <w:szCs w:val="24"/>
        </w:rPr>
        <w:t>des contratadas, ou;</w:t>
      </w:r>
    </w:p>
    <w:p w14:paraId="583751AC" w14:textId="77777777" w:rsidR="002B3ABC" w:rsidRPr="008C5705" w:rsidRDefault="002B3ABC" w:rsidP="002B3ABC">
      <w:pPr>
        <w:keepNext/>
        <w:keepLines/>
        <w:pBdr>
          <w:top w:val="nil"/>
          <w:left w:val="nil"/>
          <w:bottom w:val="nil"/>
          <w:right w:val="nil"/>
          <w:between w:val="nil"/>
        </w:pBdr>
        <w:tabs>
          <w:tab w:val="left" w:pos="567"/>
        </w:tabs>
        <w:spacing w:after="80" w:line="360" w:lineRule="auto"/>
        <w:rPr>
          <w:rFonts w:eastAsia="Arial" w:cs="Arial"/>
          <w:iCs/>
          <w:color w:val="000000" w:themeColor="text1"/>
          <w:szCs w:val="24"/>
        </w:rPr>
      </w:pPr>
      <w:r w:rsidRPr="008C5705">
        <w:rPr>
          <w:rFonts w:eastAsia="Arial" w:cs="Arial"/>
          <w:iCs/>
          <w:color w:val="000000" w:themeColor="text1"/>
          <w:szCs w:val="24"/>
        </w:rPr>
        <w:t>c) deixar de utilizar materiais e recursos humanos exigidos para a execução do se</w:t>
      </w:r>
      <w:r w:rsidRPr="008C5705">
        <w:rPr>
          <w:rFonts w:eastAsia="Arial" w:cs="Arial"/>
          <w:iCs/>
          <w:color w:val="000000" w:themeColor="text1"/>
          <w:szCs w:val="24"/>
        </w:rPr>
        <w:t>r</w:t>
      </w:r>
      <w:r w:rsidRPr="008C5705">
        <w:rPr>
          <w:rFonts w:eastAsia="Arial" w:cs="Arial"/>
          <w:iCs/>
          <w:color w:val="000000" w:themeColor="text1"/>
          <w:szCs w:val="24"/>
        </w:rPr>
        <w:t>viço, ou utilizá-los com qualidade ou quantidade inferior à demandada.</w:t>
      </w:r>
    </w:p>
    <w:p w14:paraId="5D4505AE" w14:textId="77777777" w:rsidR="002B3ABC" w:rsidRPr="008C5705" w:rsidRDefault="002B3ABC" w:rsidP="002B3ABC">
      <w:pPr>
        <w:keepNext/>
        <w:keepLines/>
        <w:pBdr>
          <w:top w:val="nil"/>
          <w:left w:val="nil"/>
          <w:bottom w:val="nil"/>
          <w:right w:val="nil"/>
          <w:between w:val="nil"/>
        </w:pBdr>
        <w:tabs>
          <w:tab w:val="left" w:pos="567"/>
        </w:tabs>
        <w:spacing w:after="80" w:line="360" w:lineRule="auto"/>
        <w:rPr>
          <w:rFonts w:eastAsia="Arial" w:cs="Arial"/>
          <w:i/>
          <w:color w:val="000000" w:themeColor="text1"/>
          <w:szCs w:val="24"/>
        </w:rPr>
      </w:pPr>
      <w:r w:rsidRPr="008C5705">
        <w:rPr>
          <w:rFonts w:eastAsia="Arial" w:cs="Arial"/>
          <w:i/>
          <w:color w:val="000000" w:themeColor="text1"/>
          <w:szCs w:val="24"/>
        </w:rPr>
        <w:t>18.2. A utilização do IMR não impede a aplicação concomitante de outros mecani</w:t>
      </w:r>
      <w:r w:rsidRPr="008C5705">
        <w:rPr>
          <w:rFonts w:eastAsia="Arial" w:cs="Arial"/>
          <w:i/>
          <w:color w:val="000000" w:themeColor="text1"/>
          <w:szCs w:val="24"/>
        </w:rPr>
        <w:t>s</w:t>
      </w:r>
      <w:r w:rsidRPr="008C5705">
        <w:rPr>
          <w:rFonts w:eastAsia="Arial" w:cs="Arial"/>
          <w:i/>
          <w:color w:val="000000" w:themeColor="text1"/>
          <w:szCs w:val="24"/>
        </w:rPr>
        <w:t>mos para a avaliação da prestação dos serviços.</w:t>
      </w:r>
    </w:p>
    <w:p w14:paraId="3BF7C804" w14:textId="77777777" w:rsidR="002B3ABC" w:rsidRPr="008C5705" w:rsidRDefault="002B3ABC" w:rsidP="002B3ABC">
      <w:pPr>
        <w:keepNext/>
        <w:keepLines/>
        <w:pBdr>
          <w:top w:val="nil"/>
          <w:left w:val="nil"/>
          <w:bottom w:val="nil"/>
          <w:right w:val="nil"/>
          <w:between w:val="nil"/>
        </w:pBdr>
        <w:tabs>
          <w:tab w:val="left" w:pos="567"/>
        </w:tabs>
        <w:spacing w:after="80" w:line="360" w:lineRule="auto"/>
        <w:rPr>
          <w:rFonts w:eastAsia="Arial" w:cs="Arial"/>
          <w:iCs/>
          <w:color w:val="000000" w:themeColor="text1"/>
          <w:szCs w:val="24"/>
        </w:rPr>
      </w:pPr>
      <w:r w:rsidRPr="008C5705">
        <w:rPr>
          <w:rFonts w:eastAsia="Arial" w:cs="Arial"/>
          <w:i/>
          <w:color w:val="000000" w:themeColor="text1"/>
          <w:szCs w:val="24"/>
        </w:rPr>
        <w:t>18.3. A aferição da execução contratual para fins de pagamento considerará os s</w:t>
      </w:r>
      <w:r w:rsidRPr="008C5705">
        <w:rPr>
          <w:rFonts w:eastAsia="Arial" w:cs="Arial"/>
          <w:i/>
          <w:color w:val="000000" w:themeColor="text1"/>
          <w:szCs w:val="24"/>
        </w:rPr>
        <w:t>e</w:t>
      </w:r>
      <w:r w:rsidRPr="008C5705">
        <w:rPr>
          <w:rFonts w:eastAsia="Arial" w:cs="Arial"/>
          <w:i/>
          <w:color w:val="000000" w:themeColor="text1"/>
          <w:szCs w:val="24"/>
        </w:rPr>
        <w:t>guintes critérios:</w:t>
      </w:r>
    </w:p>
    <w:p w14:paraId="2BC11932"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a) .....</w:t>
      </w:r>
    </w:p>
    <w:p w14:paraId="29F0618A"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b) .....</w:t>
      </w:r>
    </w:p>
    <w:p w14:paraId="0B1F5ABA" w14:textId="16488ECE" w:rsidR="008E6227"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c) .....</w:t>
      </w:r>
      <w:bookmarkStart w:id="11" w:name="_GoBack"/>
      <w:bookmarkEnd w:id="11"/>
    </w:p>
    <w:p w14:paraId="34BD9663"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p>
    <w:p w14:paraId="683F3598" w14:textId="77777777" w:rsidR="002B3ABC" w:rsidRPr="008C5705" w:rsidRDefault="002B3ABC" w:rsidP="002B3ABC">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b/>
          <w:color w:val="000000" w:themeColor="text1"/>
          <w:szCs w:val="24"/>
        </w:rPr>
        <w:t xml:space="preserve">19. DO RECEBIMENTO </w:t>
      </w:r>
    </w:p>
    <w:p w14:paraId="5BF7FC0E"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19.1. Ao final de cada etapa da execução contratual, conforme previsto no Cron</w:t>
      </w:r>
      <w:r w:rsidRPr="008C5705">
        <w:rPr>
          <w:rFonts w:eastAsia="Arial" w:cs="Arial"/>
          <w:iCs/>
          <w:color w:val="000000" w:themeColor="text1"/>
          <w:szCs w:val="24"/>
        </w:rPr>
        <w:t>o</w:t>
      </w:r>
      <w:r w:rsidRPr="008C5705">
        <w:rPr>
          <w:rFonts w:eastAsia="Arial" w:cs="Arial"/>
          <w:iCs/>
          <w:color w:val="000000" w:themeColor="text1"/>
          <w:szCs w:val="24"/>
        </w:rPr>
        <w:t>grama Físico-Financeiro, o Contratado apresentará a medição prévia dos serviços executados no período, por meio de planilha e memória de cálculo detalhada.</w:t>
      </w:r>
    </w:p>
    <w:p w14:paraId="538D9E3E"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19.1.1. Uma etapa será considerada efetivamente concluída quando os serviços previstos para aquela etapa, no Cronograma Físico-Financeiro, estiverem execut</w:t>
      </w:r>
      <w:r w:rsidRPr="008C5705">
        <w:rPr>
          <w:rFonts w:eastAsia="Arial" w:cs="Arial"/>
          <w:iCs/>
          <w:color w:val="000000" w:themeColor="text1"/>
          <w:szCs w:val="24"/>
        </w:rPr>
        <w:t>a</w:t>
      </w:r>
      <w:r w:rsidRPr="008C5705">
        <w:rPr>
          <w:rFonts w:eastAsia="Arial" w:cs="Arial"/>
          <w:iCs/>
          <w:color w:val="000000" w:themeColor="text1"/>
          <w:szCs w:val="24"/>
        </w:rPr>
        <w:t>dos em sua totalidade.</w:t>
      </w:r>
    </w:p>
    <w:p w14:paraId="7AFCA5B5"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19.1.2. O contratado também apresentará, a cada medição, os documentos compr</w:t>
      </w:r>
      <w:r w:rsidRPr="008C5705">
        <w:rPr>
          <w:rFonts w:eastAsia="Arial" w:cs="Arial"/>
          <w:iCs/>
          <w:color w:val="000000" w:themeColor="text1"/>
          <w:szCs w:val="24"/>
        </w:rPr>
        <w:t>o</w:t>
      </w:r>
      <w:r w:rsidRPr="008C5705">
        <w:rPr>
          <w:rFonts w:eastAsia="Arial" w:cs="Arial"/>
          <w:iCs/>
          <w:color w:val="000000" w:themeColor="text1"/>
          <w:szCs w:val="24"/>
        </w:rPr>
        <w:t>batórios da procedência legal dos produtos e subprodutos florestais utilizados n</w:t>
      </w:r>
      <w:r w:rsidRPr="008C5705">
        <w:rPr>
          <w:rFonts w:eastAsia="Arial" w:cs="Arial"/>
          <w:iCs/>
          <w:color w:val="000000" w:themeColor="text1"/>
          <w:szCs w:val="24"/>
        </w:rPr>
        <w:t>a</w:t>
      </w:r>
      <w:r w:rsidRPr="008C5705">
        <w:rPr>
          <w:rFonts w:eastAsia="Arial" w:cs="Arial"/>
          <w:iCs/>
          <w:color w:val="000000" w:themeColor="text1"/>
          <w:szCs w:val="24"/>
        </w:rPr>
        <w:t>quela etapa da execução contratual, quando for o caso.</w:t>
      </w:r>
    </w:p>
    <w:p w14:paraId="496E1441"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Cs/>
          <w:color w:val="000000" w:themeColor="text1"/>
          <w:szCs w:val="24"/>
        </w:rPr>
        <w:t>19</w:t>
      </w:r>
      <w:r w:rsidRPr="008C5705">
        <w:rPr>
          <w:rFonts w:eastAsia="Arial" w:cs="Arial"/>
          <w:color w:val="000000" w:themeColor="text1"/>
          <w:szCs w:val="24"/>
        </w:rPr>
        <w:t>.2. Os serviços serão recebidos provisoriamente, no prazo de</w:t>
      </w:r>
      <w:proofErr w:type="gramStart"/>
      <w:r w:rsidRPr="008C5705">
        <w:rPr>
          <w:rFonts w:eastAsia="Arial" w:cs="Arial"/>
          <w:color w:val="000000" w:themeColor="text1"/>
          <w:szCs w:val="24"/>
        </w:rPr>
        <w:t>...........</w:t>
      </w:r>
      <w:proofErr w:type="gramEnd"/>
      <w:r w:rsidRPr="008C5705">
        <w:rPr>
          <w:rFonts w:eastAsia="Arial" w:cs="Arial"/>
          <w:color w:val="000000" w:themeColor="text1"/>
          <w:szCs w:val="24"/>
        </w:rPr>
        <w:t>(.....) dias, pelo fiscal do contrato, mediante termos detalhados, quando verificado o cumprime</w:t>
      </w:r>
      <w:r w:rsidRPr="008C5705">
        <w:rPr>
          <w:rFonts w:eastAsia="Arial" w:cs="Arial"/>
          <w:color w:val="000000" w:themeColor="text1"/>
          <w:szCs w:val="24"/>
        </w:rPr>
        <w:t>n</w:t>
      </w:r>
      <w:r w:rsidRPr="008C5705">
        <w:rPr>
          <w:rFonts w:eastAsia="Arial" w:cs="Arial"/>
          <w:color w:val="000000" w:themeColor="text1"/>
          <w:szCs w:val="24"/>
        </w:rPr>
        <w:t>to das exigências de caráter técnico e administrativo. (</w:t>
      </w:r>
      <w:hyperlink r:id="rId51" w:anchor="art140">
        <w:r w:rsidRPr="008C5705">
          <w:rPr>
            <w:rFonts w:eastAsia="Arial" w:cs="Arial"/>
            <w:color w:val="000000" w:themeColor="text1"/>
            <w:szCs w:val="24"/>
            <w:u w:val="single"/>
          </w:rPr>
          <w:t>Art. 140, I, a, da Lei nº 14.133</w:t>
        </w:r>
      </w:hyperlink>
      <w:r w:rsidRPr="008C5705">
        <w:rPr>
          <w:rFonts w:eastAsia="Arial" w:cs="Arial"/>
          <w:color w:val="000000" w:themeColor="text1"/>
          <w:szCs w:val="24"/>
        </w:rPr>
        <w:t xml:space="preserve">). </w:t>
      </w:r>
    </w:p>
    <w:p w14:paraId="1F0BD310" w14:textId="77777777" w:rsidR="002B3ABC" w:rsidRPr="008C5705" w:rsidRDefault="002B3ABC" w:rsidP="002B3ABC">
      <w:pPr>
        <w:pBdr>
          <w:top w:val="nil"/>
          <w:left w:val="nil"/>
          <w:bottom w:val="nil"/>
          <w:right w:val="nil"/>
          <w:between w:val="nil"/>
        </w:pBdr>
        <w:spacing w:after="80" w:line="360" w:lineRule="auto"/>
        <w:rPr>
          <w:rFonts w:eastAsia="Arial" w:cs="Arial"/>
          <w:iCs/>
          <w:color w:val="000000" w:themeColor="text1"/>
          <w:szCs w:val="24"/>
        </w:rPr>
      </w:pPr>
      <w:r w:rsidRPr="008C5705">
        <w:rPr>
          <w:rFonts w:eastAsia="Arial" w:cs="Arial"/>
          <w:iCs/>
          <w:color w:val="000000" w:themeColor="text1"/>
          <w:szCs w:val="24"/>
        </w:rPr>
        <w:t>19</w:t>
      </w:r>
      <w:r w:rsidRPr="008C5705">
        <w:rPr>
          <w:rFonts w:eastAsia="Arial" w:cs="Arial"/>
          <w:color w:val="000000" w:themeColor="text1"/>
          <w:szCs w:val="24"/>
        </w:rPr>
        <w:t>.2.</w:t>
      </w:r>
      <w:r w:rsidRPr="008C5705">
        <w:rPr>
          <w:rFonts w:eastAsia="Arial" w:cs="Arial"/>
          <w:bCs/>
          <w:color w:val="000000" w:themeColor="text1"/>
          <w:szCs w:val="24"/>
        </w:rPr>
        <w:t>1.</w:t>
      </w:r>
      <w:r w:rsidRPr="008C5705">
        <w:rPr>
          <w:rFonts w:eastAsia="Arial" w:cs="Arial"/>
          <w:b/>
          <w:color w:val="000000" w:themeColor="text1"/>
          <w:szCs w:val="24"/>
        </w:rPr>
        <w:t xml:space="preserve"> </w:t>
      </w:r>
      <w:r w:rsidRPr="008C5705">
        <w:rPr>
          <w:rFonts w:eastAsia="Arial" w:cs="Arial"/>
          <w:iCs/>
          <w:color w:val="000000" w:themeColor="text1"/>
          <w:szCs w:val="24"/>
        </w:rPr>
        <w:t>O prazo da disposição acima será contado do recebimento de comunicação de cobrança oriunda do contratado com a comprovação da prestação dos serviços a que se referem a parcela a ser paga.</w:t>
      </w:r>
    </w:p>
    <w:p w14:paraId="23ACD14D" w14:textId="77777777" w:rsidR="002B3ABC" w:rsidRPr="008C5705" w:rsidRDefault="002B3ABC" w:rsidP="002B3ABC">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19</w:t>
      </w:r>
      <w:r w:rsidRPr="008C5705">
        <w:rPr>
          <w:rFonts w:eastAsia="Arial" w:cs="Arial"/>
          <w:bCs/>
          <w:color w:val="000000" w:themeColor="text1"/>
          <w:szCs w:val="24"/>
        </w:rPr>
        <w:t>.2.2.</w:t>
      </w:r>
      <w:r w:rsidRPr="008C5705">
        <w:rPr>
          <w:rFonts w:eastAsia="Arial" w:cs="Arial"/>
          <w:b/>
          <w:color w:val="000000" w:themeColor="text1"/>
          <w:szCs w:val="24"/>
        </w:rPr>
        <w:t xml:space="preserve"> </w:t>
      </w:r>
      <w:r w:rsidRPr="008C5705">
        <w:rPr>
          <w:rFonts w:eastAsia="Arial" w:cs="Arial"/>
          <w:iCs/>
          <w:color w:val="000000" w:themeColor="text1"/>
          <w:szCs w:val="24"/>
        </w:rPr>
        <w:t xml:space="preserve">O fiscal do contrato realizará o recebimento provisório do objeto do contrato mediante termo detalhado que comprove o cumprimento das exigências de caráter técnico e administrativo. </w:t>
      </w:r>
    </w:p>
    <w:p w14:paraId="37E62B33" w14:textId="77777777" w:rsidR="002B3ABC" w:rsidRPr="008C5705" w:rsidRDefault="002B3ABC" w:rsidP="002B3ABC">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 xml:space="preserve">19.3. </w:t>
      </w:r>
      <w:r w:rsidRPr="008C5705">
        <w:rPr>
          <w:rFonts w:eastAsia="Arial" w:cs="Arial"/>
          <w:color w:val="000000" w:themeColor="text1"/>
          <w:szCs w:val="24"/>
        </w:rPr>
        <w:t>Para efeito de recebimento provisório, ao final de cada período de faturamento, o fiscal do contrato irá apurar o resultado das avaliações da execução do objeto e, se for o caso, a análise do desempenho e qualidade da prestação dos serviços real</w:t>
      </w:r>
      <w:r w:rsidRPr="008C5705">
        <w:rPr>
          <w:rFonts w:eastAsia="Arial" w:cs="Arial"/>
          <w:color w:val="000000" w:themeColor="text1"/>
          <w:szCs w:val="24"/>
        </w:rPr>
        <w:t>i</w:t>
      </w:r>
      <w:r w:rsidRPr="008C5705">
        <w:rPr>
          <w:rFonts w:eastAsia="Arial" w:cs="Arial"/>
          <w:color w:val="000000" w:themeColor="text1"/>
          <w:szCs w:val="24"/>
        </w:rPr>
        <w:t>zados em consonância com os indicadores previstos, que poderá resultar no red</w:t>
      </w:r>
      <w:r w:rsidRPr="008C5705">
        <w:rPr>
          <w:rFonts w:eastAsia="Arial" w:cs="Arial"/>
          <w:color w:val="000000" w:themeColor="text1"/>
          <w:szCs w:val="24"/>
        </w:rPr>
        <w:t>i</w:t>
      </w:r>
      <w:r w:rsidRPr="008C5705">
        <w:rPr>
          <w:rFonts w:eastAsia="Arial" w:cs="Arial"/>
          <w:color w:val="000000" w:themeColor="text1"/>
          <w:szCs w:val="24"/>
        </w:rPr>
        <w:t>mensionamento de valores a serem pagos à contratada, registrando em relatório a ser encaminhado ao gestor do contrato.</w:t>
      </w:r>
    </w:p>
    <w:p w14:paraId="14140E29" w14:textId="77777777" w:rsidR="002B3ABC" w:rsidRPr="008C5705" w:rsidRDefault="002B3ABC" w:rsidP="002B3ABC">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19.3.1. O Contratado fica obrigado a reparar, corrigir, remover, reconstruir ou subst</w:t>
      </w:r>
      <w:r w:rsidRPr="008C5705">
        <w:rPr>
          <w:rFonts w:eastAsia="Arial" w:cs="Arial"/>
          <w:iCs/>
          <w:color w:val="000000" w:themeColor="text1"/>
          <w:szCs w:val="24"/>
        </w:rPr>
        <w:t>i</w:t>
      </w:r>
      <w:r w:rsidRPr="008C5705">
        <w:rPr>
          <w:rFonts w:eastAsia="Arial" w:cs="Arial"/>
          <w:iCs/>
          <w:color w:val="000000" w:themeColor="text1"/>
          <w:szCs w:val="24"/>
        </w:rPr>
        <w:t xml:space="preserve">tuir, às suas expensas, no todo ou em parte, o objeto em que se verificarem vícios, defeitos ou incorreções resultantes da execução ou materiais empregados, cabendo </w:t>
      </w:r>
      <w:r w:rsidRPr="008C5705">
        <w:rPr>
          <w:rFonts w:eastAsia="Arial" w:cs="Arial"/>
          <w:iCs/>
          <w:color w:val="000000" w:themeColor="text1"/>
          <w:szCs w:val="24"/>
        </w:rPr>
        <w:lastRenderedPageBreak/>
        <w:t>à fiscalização não atestar a última e/ou única medição de serviços até que sejam sanadas todas as eventuais pendências que possam vir a ser apontadas no Rec</w:t>
      </w:r>
      <w:r w:rsidRPr="008C5705">
        <w:rPr>
          <w:rFonts w:eastAsia="Arial" w:cs="Arial"/>
          <w:iCs/>
          <w:color w:val="000000" w:themeColor="text1"/>
          <w:szCs w:val="24"/>
        </w:rPr>
        <w:t>e</w:t>
      </w:r>
      <w:r w:rsidRPr="008C5705">
        <w:rPr>
          <w:rFonts w:eastAsia="Arial" w:cs="Arial"/>
          <w:iCs/>
          <w:color w:val="000000" w:themeColor="text1"/>
          <w:szCs w:val="24"/>
        </w:rPr>
        <w:t>bimento Provisório.</w:t>
      </w:r>
    </w:p>
    <w:p w14:paraId="606FEB12" w14:textId="77777777" w:rsidR="002B3ABC" w:rsidRPr="008C5705" w:rsidRDefault="002B3ABC" w:rsidP="002B3ABC">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19.3.2. A fiscalização não efetuará o ateste da última e/ou única medição de serv</w:t>
      </w:r>
      <w:r w:rsidRPr="008C5705">
        <w:rPr>
          <w:rFonts w:eastAsia="Arial" w:cs="Arial"/>
          <w:iCs/>
          <w:color w:val="000000" w:themeColor="text1"/>
          <w:szCs w:val="24"/>
        </w:rPr>
        <w:t>i</w:t>
      </w:r>
      <w:r w:rsidRPr="008C5705">
        <w:rPr>
          <w:rFonts w:eastAsia="Arial" w:cs="Arial"/>
          <w:iCs/>
          <w:color w:val="000000" w:themeColor="text1"/>
          <w:szCs w:val="24"/>
        </w:rPr>
        <w:t>ços até que sejam sanadas todas as eventuais pendências que possam vir a ser apontadas no Recebimento Provisório. (</w:t>
      </w:r>
      <w:hyperlink r:id="rId52" w:anchor="art119">
        <w:r w:rsidRPr="008C5705">
          <w:rPr>
            <w:rFonts w:eastAsia="Arial" w:cs="Arial"/>
            <w:color w:val="000000" w:themeColor="text1"/>
            <w:szCs w:val="24"/>
            <w:u w:val="single"/>
          </w:rPr>
          <w:t>Art. 119 c/c art. 140 da Lei nº 14133, de 2021</w:t>
        </w:r>
      </w:hyperlink>
      <w:r w:rsidRPr="008C5705">
        <w:rPr>
          <w:rFonts w:eastAsia="Arial" w:cs="Arial"/>
          <w:color w:val="000000" w:themeColor="text1"/>
          <w:szCs w:val="24"/>
          <w:u w:val="single"/>
        </w:rPr>
        <w:t>.</w:t>
      </w:r>
    </w:p>
    <w:p w14:paraId="409A09E0" w14:textId="77777777" w:rsidR="002B3ABC" w:rsidRPr="008C5705" w:rsidRDefault="002B3ABC" w:rsidP="002B3ABC">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19.3.3. O recebimento provisório também ficará sujeito, quando cabível, à conclusão de todos os testes de campo e à entrega dos Manuais e Instruções exigíveis.</w:t>
      </w:r>
    </w:p>
    <w:p w14:paraId="7079A546" w14:textId="77777777" w:rsidR="002B3ABC" w:rsidRPr="008C5705" w:rsidRDefault="002B3ABC" w:rsidP="002B3ABC">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19.3.4. Os serviços poderão ser rejeitados, no todo ou em parte, quando em des</w:t>
      </w:r>
      <w:r w:rsidRPr="008C5705">
        <w:rPr>
          <w:rFonts w:eastAsia="Arial" w:cs="Arial"/>
          <w:iCs/>
          <w:color w:val="000000" w:themeColor="text1"/>
          <w:szCs w:val="24"/>
        </w:rPr>
        <w:t>a</w:t>
      </w:r>
      <w:r w:rsidRPr="008C5705">
        <w:rPr>
          <w:rFonts w:eastAsia="Arial" w:cs="Arial"/>
          <w:iCs/>
          <w:color w:val="000000" w:themeColor="text1"/>
          <w:szCs w:val="24"/>
        </w:rPr>
        <w:t>cordo com as especificações constantes neste Termo de Referência e na proposta, sem prejuízo da aplicação das penalidades.</w:t>
      </w:r>
    </w:p>
    <w:p w14:paraId="05C6528A" w14:textId="77777777" w:rsidR="002B3ABC" w:rsidRPr="008C5705" w:rsidRDefault="002B3ABC" w:rsidP="002B3ABC">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 xml:space="preserve">19.4. </w:t>
      </w:r>
      <w:r w:rsidRPr="008C5705">
        <w:rPr>
          <w:rFonts w:eastAsia="Arial" w:cs="Arial"/>
          <w:color w:val="000000" w:themeColor="text1"/>
          <w:szCs w:val="24"/>
        </w:rPr>
        <w:t>Quando a fiscalização for exercida por um único servidor, o Termo Detalhado deverá conter o registro, a análise e a conclusão acerca das ocorrências na exec</w:t>
      </w:r>
      <w:r w:rsidRPr="008C5705">
        <w:rPr>
          <w:rFonts w:eastAsia="Arial" w:cs="Arial"/>
          <w:color w:val="000000" w:themeColor="text1"/>
          <w:szCs w:val="24"/>
        </w:rPr>
        <w:t>u</w:t>
      </w:r>
      <w:r w:rsidRPr="008C5705">
        <w:rPr>
          <w:rFonts w:eastAsia="Arial" w:cs="Arial"/>
          <w:color w:val="000000" w:themeColor="text1"/>
          <w:szCs w:val="24"/>
        </w:rPr>
        <w:t>ção do contrato, em relação à fiscalização técnica e administrativa e demais doc</w:t>
      </w:r>
      <w:r w:rsidRPr="008C5705">
        <w:rPr>
          <w:rFonts w:eastAsia="Arial" w:cs="Arial"/>
          <w:color w:val="000000" w:themeColor="text1"/>
          <w:szCs w:val="24"/>
        </w:rPr>
        <w:t>u</w:t>
      </w:r>
      <w:r w:rsidRPr="008C5705">
        <w:rPr>
          <w:rFonts w:eastAsia="Arial" w:cs="Arial"/>
          <w:color w:val="000000" w:themeColor="text1"/>
          <w:szCs w:val="24"/>
        </w:rPr>
        <w:t>mentos que julgar necessários, devendo encaminhá-los ao gestor do contrato para recebimento definitivo.</w:t>
      </w:r>
    </w:p>
    <w:p w14:paraId="24591F06" w14:textId="77777777" w:rsidR="002B3ABC" w:rsidRPr="008C5705" w:rsidRDefault="002B3ABC" w:rsidP="002B3ABC">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 xml:space="preserve">19.5. </w:t>
      </w:r>
      <w:r w:rsidRPr="008C5705">
        <w:rPr>
          <w:rFonts w:eastAsia="Arial" w:cs="Arial"/>
          <w:color w:val="000000" w:themeColor="text1"/>
          <w:szCs w:val="24"/>
        </w:rPr>
        <w:t>Os serviços serão recebidos definitivamente no prazo de</w:t>
      </w:r>
      <w:proofErr w:type="gramStart"/>
      <w:r w:rsidRPr="008C5705">
        <w:rPr>
          <w:rFonts w:eastAsia="Arial" w:cs="Arial"/>
          <w:color w:val="000000" w:themeColor="text1"/>
          <w:szCs w:val="24"/>
        </w:rPr>
        <w:t>............</w:t>
      </w:r>
      <w:proofErr w:type="gramEnd"/>
      <w:r w:rsidRPr="008C5705">
        <w:rPr>
          <w:rFonts w:eastAsia="Arial" w:cs="Arial"/>
          <w:color w:val="000000" w:themeColor="text1"/>
          <w:szCs w:val="24"/>
        </w:rPr>
        <w:t>(.....) dias, co</w:t>
      </w:r>
      <w:r w:rsidRPr="008C5705">
        <w:rPr>
          <w:rFonts w:eastAsia="Arial" w:cs="Arial"/>
          <w:color w:val="000000" w:themeColor="text1"/>
          <w:szCs w:val="24"/>
        </w:rPr>
        <w:t>n</w:t>
      </w:r>
      <w:r w:rsidRPr="008C5705">
        <w:rPr>
          <w:rFonts w:eastAsia="Arial" w:cs="Arial"/>
          <w:color w:val="000000" w:themeColor="text1"/>
          <w:szCs w:val="24"/>
        </w:rPr>
        <w:t>tados do recebimento provisório, por servidor ou comissão designada pela autorid</w:t>
      </w:r>
      <w:r w:rsidRPr="008C5705">
        <w:rPr>
          <w:rFonts w:eastAsia="Arial" w:cs="Arial"/>
          <w:color w:val="000000" w:themeColor="text1"/>
          <w:szCs w:val="24"/>
        </w:rPr>
        <w:t>a</w:t>
      </w:r>
      <w:r w:rsidRPr="008C5705">
        <w:rPr>
          <w:rFonts w:eastAsia="Arial" w:cs="Arial"/>
          <w:color w:val="000000" w:themeColor="text1"/>
          <w:szCs w:val="24"/>
        </w:rPr>
        <w:t>de competente, após a verificação da qualidade e quantidade do serviço e cons</w:t>
      </w:r>
      <w:r w:rsidRPr="008C5705">
        <w:rPr>
          <w:rFonts w:eastAsia="Arial" w:cs="Arial"/>
          <w:color w:val="000000" w:themeColor="text1"/>
          <w:szCs w:val="24"/>
        </w:rPr>
        <w:t>e</w:t>
      </w:r>
      <w:r w:rsidRPr="008C5705">
        <w:rPr>
          <w:rFonts w:eastAsia="Arial" w:cs="Arial"/>
          <w:color w:val="000000" w:themeColor="text1"/>
          <w:szCs w:val="24"/>
        </w:rPr>
        <w:t>quente aceitação mediante termo detalhado, obedecendo os seguintes procedime</w:t>
      </w:r>
      <w:r w:rsidRPr="008C5705">
        <w:rPr>
          <w:rFonts w:eastAsia="Arial" w:cs="Arial"/>
          <w:color w:val="000000" w:themeColor="text1"/>
          <w:szCs w:val="24"/>
        </w:rPr>
        <w:t>n</w:t>
      </w:r>
      <w:r w:rsidRPr="008C5705">
        <w:rPr>
          <w:rFonts w:eastAsia="Arial" w:cs="Arial"/>
          <w:color w:val="000000" w:themeColor="text1"/>
          <w:szCs w:val="24"/>
        </w:rPr>
        <w:t>tos:</w:t>
      </w:r>
    </w:p>
    <w:p w14:paraId="0A07E713" w14:textId="77777777" w:rsidR="002B3ABC" w:rsidRPr="008C5705" w:rsidRDefault="002B3ABC" w:rsidP="002B3ABC">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19.5.1. Emitir documento comprobatório da avaliação realizada pelos fiscais, no cumprimento de obrigações assumidas pelo contratado, com menção ao seu d</w:t>
      </w:r>
      <w:r w:rsidRPr="008C5705">
        <w:rPr>
          <w:rFonts w:eastAsia="Arial" w:cs="Arial"/>
          <w:iCs/>
          <w:color w:val="000000" w:themeColor="text1"/>
          <w:szCs w:val="24"/>
        </w:rPr>
        <w:t>e</w:t>
      </w:r>
      <w:r w:rsidRPr="008C5705">
        <w:rPr>
          <w:rFonts w:eastAsia="Arial" w:cs="Arial"/>
          <w:iCs/>
          <w:color w:val="000000" w:themeColor="text1"/>
          <w:szCs w:val="24"/>
        </w:rPr>
        <w:t>sempenho na execução contratual, baseado em indicadores objetivamente definidos e aferidos, e a eventuais penalidades aplicadas, devendo constar do cadastro de atesto de cumprimento de obrigações, conforme regulamento.</w:t>
      </w:r>
    </w:p>
    <w:p w14:paraId="6C3878B9" w14:textId="77777777" w:rsidR="002B3ABC" w:rsidRPr="008C5705" w:rsidRDefault="002B3ABC" w:rsidP="002B3ABC">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 xml:space="preserve">19.5.2. Realizar a análise dos relatórios e de toda a documentação apresentada pela fiscalização e, caso haja irregularidades que impeçam a liquidação e o pagamento </w:t>
      </w:r>
      <w:r w:rsidRPr="008C5705">
        <w:rPr>
          <w:rFonts w:eastAsia="Arial" w:cs="Arial"/>
          <w:iCs/>
          <w:color w:val="000000" w:themeColor="text1"/>
          <w:szCs w:val="24"/>
        </w:rPr>
        <w:lastRenderedPageBreak/>
        <w:t>da despesa, indicar as cláusulas contratuais pertinentes, solicitando à Contratada, por escrito, as respectivas correções;</w:t>
      </w:r>
    </w:p>
    <w:p w14:paraId="4D7C5395" w14:textId="77777777" w:rsidR="002B3ABC" w:rsidRPr="008C5705" w:rsidRDefault="002B3ABC" w:rsidP="002B3ABC">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19.5.3. Emitir Termo Circunstanciado para efeito de recebimento definitivo dos serv</w:t>
      </w:r>
      <w:r w:rsidRPr="008C5705">
        <w:rPr>
          <w:rFonts w:eastAsia="Arial" w:cs="Arial"/>
          <w:iCs/>
          <w:color w:val="000000" w:themeColor="text1"/>
          <w:szCs w:val="24"/>
        </w:rPr>
        <w:t>i</w:t>
      </w:r>
      <w:r w:rsidRPr="008C5705">
        <w:rPr>
          <w:rFonts w:eastAsia="Arial" w:cs="Arial"/>
          <w:iCs/>
          <w:color w:val="000000" w:themeColor="text1"/>
          <w:szCs w:val="24"/>
        </w:rPr>
        <w:t>ços prestados, com base nos relatórios e documentações apresentadas; e</w:t>
      </w:r>
    </w:p>
    <w:p w14:paraId="359F5711" w14:textId="77777777" w:rsidR="002B3ABC" w:rsidRPr="008C5705" w:rsidRDefault="002B3ABC" w:rsidP="002B3ABC">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19.5.4. Comunicar a empresa para que emita a Nota Fiscal ou Fatura, com o valor exato dimensionado pela fiscalização.</w:t>
      </w:r>
    </w:p>
    <w:p w14:paraId="3CDBFC25" w14:textId="77777777" w:rsidR="002B3ABC" w:rsidRPr="008C5705" w:rsidRDefault="002B3ABC" w:rsidP="002B3ABC">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19</w:t>
      </w:r>
      <w:r w:rsidRPr="008C5705">
        <w:rPr>
          <w:rFonts w:eastAsia="Arial" w:cs="Arial"/>
          <w:bCs/>
          <w:color w:val="000000" w:themeColor="text1"/>
          <w:szCs w:val="24"/>
        </w:rPr>
        <w:t>.5.5.</w:t>
      </w:r>
      <w:r w:rsidRPr="008C5705">
        <w:rPr>
          <w:rFonts w:eastAsia="Arial" w:cs="Arial"/>
          <w:b/>
          <w:color w:val="000000" w:themeColor="text1"/>
          <w:szCs w:val="24"/>
        </w:rPr>
        <w:t xml:space="preserve"> </w:t>
      </w:r>
      <w:r w:rsidRPr="008C5705">
        <w:rPr>
          <w:rFonts w:eastAsia="Arial" w:cs="Arial"/>
          <w:iCs/>
          <w:color w:val="000000" w:themeColor="text1"/>
          <w:szCs w:val="24"/>
        </w:rPr>
        <w:t>Enviar a documentação pertinente ao setor responsável para a formalização dos procedimentos de liquidação e pagamento, no valor dimensionado pela fiscal</w:t>
      </w:r>
      <w:r w:rsidRPr="008C5705">
        <w:rPr>
          <w:rFonts w:eastAsia="Arial" w:cs="Arial"/>
          <w:iCs/>
          <w:color w:val="000000" w:themeColor="text1"/>
          <w:szCs w:val="24"/>
        </w:rPr>
        <w:t>i</w:t>
      </w:r>
      <w:r w:rsidRPr="008C5705">
        <w:rPr>
          <w:rFonts w:eastAsia="Arial" w:cs="Arial"/>
          <w:iCs/>
          <w:color w:val="000000" w:themeColor="text1"/>
          <w:szCs w:val="24"/>
        </w:rPr>
        <w:t>zação e gestão.</w:t>
      </w:r>
    </w:p>
    <w:p w14:paraId="5E64F088" w14:textId="77777777" w:rsidR="002B3ABC" w:rsidRPr="008C5705" w:rsidRDefault="002B3ABC" w:rsidP="002B3ABC">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19</w:t>
      </w:r>
      <w:r w:rsidRPr="008C5705">
        <w:rPr>
          <w:rFonts w:eastAsia="Arial" w:cs="Arial"/>
          <w:bCs/>
          <w:color w:val="000000" w:themeColor="text1"/>
          <w:szCs w:val="24"/>
        </w:rPr>
        <w:t xml:space="preserve">.6. </w:t>
      </w:r>
      <w:r w:rsidRPr="008C5705">
        <w:rPr>
          <w:rFonts w:eastAsia="Arial" w:cs="Arial"/>
          <w:color w:val="000000" w:themeColor="text1"/>
          <w:szCs w:val="24"/>
        </w:rPr>
        <w:t>No caso de controvérsia sobre a execução do objeto, quanto à dimensão, qu</w:t>
      </w:r>
      <w:r w:rsidRPr="008C5705">
        <w:rPr>
          <w:rFonts w:eastAsia="Arial" w:cs="Arial"/>
          <w:color w:val="000000" w:themeColor="text1"/>
          <w:szCs w:val="24"/>
        </w:rPr>
        <w:t>a</w:t>
      </w:r>
      <w:r w:rsidRPr="008C5705">
        <w:rPr>
          <w:rFonts w:eastAsia="Arial" w:cs="Arial"/>
          <w:color w:val="000000" w:themeColor="text1"/>
          <w:szCs w:val="24"/>
        </w:rPr>
        <w:t xml:space="preserve">lidade e quantidade, deverá ser observado o teor do </w:t>
      </w:r>
      <w:hyperlink r:id="rId53" w:anchor="art143">
        <w:r w:rsidRPr="008C5705">
          <w:rPr>
            <w:rFonts w:eastAsia="Arial" w:cs="Arial"/>
            <w:color w:val="000000" w:themeColor="text1"/>
            <w:szCs w:val="24"/>
            <w:u w:val="single"/>
          </w:rPr>
          <w:t>art. 143 da Lei nº 14.133, de 2021</w:t>
        </w:r>
      </w:hyperlink>
      <w:r w:rsidRPr="008C5705">
        <w:rPr>
          <w:rFonts w:eastAsia="Arial" w:cs="Arial"/>
          <w:color w:val="000000" w:themeColor="text1"/>
          <w:szCs w:val="24"/>
        </w:rPr>
        <w:t>, comunicando-se à empresa para emissão de Nota Fiscal com relação à parc</w:t>
      </w:r>
      <w:r w:rsidRPr="008C5705">
        <w:rPr>
          <w:rFonts w:eastAsia="Arial" w:cs="Arial"/>
          <w:color w:val="000000" w:themeColor="text1"/>
          <w:szCs w:val="24"/>
        </w:rPr>
        <w:t>e</w:t>
      </w:r>
      <w:r w:rsidRPr="008C5705">
        <w:rPr>
          <w:rFonts w:eastAsia="Arial" w:cs="Arial"/>
          <w:color w:val="000000" w:themeColor="text1"/>
          <w:szCs w:val="24"/>
        </w:rPr>
        <w:t>la incontroversa da execução do objeto, para efeito de liquidação e pagamento.</w:t>
      </w:r>
    </w:p>
    <w:p w14:paraId="616C6A1F" w14:textId="77777777" w:rsidR="002B3ABC" w:rsidRPr="008C5705" w:rsidRDefault="002B3ABC" w:rsidP="002B3ABC">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19</w:t>
      </w:r>
      <w:r w:rsidRPr="008C5705">
        <w:rPr>
          <w:rFonts w:eastAsia="Arial" w:cs="Arial"/>
          <w:bCs/>
          <w:color w:val="000000" w:themeColor="text1"/>
          <w:szCs w:val="24"/>
        </w:rPr>
        <w:t xml:space="preserve">.7. </w:t>
      </w:r>
      <w:r w:rsidRPr="008C5705">
        <w:rPr>
          <w:rFonts w:eastAsia="Arial" w:cs="Arial"/>
          <w:color w:val="000000" w:themeColor="text1"/>
          <w:szCs w:val="24"/>
        </w:rPr>
        <w:t>Nenhum prazo de recebimento ocorrerá enquanto pendente a solução, pelo contratado, de inconsistências verificadas na execução do objeto ou no instrumento de cobrança.</w:t>
      </w:r>
    </w:p>
    <w:p w14:paraId="17300380" w14:textId="77777777" w:rsidR="002B3ABC" w:rsidRPr="008C5705" w:rsidRDefault="002B3ABC" w:rsidP="002B3ABC">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iCs/>
          <w:color w:val="000000" w:themeColor="text1"/>
          <w:szCs w:val="24"/>
        </w:rPr>
        <w:t>19</w:t>
      </w:r>
      <w:r w:rsidRPr="008C5705">
        <w:rPr>
          <w:rFonts w:eastAsia="Arial" w:cs="Arial"/>
          <w:color w:val="000000" w:themeColor="text1"/>
          <w:szCs w:val="24"/>
        </w:rPr>
        <w:t>.8. O recebimento provisório ou definitivo não excluirá a responsabilidade civil pela solidez e pela segurança do serviço nem a responsabilidade ético-profissional pela perfeita execução do contrato.</w:t>
      </w:r>
    </w:p>
    <w:p w14:paraId="28030FFB"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p>
    <w:p w14:paraId="1888D8CB" w14:textId="77777777" w:rsidR="002B3ABC" w:rsidRPr="008C5705" w:rsidRDefault="002B3ABC" w:rsidP="002B3ABC">
      <w:pPr>
        <w:pBdr>
          <w:top w:val="nil"/>
          <w:left w:val="nil"/>
          <w:bottom w:val="nil"/>
          <w:right w:val="nil"/>
          <w:between w:val="nil"/>
        </w:pBdr>
        <w:spacing w:after="80" w:line="360" w:lineRule="auto"/>
        <w:rPr>
          <w:rFonts w:eastAsia="Arial" w:cs="Arial"/>
          <w:b/>
          <w:bCs/>
          <w:color w:val="000000" w:themeColor="text1"/>
          <w:szCs w:val="24"/>
        </w:rPr>
      </w:pPr>
      <w:r w:rsidRPr="008C5705">
        <w:rPr>
          <w:rFonts w:eastAsia="Arial" w:cs="Arial"/>
          <w:b/>
          <w:bCs/>
          <w:color w:val="000000" w:themeColor="text1"/>
          <w:szCs w:val="24"/>
        </w:rPr>
        <w:t xml:space="preserve">20. DA LIQUIDAÇÃO </w:t>
      </w:r>
    </w:p>
    <w:p w14:paraId="54F19798"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color w:val="000000" w:themeColor="text1"/>
          <w:szCs w:val="24"/>
        </w:rPr>
        <w:t>20.1.</w:t>
      </w:r>
      <w:r w:rsidRPr="008C5705">
        <w:rPr>
          <w:rFonts w:eastAsia="Arial" w:cs="Arial"/>
          <w:b/>
          <w:color w:val="000000" w:themeColor="text1"/>
          <w:szCs w:val="24"/>
        </w:rPr>
        <w:t xml:space="preserve"> </w:t>
      </w:r>
      <w:r w:rsidRPr="008C5705">
        <w:rPr>
          <w:rFonts w:eastAsia="Arial" w:cs="Arial"/>
          <w:color w:val="000000" w:themeColor="text1"/>
          <w:szCs w:val="24"/>
        </w:rPr>
        <w:t>Recebida a Nota Fiscal ou documento de cobrança equivalente, ocorrerá a l</w:t>
      </w:r>
      <w:r w:rsidRPr="008C5705">
        <w:rPr>
          <w:rFonts w:eastAsia="Arial" w:cs="Arial"/>
          <w:color w:val="000000" w:themeColor="text1"/>
          <w:szCs w:val="24"/>
        </w:rPr>
        <w:t>i</w:t>
      </w:r>
      <w:r w:rsidRPr="008C5705">
        <w:rPr>
          <w:rFonts w:eastAsia="Arial" w:cs="Arial"/>
          <w:color w:val="000000" w:themeColor="text1"/>
          <w:szCs w:val="24"/>
        </w:rPr>
        <w:t>quidação.</w:t>
      </w:r>
    </w:p>
    <w:p w14:paraId="535196BB"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color w:val="000000" w:themeColor="text1"/>
          <w:szCs w:val="24"/>
        </w:rPr>
        <w:t>20</w:t>
      </w:r>
      <w:r w:rsidRPr="008C5705">
        <w:rPr>
          <w:rFonts w:eastAsia="Arial" w:cs="Arial"/>
          <w:color w:val="000000" w:themeColor="text1"/>
          <w:szCs w:val="24"/>
        </w:rPr>
        <w:t>.2. Para fins de liquidação, o setor competente deverá verificar se a nota fiscal ou instrumento de cobrança equivalente apresentado expressa os elementos necess</w:t>
      </w:r>
      <w:r w:rsidRPr="008C5705">
        <w:rPr>
          <w:rFonts w:eastAsia="Arial" w:cs="Arial"/>
          <w:color w:val="000000" w:themeColor="text1"/>
          <w:szCs w:val="24"/>
        </w:rPr>
        <w:t>á</w:t>
      </w:r>
      <w:r w:rsidRPr="008C5705">
        <w:rPr>
          <w:rFonts w:eastAsia="Arial" w:cs="Arial"/>
          <w:color w:val="000000" w:themeColor="text1"/>
          <w:szCs w:val="24"/>
        </w:rPr>
        <w:t xml:space="preserve">rios e essenciais do documento, tais como: </w:t>
      </w:r>
    </w:p>
    <w:p w14:paraId="7C106F14"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a) o prazo de validade;</w:t>
      </w:r>
    </w:p>
    <w:p w14:paraId="1D8248BB"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b) a data da emissão; </w:t>
      </w:r>
    </w:p>
    <w:p w14:paraId="2A2CE828"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c) os dados do contrato e do órgão contratante; </w:t>
      </w:r>
    </w:p>
    <w:p w14:paraId="17D2FF2E"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lastRenderedPageBreak/>
        <w:t xml:space="preserve">d) o período respectivo de execução do contrato; </w:t>
      </w:r>
    </w:p>
    <w:p w14:paraId="1494477A"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e) o valor a pagar; e </w:t>
      </w:r>
    </w:p>
    <w:p w14:paraId="1786DCE7"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f) eventual destaque do valor de retenções tributárias cabíveis.</w:t>
      </w:r>
    </w:p>
    <w:p w14:paraId="2BD54BA2"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color w:val="000000" w:themeColor="text1"/>
          <w:szCs w:val="24"/>
        </w:rPr>
        <w:t>20</w:t>
      </w:r>
      <w:r w:rsidRPr="008C5705">
        <w:rPr>
          <w:rFonts w:eastAsia="Arial" w:cs="Arial"/>
          <w:color w:val="000000" w:themeColor="text1"/>
          <w:szCs w:val="24"/>
        </w:rPr>
        <w:t>.3. Havendo erro na apresentação da nota fiscal ou instrumento de cobrança equivalente, ou circunstância que impeça a liquidação da despesa, esta ficará s</w:t>
      </w:r>
      <w:r w:rsidRPr="008C5705">
        <w:rPr>
          <w:rFonts w:eastAsia="Arial" w:cs="Arial"/>
          <w:color w:val="000000" w:themeColor="text1"/>
          <w:szCs w:val="24"/>
        </w:rPr>
        <w:t>o</w:t>
      </w:r>
      <w:r w:rsidRPr="008C5705">
        <w:rPr>
          <w:rFonts w:eastAsia="Arial" w:cs="Arial"/>
          <w:color w:val="000000" w:themeColor="text1"/>
          <w:szCs w:val="24"/>
        </w:rPr>
        <w:t>brestada até que o contratado providencie as medidas saneadoras, reiniciando-se o prazo após a comprovação da regularização da situação, sem ônus ao contratante;</w:t>
      </w:r>
    </w:p>
    <w:p w14:paraId="30C344CB"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u w:val="single"/>
        </w:rPr>
      </w:pPr>
      <w:r w:rsidRPr="008C5705">
        <w:rPr>
          <w:rFonts w:eastAsia="Arial" w:cs="Arial"/>
          <w:bCs/>
          <w:color w:val="000000" w:themeColor="text1"/>
          <w:szCs w:val="24"/>
        </w:rPr>
        <w:t>20</w:t>
      </w:r>
      <w:r w:rsidRPr="008C5705">
        <w:rPr>
          <w:rFonts w:eastAsia="Arial" w:cs="Arial"/>
          <w:color w:val="000000" w:themeColor="text1"/>
          <w:szCs w:val="24"/>
        </w:rPr>
        <w:t>.4. A nota fiscal ou instrumento de cobrança equivalente deverá ser obrigatori</w:t>
      </w:r>
      <w:r w:rsidRPr="008C5705">
        <w:rPr>
          <w:rFonts w:eastAsia="Arial" w:cs="Arial"/>
          <w:color w:val="000000" w:themeColor="text1"/>
          <w:szCs w:val="24"/>
        </w:rPr>
        <w:t>a</w:t>
      </w:r>
      <w:r w:rsidRPr="008C5705">
        <w:rPr>
          <w:rFonts w:eastAsia="Arial" w:cs="Arial"/>
          <w:color w:val="000000" w:themeColor="text1"/>
          <w:szCs w:val="24"/>
        </w:rPr>
        <w:t xml:space="preserve">mente acompanhado da comprovação da regularidade fiscal, constatada mediante consulta aos sítios eletrônicos oficiais ou à documentação mencionada no </w:t>
      </w:r>
      <w:hyperlink r:id="rId54" w:anchor="art68">
        <w:r w:rsidRPr="008C5705">
          <w:rPr>
            <w:rFonts w:eastAsia="Arial" w:cs="Arial"/>
            <w:color w:val="000000" w:themeColor="text1"/>
            <w:szCs w:val="24"/>
            <w:u w:val="single"/>
          </w:rPr>
          <w:t>art. 68 da Lei nº 14.133, de 2021</w:t>
        </w:r>
        <w:r w:rsidRPr="008C5705">
          <w:rPr>
            <w:rFonts w:eastAsia="Arial" w:cs="Arial"/>
            <w:color w:val="000000" w:themeColor="text1"/>
            <w:szCs w:val="24"/>
          </w:rPr>
          <w:t xml:space="preserve">. </w:t>
        </w:r>
        <w:r w:rsidRPr="008C5705">
          <w:rPr>
            <w:rFonts w:eastAsia="Arial" w:cs="Arial"/>
            <w:color w:val="000000" w:themeColor="text1"/>
            <w:szCs w:val="24"/>
            <w:u w:val="single"/>
          </w:rPr>
          <w:t xml:space="preserve"> </w:t>
        </w:r>
      </w:hyperlink>
    </w:p>
    <w:p w14:paraId="4E32E966"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color w:val="000000" w:themeColor="text1"/>
          <w:szCs w:val="24"/>
        </w:rPr>
        <w:t>20</w:t>
      </w:r>
      <w:r w:rsidRPr="008C5705">
        <w:rPr>
          <w:rFonts w:eastAsia="Arial" w:cs="Arial"/>
          <w:color w:val="000000" w:themeColor="text1"/>
          <w:szCs w:val="24"/>
        </w:rPr>
        <w:t>.5. A Administração deverá verificar a manutenção das condições de habilitação exigidas no edital, identificar possível razão que impeça a participação em licitação, no âmbito do órgão ou entidade, que implique proibição de contratar com o Poder Público, bem como ocorrências impeditivas indiretas.</w:t>
      </w:r>
    </w:p>
    <w:p w14:paraId="1230DD1A"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color w:val="000000" w:themeColor="text1"/>
          <w:szCs w:val="24"/>
        </w:rPr>
        <w:t>20</w:t>
      </w:r>
      <w:r w:rsidRPr="008C5705">
        <w:rPr>
          <w:rFonts w:eastAsia="Arial" w:cs="Arial"/>
          <w:color w:val="000000" w:themeColor="text1"/>
          <w:szCs w:val="24"/>
        </w:rPr>
        <w:t>.6.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79EE943"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color w:val="000000" w:themeColor="text1"/>
          <w:szCs w:val="24"/>
        </w:rPr>
        <w:t>20</w:t>
      </w:r>
      <w:r w:rsidRPr="008C5705">
        <w:rPr>
          <w:rFonts w:eastAsia="Arial" w:cs="Arial"/>
          <w:color w:val="000000" w:themeColor="text1"/>
          <w:szCs w:val="24"/>
        </w:rPr>
        <w:t>.7. Não havendo regularização ou sendo a defesa considerada improcedente, o contratante deverá comunicar aos órgãos responsáveis pela fiscalização da regul</w:t>
      </w:r>
      <w:r w:rsidRPr="008C5705">
        <w:rPr>
          <w:rFonts w:eastAsia="Arial" w:cs="Arial"/>
          <w:color w:val="000000" w:themeColor="text1"/>
          <w:szCs w:val="24"/>
        </w:rPr>
        <w:t>a</w:t>
      </w:r>
      <w:r w:rsidRPr="008C5705">
        <w:rPr>
          <w:rFonts w:eastAsia="Arial" w:cs="Arial"/>
          <w:color w:val="000000" w:themeColor="text1"/>
          <w:szCs w:val="24"/>
        </w:rPr>
        <w:t>ridade fiscal quanto à inadimplência do contratado, bem como quanto à existência de pagamento a ser efetuado, para que sejam acionados os meios pertinentes e n</w:t>
      </w:r>
      <w:r w:rsidRPr="008C5705">
        <w:rPr>
          <w:rFonts w:eastAsia="Arial" w:cs="Arial"/>
          <w:color w:val="000000" w:themeColor="text1"/>
          <w:szCs w:val="24"/>
        </w:rPr>
        <w:t>e</w:t>
      </w:r>
      <w:r w:rsidRPr="008C5705">
        <w:rPr>
          <w:rFonts w:eastAsia="Arial" w:cs="Arial"/>
          <w:color w:val="000000" w:themeColor="text1"/>
          <w:szCs w:val="24"/>
        </w:rPr>
        <w:t xml:space="preserve">cessários para garantir o recebimento de seus créditos.  </w:t>
      </w:r>
    </w:p>
    <w:p w14:paraId="26679FBC"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color w:val="000000" w:themeColor="text1"/>
          <w:szCs w:val="24"/>
        </w:rPr>
        <w:t>20</w:t>
      </w:r>
      <w:r w:rsidRPr="008C5705">
        <w:rPr>
          <w:rFonts w:eastAsia="Arial" w:cs="Arial"/>
          <w:color w:val="000000" w:themeColor="text1"/>
          <w:szCs w:val="24"/>
        </w:rPr>
        <w:t>.8. Persistindo a irregularidade, o contratante deverá adotar as medidas necess</w:t>
      </w:r>
      <w:r w:rsidRPr="008C5705">
        <w:rPr>
          <w:rFonts w:eastAsia="Arial" w:cs="Arial"/>
          <w:color w:val="000000" w:themeColor="text1"/>
          <w:szCs w:val="24"/>
        </w:rPr>
        <w:t>á</w:t>
      </w:r>
      <w:r w:rsidRPr="008C5705">
        <w:rPr>
          <w:rFonts w:eastAsia="Arial" w:cs="Arial"/>
          <w:color w:val="000000" w:themeColor="text1"/>
          <w:szCs w:val="24"/>
        </w:rPr>
        <w:t>rias à rescisão contratual nos autos do processo administrativo correspondente, a</w:t>
      </w:r>
      <w:r w:rsidRPr="008C5705">
        <w:rPr>
          <w:rFonts w:eastAsia="Arial" w:cs="Arial"/>
          <w:color w:val="000000" w:themeColor="text1"/>
          <w:szCs w:val="24"/>
        </w:rPr>
        <w:t>s</w:t>
      </w:r>
      <w:r w:rsidRPr="008C5705">
        <w:rPr>
          <w:rFonts w:eastAsia="Arial" w:cs="Arial"/>
          <w:color w:val="000000" w:themeColor="text1"/>
          <w:szCs w:val="24"/>
        </w:rPr>
        <w:t xml:space="preserve">segurada ao contratado a ampla defesa. </w:t>
      </w:r>
    </w:p>
    <w:p w14:paraId="7067B474" w14:textId="4CE849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color w:val="000000" w:themeColor="text1"/>
          <w:szCs w:val="24"/>
        </w:rPr>
        <w:t>20</w:t>
      </w:r>
      <w:r w:rsidRPr="008C5705">
        <w:rPr>
          <w:rFonts w:eastAsia="Arial" w:cs="Arial"/>
          <w:color w:val="000000" w:themeColor="text1"/>
          <w:szCs w:val="24"/>
        </w:rPr>
        <w:t>.9. Havendo a efetiva execução do objeto, os pagamentos serão realizados no</w:t>
      </w:r>
      <w:r w:rsidRPr="008C5705">
        <w:rPr>
          <w:rFonts w:eastAsia="Arial" w:cs="Arial"/>
          <w:color w:val="000000" w:themeColor="text1"/>
          <w:szCs w:val="24"/>
        </w:rPr>
        <w:t>r</w:t>
      </w:r>
      <w:r w:rsidRPr="008C5705">
        <w:rPr>
          <w:rFonts w:eastAsia="Arial" w:cs="Arial"/>
          <w:color w:val="000000" w:themeColor="text1"/>
          <w:szCs w:val="24"/>
        </w:rPr>
        <w:t>malmente, até que se decida pela rescisão do contrato, caso o contratado não reg</w:t>
      </w:r>
      <w:r w:rsidRPr="008C5705">
        <w:rPr>
          <w:rFonts w:eastAsia="Arial" w:cs="Arial"/>
          <w:color w:val="000000" w:themeColor="text1"/>
          <w:szCs w:val="24"/>
        </w:rPr>
        <w:t>u</w:t>
      </w:r>
      <w:r w:rsidRPr="008C5705">
        <w:rPr>
          <w:rFonts w:eastAsia="Arial" w:cs="Arial"/>
          <w:color w:val="000000" w:themeColor="text1"/>
          <w:szCs w:val="24"/>
        </w:rPr>
        <w:t xml:space="preserve">larize sua situação.  </w:t>
      </w:r>
    </w:p>
    <w:p w14:paraId="06574768" w14:textId="77777777" w:rsidR="008E6227" w:rsidRPr="008C5705" w:rsidRDefault="008E6227" w:rsidP="002B3ABC">
      <w:pPr>
        <w:pBdr>
          <w:top w:val="nil"/>
          <w:left w:val="nil"/>
          <w:bottom w:val="nil"/>
          <w:right w:val="nil"/>
          <w:between w:val="nil"/>
        </w:pBdr>
        <w:spacing w:after="80" w:line="360" w:lineRule="auto"/>
        <w:rPr>
          <w:rFonts w:eastAsia="Arial" w:cs="Arial"/>
          <w:color w:val="000000" w:themeColor="text1"/>
          <w:szCs w:val="24"/>
        </w:rPr>
      </w:pPr>
    </w:p>
    <w:p w14:paraId="5582B914"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p>
    <w:p w14:paraId="130326AF"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
          <w:bCs/>
          <w:color w:val="000000" w:themeColor="text1"/>
          <w:szCs w:val="24"/>
        </w:rPr>
        <w:t>21. DO PAGAMENTO</w:t>
      </w:r>
    </w:p>
    <w:p w14:paraId="7AEFC90F"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21.1. O pagamento será efetuado no prazo de até ......... </w:t>
      </w:r>
      <w:proofErr w:type="gramStart"/>
      <w:r w:rsidRPr="008C5705">
        <w:rPr>
          <w:rFonts w:eastAsia="Arial" w:cs="Arial"/>
          <w:color w:val="000000" w:themeColor="text1"/>
          <w:szCs w:val="24"/>
        </w:rPr>
        <w:t>dias</w:t>
      </w:r>
      <w:proofErr w:type="gramEnd"/>
      <w:r w:rsidRPr="008C5705">
        <w:rPr>
          <w:rFonts w:eastAsia="Arial" w:cs="Arial"/>
          <w:color w:val="000000" w:themeColor="text1"/>
          <w:szCs w:val="24"/>
        </w:rPr>
        <w:t xml:space="preserve"> (até 30 dias) corridos, contados do adimplemento da obrigação, e ateste da(s) Nota(s) Fiscal(</w:t>
      </w:r>
      <w:proofErr w:type="spellStart"/>
      <w:r w:rsidRPr="008C5705">
        <w:rPr>
          <w:rFonts w:eastAsia="Arial" w:cs="Arial"/>
          <w:color w:val="000000" w:themeColor="text1"/>
          <w:szCs w:val="24"/>
        </w:rPr>
        <w:t>is</w:t>
      </w:r>
      <w:proofErr w:type="spellEnd"/>
      <w:r w:rsidRPr="008C5705">
        <w:rPr>
          <w:rFonts w:eastAsia="Arial" w:cs="Arial"/>
          <w:color w:val="000000" w:themeColor="text1"/>
          <w:szCs w:val="24"/>
        </w:rPr>
        <w:t>).</w:t>
      </w:r>
    </w:p>
    <w:p w14:paraId="5C013B36"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21.2. No caso de atraso pelo Contratante, os valores devidos ao contratado serão atualizados monetariamente entre o termo final do prazo de pagamento até a data de sua efetiva realização, mediante aplicação do índice XXXX de correção monet</w:t>
      </w:r>
      <w:r w:rsidRPr="008C5705">
        <w:rPr>
          <w:rFonts w:eastAsia="Arial" w:cs="Arial"/>
          <w:color w:val="000000" w:themeColor="text1"/>
          <w:szCs w:val="24"/>
        </w:rPr>
        <w:t>á</w:t>
      </w:r>
      <w:r w:rsidRPr="008C5705">
        <w:rPr>
          <w:rFonts w:eastAsia="Arial" w:cs="Arial"/>
          <w:color w:val="000000" w:themeColor="text1"/>
          <w:szCs w:val="24"/>
        </w:rPr>
        <w:t>ria.</w:t>
      </w:r>
    </w:p>
    <w:p w14:paraId="36495CB6"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21.3. O pagamento será realizado por meio de ordem bancária, para crédito em banco, agência e conta corrente indicados pelo contratado.</w:t>
      </w:r>
    </w:p>
    <w:p w14:paraId="377680A5"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21.4. Será considerada data do pagamento o dia em que constar como emitida a ordem bancária para pagamento.</w:t>
      </w:r>
    </w:p>
    <w:p w14:paraId="5831FB34"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21.5. Quando do pagamento, será efetuada a retenção tributária prevista na legisl</w:t>
      </w:r>
      <w:r w:rsidRPr="008C5705">
        <w:rPr>
          <w:rFonts w:eastAsia="Arial" w:cs="Arial"/>
          <w:color w:val="000000" w:themeColor="text1"/>
          <w:szCs w:val="24"/>
        </w:rPr>
        <w:t>a</w:t>
      </w:r>
      <w:r w:rsidRPr="008C5705">
        <w:rPr>
          <w:rFonts w:eastAsia="Arial" w:cs="Arial"/>
          <w:color w:val="000000" w:themeColor="text1"/>
          <w:szCs w:val="24"/>
        </w:rPr>
        <w:t>ção aplicável.</w:t>
      </w:r>
    </w:p>
    <w:p w14:paraId="107EDBC0"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21.5.1. Independentemente do percentual de tributo inserido na planilha, quando houver, serão retidos na fonte, quando da realização do pagamento, os percentuais estabelecidos na legislação vigente.</w:t>
      </w:r>
    </w:p>
    <w:p w14:paraId="6DC110C4"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21.5.2. O contratado regularmente optante pelo Simples Nacional, nos termos da </w:t>
      </w:r>
      <w:hyperlink r:id="rId55">
        <w:r w:rsidRPr="008C5705">
          <w:rPr>
            <w:rFonts w:eastAsia="Arial" w:cs="Arial"/>
            <w:color w:val="000000" w:themeColor="text1"/>
            <w:szCs w:val="24"/>
            <w:u w:val="single"/>
          </w:rPr>
          <w:t>Lei Complementar nº 123, de 2006</w:t>
        </w:r>
      </w:hyperlink>
      <w:r w:rsidRPr="008C5705">
        <w:rPr>
          <w:rFonts w:eastAsia="Arial" w:cs="Arial"/>
          <w:color w:val="000000" w:themeColor="text1"/>
          <w:szCs w:val="24"/>
        </w:rPr>
        <w:t>, não sofrerá a retenção tributária quanto aos impo</w:t>
      </w:r>
      <w:r w:rsidRPr="008C5705">
        <w:rPr>
          <w:rFonts w:eastAsia="Arial" w:cs="Arial"/>
          <w:color w:val="000000" w:themeColor="text1"/>
          <w:szCs w:val="24"/>
        </w:rPr>
        <w:t>s</w:t>
      </w:r>
      <w:r w:rsidRPr="008C5705">
        <w:rPr>
          <w:rFonts w:eastAsia="Arial" w:cs="Arial"/>
          <w:color w:val="000000" w:themeColor="text1"/>
          <w:szCs w:val="24"/>
        </w:rPr>
        <w:t>tos e contribuições abrangidos por aquele regime. No entanto, o pagamento ficará condicionado à apresentação de comprovação, por meio de documento oficial, de que faz jus ao tratamento tributário favorecido previsto na referida Lei Compleme</w:t>
      </w:r>
      <w:r w:rsidRPr="008C5705">
        <w:rPr>
          <w:rFonts w:eastAsia="Arial" w:cs="Arial"/>
          <w:color w:val="000000" w:themeColor="text1"/>
          <w:szCs w:val="24"/>
        </w:rPr>
        <w:t>n</w:t>
      </w:r>
      <w:r w:rsidRPr="008C5705">
        <w:rPr>
          <w:rFonts w:eastAsia="Arial" w:cs="Arial"/>
          <w:color w:val="000000" w:themeColor="text1"/>
          <w:szCs w:val="24"/>
        </w:rPr>
        <w:t>tar.</w:t>
      </w:r>
    </w:p>
    <w:p w14:paraId="22AD1C00" w14:textId="77777777" w:rsidR="002B3ABC" w:rsidRPr="008C5705" w:rsidRDefault="002B3ABC" w:rsidP="002B3ABC">
      <w:pPr>
        <w:pBdr>
          <w:top w:val="nil"/>
          <w:left w:val="nil"/>
          <w:bottom w:val="nil"/>
          <w:right w:val="nil"/>
          <w:between w:val="nil"/>
        </w:pBdr>
        <w:spacing w:after="80" w:line="360" w:lineRule="auto"/>
        <w:rPr>
          <w:rFonts w:eastAsia="Arial" w:cs="Arial"/>
          <w:b/>
          <w:bCs/>
          <w:i/>
          <w:iCs/>
          <w:color w:val="000000" w:themeColor="text1"/>
          <w:szCs w:val="24"/>
        </w:rPr>
      </w:pPr>
    </w:p>
    <w:p w14:paraId="6617FBF2"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
          <w:bCs/>
          <w:i/>
          <w:iCs/>
          <w:color w:val="000000" w:themeColor="text1"/>
          <w:szCs w:val="24"/>
        </w:rPr>
        <w:t>21.1</w:t>
      </w:r>
      <w:r w:rsidRPr="008C5705">
        <w:rPr>
          <w:rFonts w:eastAsia="Arial" w:cs="Arial"/>
          <w:i/>
          <w:iCs/>
          <w:color w:val="000000" w:themeColor="text1"/>
          <w:szCs w:val="24"/>
        </w:rPr>
        <w:t xml:space="preserve"> </w:t>
      </w:r>
      <w:r w:rsidRPr="008C5705">
        <w:rPr>
          <w:rFonts w:eastAsia="Arial" w:cs="Arial"/>
          <w:b/>
          <w:i/>
          <w:iCs/>
          <w:color w:val="000000" w:themeColor="text1"/>
          <w:szCs w:val="24"/>
        </w:rPr>
        <w:t>ANTECIPAÇÃO DE PAGAMENTO</w:t>
      </w:r>
    </w:p>
    <w:p w14:paraId="41296BD9"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21.1. A presente contratação permite a antecipação de pagamento ......... (parc</w:t>
      </w:r>
      <w:r w:rsidRPr="008C5705">
        <w:rPr>
          <w:rFonts w:eastAsia="Arial" w:cs="Arial"/>
          <w:i/>
          <w:color w:val="000000" w:themeColor="text1"/>
          <w:szCs w:val="24"/>
        </w:rPr>
        <w:t>i</w:t>
      </w:r>
      <w:r w:rsidRPr="008C5705">
        <w:rPr>
          <w:rFonts w:eastAsia="Arial" w:cs="Arial"/>
          <w:i/>
          <w:color w:val="000000" w:themeColor="text1"/>
          <w:szCs w:val="24"/>
        </w:rPr>
        <w:t>al/total), conforme as regras previstas no presente tópico.</w:t>
      </w:r>
      <w:r w:rsidRPr="008C5705">
        <w:rPr>
          <w:rFonts w:eastAsia="Arial" w:cs="Arial"/>
          <w:i/>
          <w:color w:val="000000" w:themeColor="text1"/>
          <w:szCs w:val="24"/>
        </w:rPr>
        <w:tab/>
      </w:r>
    </w:p>
    <w:p w14:paraId="6D1B441D"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lastRenderedPageBreak/>
        <w:t>21.1.2. O contratado emitirá recibo/nota fiscal/fatura/documento id</w:t>
      </w:r>
      <w:r w:rsidRPr="008C5705">
        <w:rPr>
          <w:rFonts w:eastAsia="Arial" w:cs="Arial"/>
          <w:i/>
          <w:color w:val="000000" w:themeColor="text1"/>
          <w:szCs w:val="24"/>
        </w:rPr>
        <w:t>ô</w:t>
      </w:r>
      <w:r w:rsidRPr="008C5705">
        <w:rPr>
          <w:rFonts w:eastAsia="Arial" w:cs="Arial"/>
          <w:i/>
          <w:color w:val="000000" w:themeColor="text1"/>
          <w:szCs w:val="24"/>
        </w:rPr>
        <w:t xml:space="preserve">neo/................correspondente ao valor da antecipação de pagamento de R$ .............(valor por extenso), tão logo .............(incluir condicionante – </w:t>
      </w:r>
      <w:proofErr w:type="spellStart"/>
      <w:r w:rsidRPr="008C5705">
        <w:rPr>
          <w:rFonts w:eastAsia="Arial" w:cs="Arial"/>
          <w:i/>
          <w:color w:val="000000" w:themeColor="text1"/>
          <w:szCs w:val="24"/>
        </w:rPr>
        <w:t>ex</w:t>
      </w:r>
      <w:proofErr w:type="spellEnd"/>
      <w:r w:rsidRPr="008C5705">
        <w:rPr>
          <w:rFonts w:eastAsia="Arial" w:cs="Arial"/>
          <w:i/>
          <w:color w:val="000000" w:themeColor="text1"/>
          <w:szCs w:val="24"/>
        </w:rPr>
        <w:t>: seja assin</w:t>
      </w:r>
      <w:r w:rsidRPr="008C5705">
        <w:rPr>
          <w:rFonts w:eastAsia="Arial" w:cs="Arial"/>
          <w:i/>
          <w:color w:val="000000" w:themeColor="text1"/>
          <w:szCs w:val="24"/>
        </w:rPr>
        <w:t>a</w:t>
      </w:r>
      <w:r w:rsidRPr="008C5705">
        <w:rPr>
          <w:rFonts w:eastAsia="Arial" w:cs="Arial"/>
          <w:i/>
          <w:color w:val="000000" w:themeColor="text1"/>
          <w:szCs w:val="24"/>
        </w:rPr>
        <w:t>do o termo de contrato, ou seja, prestada a garantia etc.), para que o contratante efetue o pagamento antecipado.</w:t>
      </w:r>
    </w:p>
    <w:p w14:paraId="4A10F609"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21.1.3. Para as etapas seguintes do contrato, a antecipação do pagamento ocorrerá da seguinte forma:</w:t>
      </w:r>
    </w:p>
    <w:p w14:paraId="07BB8786" w14:textId="77777777" w:rsidR="002B3ABC" w:rsidRPr="008C5705" w:rsidRDefault="002B3ABC" w:rsidP="002B3ABC">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color w:val="000000" w:themeColor="text1"/>
          <w:szCs w:val="24"/>
        </w:rPr>
        <w:t>21.1.3.</w:t>
      </w:r>
      <w:r w:rsidRPr="008C5705">
        <w:rPr>
          <w:rFonts w:eastAsia="Arial" w:cs="Arial"/>
          <w:i/>
          <w:iCs/>
          <w:color w:val="000000" w:themeColor="text1"/>
          <w:szCs w:val="24"/>
        </w:rPr>
        <w:t>1. R$...........................(valor em extenso) quando do início da segunda etapa.</w:t>
      </w:r>
    </w:p>
    <w:p w14:paraId="404AC166" w14:textId="77777777" w:rsidR="002B3ABC" w:rsidRPr="008C5705" w:rsidRDefault="002B3ABC" w:rsidP="002B3ABC">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color w:val="000000" w:themeColor="text1"/>
          <w:szCs w:val="24"/>
        </w:rPr>
        <w:t>21.1.3.</w:t>
      </w:r>
      <w:r w:rsidRPr="008C5705">
        <w:rPr>
          <w:rFonts w:eastAsia="Arial" w:cs="Arial"/>
          <w:i/>
          <w:iCs/>
          <w:color w:val="000000" w:themeColor="text1"/>
          <w:szCs w:val="24"/>
        </w:rPr>
        <w:t>2. (...)</w:t>
      </w:r>
    </w:p>
    <w:p w14:paraId="0EEA35DB" w14:textId="77777777" w:rsidR="002B3ABC" w:rsidRPr="008C5705" w:rsidRDefault="002B3ABC" w:rsidP="002B3ABC">
      <w:pPr>
        <w:pBdr>
          <w:top w:val="nil"/>
          <w:left w:val="nil"/>
          <w:bottom w:val="nil"/>
          <w:right w:val="nil"/>
          <w:between w:val="nil"/>
        </w:pBdr>
        <w:spacing w:after="80" w:line="360" w:lineRule="auto"/>
        <w:rPr>
          <w:rFonts w:eastAsia="Arial" w:cs="Arial"/>
          <w:i/>
          <w:iCs/>
          <w:color w:val="000000" w:themeColor="text1"/>
          <w:szCs w:val="24"/>
        </w:rPr>
      </w:pPr>
      <w:r w:rsidRPr="008C5705">
        <w:rPr>
          <w:rFonts w:eastAsia="Arial" w:cs="Arial"/>
          <w:i/>
          <w:color w:val="000000" w:themeColor="text1"/>
          <w:szCs w:val="24"/>
        </w:rPr>
        <w:t>21.1.4. Fica o contratado obrigado a devolver, com correção monetária, a integral</w:t>
      </w:r>
      <w:r w:rsidRPr="008C5705">
        <w:rPr>
          <w:rFonts w:eastAsia="Arial" w:cs="Arial"/>
          <w:i/>
          <w:color w:val="000000" w:themeColor="text1"/>
          <w:szCs w:val="24"/>
        </w:rPr>
        <w:t>i</w:t>
      </w:r>
      <w:r w:rsidRPr="008C5705">
        <w:rPr>
          <w:rFonts w:eastAsia="Arial" w:cs="Arial"/>
          <w:i/>
          <w:color w:val="000000" w:themeColor="text1"/>
          <w:szCs w:val="24"/>
        </w:rPr>
        <w:t>dade do valor antecipado na hipótese de inexecução do objeto.</w:t>
      </w:r>
    </w:p>
    <w:p w14:paraId="4A20D731"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21.1.5. No caso de inexecução parcial, deverá haver a devolução do valor relativo à parcela não-executada do contrato.</w:t>
      </w:r>
    </w:p>
    <w:p w14:paraId="68EC5B53" w14:textId="77777777" w:rsidR="002B3ABC" w:rsidRPr="008C5705" w:rsidRDefault="002B3ABC" w:rsidP="002B3ABC">
      <w:pPr>
        <w:pBdr>
          <w:top w:val="nil"/>
          <w:left w:val="nil"/>
          <w:bottom w:val="nil"/>
          <w:right w:val="nil"/>
          <w:between w:val="nil"/>
        </w:pBdr>
        <w:spacing w:after="80" w:line="360" w:lineRule="auto"/>
        <w:rPr>
          <w:rFonts w:eastAsia="Arial" w:cs="Arial"/>
          <w:i/>
          <w:color w:val="000000" w:themeColor="text1"/>
          <w:szCs w:val="24"/>
        </w:rPr>
      </w:pPr>
      <w:r w:rsidRPr="008C5705">
        <w:rPr>
          <w:rFonts w:eastAsia="Arial" w:cs="Arial"/>
          <w:i/>
          <w:color w:val="000000" w:themeColor="text1"/>
          <w:szCs w:val="24"/>
        </w:rPr>
        <w:t>21.1.6</w:t>
      </w:r>
      <w:r w:rsidRPr="008C5705">
        <w:rPr>
          <w:rFonts w:eastAsia="Arial" w:cs="Arial"/>
          <w:i/>
          <w:iCs/>
          <w:color w:val="000000" w:themeColor="text1"/>
          <w:szCs w:val="24"/>
        </w:rPr>
        <w:t xml:space="preserve">. </w:t>
      </w:r>
      <w:r w:rsidRPr="008C5705">
        <w:rPr>
          <w:rFonts w:eastAsia="Arial" w:cs="Arial"/>
          <w:i/>
          <w:color w:val="000000" w:themeColor="text1"/>
          <w:szCs w:val="24"/>
        </w:rPr>
        <w:t>O valor relativo à parcela antecipada e não executada do contrato será atu</w:t>
      </w:r>
      <w:r w:rsidRPr="008C5705">
        <w:rPr>
          <w:rFonts w:eastAsia="Arial" w:cs="Arial"/>
          <w:i/>
          <w:color w:val="000000" w:themeColor="text1"/>
          <w:szCs w:val="24"/>
        </w:rPr>
        <w:t>a</w:t>
      </w:r>
      <w:r w:rsidRPr="008C5705">
        <w:rPr>
          <w:rFonts w:eastAsia="Arial" w:cs="Arial"/>
          <w:i/>
          <w:color w:val="000000" w:themeColor="text1"/>
          <w:szCs w:val="24"/>
        </w:rPr>
        <w:t>lizado monetariamente pela variação acumulada do..........................(especificar o índice de correção monetária a ser adotado), ou outro índice que venha a substituí-lo, desde a data do pagamento da antecipação até a data da devolução.</w:t>
      </w:r>
    </w:p>
    <w:p w14:paraId="4E7867E7"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21.1.7.  A liquidação ocorrerá de acordo com as regras do tópico respectivo deste instrumento.</w:t>
      </w:r>
    </w:p>
    <w:p w14:paraId="7C36E035"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 xml:space="preserve">21.1.8. O pagamento antecipado será efetuado no prazo máximo de </w:t>
      </w:r>
      <w:proofErr w:type="gramStart"/>
      <w:r w:rsidRPr="008C5705">
        <w:rPr>
          <w:rFonts w:eastAsia="Arial" w:cs="Arial"/>
          <w:i/>
          <w:color w:val="000000" w:themeColor="text1"/>
          <w:szCs w:val="24"/>
        </w:rPr>
        <w:t>até ...</w:t>
      </w:r>
      <w:proofErr w:type="gramEnd"/>
      <w:r w:rsidRPr="008C5705">
        <w:rPr>
          <w:rFonts w:eastAsia="Arial" w:cs="Arial"/>
          <w:i/>
          <w:color w:val="000000" w:themeColor="text1"/>
          <w:szCs w:val="24"/>
        </w:rPr>
        <w:t>..............(....) dias, contados do recebimento do............................(recibo OU nota fiscal OU fatura OU documento idôneo).</w:t>
      </w:r>
    </w:p>
    <w:p w14:paraId="6044428B"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21.1.9. A antecipação de pagamento dispensa o ateste ou recebimento prévios do objeto, os quais deverão ocorrer após a regular execução da parcela contratual a que se refere o valor antecipado.</w:t>
      </w:r>
    </w:p>
    <w:p w14:paraId="35B9C0EA"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21.1.10. O pagamento de que trata este item está condicionado à tomada das s</w:t>
      </w:r>
      <w:r w:rsidRPr="008C5705">
        <w:rPr>
          <w:rFonts w:eastAsia="Arial" w:cs="Arial"/>
          <w:i/>
          <w:color w:val="000000" w:themeColor="text1"/>
          <w:szCs w:val="24"/>
        </w:rPr>
        <w:t>e</w:t>
      </w:r>
      <w:r w:rsidRPr="008C5705">
        <w:rPr>
          <w:rFonts w:eastAsia="Arial" w:cs="Arial"/>
          <w:i/>
          <w:color w:val="000000" w:themeColor="text1"/>
          <w:szCs w:val="24"/>
        </w:rPr>
        <w:t>guintes providências pelo contratado:</w:t>
      </w:r>
    </w:p>
    <w:p w14:paraId="322A927F"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 xml:space="preserve">21.1.11. </w:t>
      </w:r>
      <w:proofErr w:type="gramStart"/>
      <w:r w:rsidRPr="008C5705">
        <w:rPr>
          <w:rFonts w:eastAsia="Arial" w:cs="Arial"/>
          <w:i/>
          <w:color w:val="000000" w:themeColor="text1"/>
          <w:szCs w:val="24"/>
        </w:rPr>
        <w:t>comprovação</w:t>
      </w:r>
      <w:proofErr w:type="gramEnd"/>
      <w:r w:rsidRPr="008C5705">
        <w:rPr>
          <w:rFonts w:eastAsia="Arial" w:cs="Arial"/>
          <w:i/>
          <w:color w:val="000000" w:themeColor="text1"/>
          <w:szCs w:val="24"/>
        </w:rPr>
        <w:t xml:space="preserve"> da execução da etapa imediatamente anterior do objeto pelo contratado, para a antecipação do valor remanescente;</w:t>
      </w:r>
    </w:p>
    <w:p w14:paraId="2642E289"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lastRenderedPageBreak/>
        <w:t xml:space="preserve">21.1.12. </w:t>
      </w:r>
      <w:proofErr w:type="gramStart"/>
      <w:r w:rsidRPr="008C5705">
        <w:rPr>
          <w:rFonts w:eastAsia="Arial" w:cs="Arial"/>
          <w:i/>
          <w:color w:val="000000" w:themeColor="text1"/>
          <w:szCs w:val="24"/>
        </w:rPr>
        <w:t>prestação</w:t>
      </w:r>
      <w:proofErr w:type="gramEnd"/>
      <w:r w:rsidRPr="008C5705">
        <w:rPr>
          <w:rFonts w:eastAsia="Arial" w:cs="Arial"/>
          <w:i/>
          <w:color w:val="000000" w:themeColor="text1"/>
          <w:szCs w:val="24"/>
        </w:rPr>
        <w:t xml:space="preserve"> da garantia adicional nas modalidades de que trata o art. 96 da Lei nº 14.133/2021, no percentual de..............%.</w:t>
      </w:r>
    </w:p>
    <w:p w14:paraId="6EF977C9"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i/>
          <w:color w:val="000000" w:themeColor="text1"/>
          <w:szCs w:val="24"/>
        </w:rPr>
        <w:t>21.1.13. O pagamento do valor a ser antecipado ocorrerá respeitando eventuais r</w:t>
      </w:r>
      <w:r w:rsidRPr="008C5705">
        <w:rPr>
          <w:rFonts w:eastAsia="Arial" w:cs="Arial"/>
          <w:i/>
          <w:color w:val="000000" w:themeColor="text1"/>
          <w:szCs w:val="24"/>
        </w:rPr>
        <w:t>e</w:t>
      </w:r>
      <w:r w:rsidRPr="008C5705">
        <w:rPr>
          <w:rFonts w:eastAsia="Arial" w:cs="Arial"/>
          <w:i/>
          <w:color w:val="000000" w:themeColor="text1"/>
          <w:szCs w:val="24"/>
        </w:rPr>
        <w:t>tenções tributárias incidentes.</w:t>
      </w:r>
    </w:p>
    <w:p w14:paraId="737547F0"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p>
    <w:p w14:paraId="7555AE02"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
          <w:color w:val="000000" w:themeColor="text1"/>
          <w:szCs w:val="24"/>
        </w:rPr>
        <w:t>22. FORMA SELEÇÃO E CRITÉRIO DE JULGAMENTO DA PROPOSTA</w:t>
      </w:r>
    </w:p>
    <w:p w14:paraId="73016B40"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color w:val="000000" w:themeColor="text1"/>
          <w:szCs w:val="24"/>
        </w:rPr>
        <w:t>22.1.</w:t>
      </w:r>
      <w:r w:rsidRPr="008C5705">
        <w:rPr>
          <w:rFonts w:eastAsia="Arial" w:cs="Arial"/>
          <w:b/>
          <w:color w:val="000000" w:themeColor="text1"/>
          <w:szCs w:val="24"/>
        </w:rPr>
        <w:t xml:space="preserve"> </w:t>
      </w:r>
      <w:r w:rsidRPr="008C5705">
        <w:rPr>
          <w:rFonts w:eastAsia="Arial" w:cs="Arial"/>
          <w:color w:val="000000" w:themeColor="text1"/>
          <w:szCs w:val="24"/>
        </w:rPr>
        <w:t>O fornecedor será selecionado por meio da realização de procedimento de L</w:t>
      </w:r>
      <w:r w:rsidRPr="008C5705">
        <w:rPr>
          <w:rFonts w:eastAsia="Arial" w:cs="Arial"/>
          <w:color w:val="000000" w:themeColor="text1"/>
          <w:szCs w:val="24"/>
        </w:rPr>
        <w:t>I</w:t>
      </w:r>
      <w:r w:rsidRPr="008C5705">
        <w:rPr>
          <w:rFonts w:eastAsia="Arial" w:cs="Arial"/>
          <w:color w:val="000000" w:themeColor="text1"/>
          <w:szCs w:val="24"/>
        </w:rPr>
        <w:t>CITAÇÃO, na modalidade PREGÃO, sob a forma ELETRÔNICA, com adoção do critério de julgamento pelo [MENOR PREÇO] OU [MAIOR DESCONTO].</w:t>
      </w:r>
    </w:p>
    <w:p w14:paraId="187C5F14"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p>
    <w:p w14:paraId="76583A3C"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
          <w:color w:val="000000" w:themeColor="text1"/>
          <w:szCs w:val="24"/>
        </w:rPr>
        <w:t>23. REQUISITOS DE HABILITAÇÃO JURÍDICA</w:t>
      </w:r>
    </w:p>
    <w:p w14:paraId="31BF03F0"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23.1. Para fins de habilitação, deverá o licitante comprovar os seguintes requisitos:</w:t>
      </w:r>
    </w:p>
    <w:p w14:paraId="0806D6A6"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a) Pessoa física: cédula de identidade (RG) ou documento equivalente que, por fo</w:t>
      </w:r>
      <w:r w:rsidRPr="008C5705">
        <w:rPr>
          <w:rFonts w:eastAsia="Arial" w:cs="Arial"/>
          <w:color w:val="000000" w:themeColor="text1"/>
          <w:szCs w:val="24"/>
        </w:rPr>
        <w:t>r</w:t>
      </w:r>
      <w:r w:rsidRPr="008C5705">
        <w:rPr>
          <w:rFonts w:eastAsia="Arial" w:cs="Arial"/>
          <w:color w:val="000000" w:themeColor="text1"/>
          <w:szCs w:val="24"/>
        </w:rPr>
        <w:t>ça de lei, tenha validade para fins de identificação em todo o território nacional;</w:t>
      </w:r>
    </w:p>
    <w:p w14:paraId="09654439"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b) </w:t>
      </w:r>
      <w:r w:rsidRPr="008C5705">
        <w:rPr>
          <w:rFonts w:eastAsia="Arial" w:cs="Arial"/>
          <w:color w:val="000000" w:themeColor="text1"/>
          <w:szCs w:val="24"/>
        </w:rPr>
        <w:t xml:space="preserve">Empresário individual: inscrição no Registro Público de Empresas Mercantis, a cargo da Junta Comercial da respectiva sede; </w:t>
      </w:r>
    </w:p>
    <w:p w14:paraId="0CF6EEBD"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c) </w:t>
      </w:r>
      <w:r w:rsidRPr="008C5705">
        <w:rPr>
          <w:rFonts w:eastAsia="Arial" w:cs="Arial"/>
          <w:color w:val="000000" w:themeColor="text1"/>
          <w:szCs w:val="24"/>
        </w:rPr>
        <w:t>Microempreendedor Individual - MEI: Certificado da Condição de Microempree</w:t>
      </w:r>
      <w:r w:rsidRPr="008C5705">
        <w:rPr>
          <w:rFonts w:eastAsia="Arial" w:cs="Arial"/>
          <w:color w:val="000000" w:themeColor="text1"/>
          <w:szCs w:val="24"/>
        </w:rPr>
        <w:t>n</w:t>
      </w:r>
      <w:r w:rsidRPr="008C5705">
        <w:rPr>
          <w:rFonts w:eastAsia="Arial" w:cs="Arial"/>
          <w:color w:val="000000" w:themeColor="text1"/>
          <w:szCs w:val="24"/>
        </w:rPr>
        <w:t>dedor Individual - CCMEI, cuja aceitação ficará condicionada à verificação da aute</w:t>
      </w:r>
      <w:r w:rsidRPr="008C5705">
        <w:rPr>
          <w:rFonts w:eastAsia="Arial" w:cs="Arial"/>
          <w:color w:val="000000" w:themeColor="text1"/>
          <w:szCs w:val="24"/>
        </w:rPr>
        <w:t>n</w:t>
      </w:r>
      <w:r w:rsidRPr="008C5705">
        <w:rPr>
          <w:rFonts w:eastAsia="Arial" w:cs="Arial"/>
          <w:color w:val="000000" w:themeColor="text1"/>
          <w:szCs w:val="24"/>
        </w:rPr>
        <w:t xml:space="preserve">ticidade no sítio </w:t>
      </w:r>
      <w:hyperlink r:id="rId56">
        <w:r w:rsidRPr="008C5705">
          <w:rPr>
            <w:rFonts w:eastAsia="Arial" w:cs="Arial"/>
            <w:color w:val="000000" w:themeColor="text1"/>
            <w:szCs w:val="24"/>
            <w:u w:val="single"/>
          </w:rPr>
          <w:t>https://www.gov.br/empresas-e-negocios/pt-br/empreendedor</w:t>
        </w:r>
      </w:hyperlink>
      <w:r w:rsidRPr="008C5705">
        <w:rPr>
          <w:rFonts w:eastAsia="Arial" w:cs="Arial"/>
          <w:color w:val="000000" w:themeColor="text1"/>
          <w:szCs w:val="24"/>
        </w:rPr>
        <w:t xml:space="preserve">; </w:t>
      </w:r>
    </w:p>
    <w:p w14:paraId="78318CB1"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d) </w:t>
      </w:r>
      <w:r w:rsidRPr="008C5705">
        <w:rPr>
          <w:rFonts w:eastAsia="Arial" w:cs="Arial"/>
          <w:color w:val="000000" w:themeColor="text1"/>
          <w:szCs w:val="24"/>
        </w:rPr>
        <w:t>Sociedade empresária, sociedade limitada unipessoal – SLU ou sociedade ident</w:t>
      </w:r>
      <w:r w:rsidRPr="008C5705">
        <w:rPr>
          <w:rFonts w:eastAsia="Arial" w:cs="Arial"/>
          <w:color w:val="000000" w:themeColor="text1"/>
          <w:szCs w:val="24"/>
        </w:rPr>
        <w:t>i</w:t>
      </w:r>
      <w:r w:rsidRPr="008C5705">
        <w:rPr>
          <w:rFonts w:eastAsia="Arial" w:cs="Arial"/>
          <w:color w:val="000000" w:themeColor="text1"/>
          <w:szCs w:val="24"/>
        </w:rPr>
        <w:t>ficada como empresa individual de responsabilidade limitada - EIRELI: inscrição do ato constitutivo, estatuto ou contrato social no Registro Público de Empresas Me</w:t>
      </w:r>
      <w:r w:rsidRPr="008C5705">
        <w:rPr>
          <w:rFonts w:eastAsia="Arial" w:cs="Arial"/>
          <w:color w:val="000000" w:themeColor="text1"/>
          <w:szCs w:val="24"/>
        </w:rPr>
        <w:t>r</w:t>
      </w:r>
      <w:r w:rsidRPr="008C5705">
        <w:rPr>
          <w:rFonts w:eastAsia="Arial" w:cs="Arial"/>
          <w:color w:val="000000" w:themeColor="text1"/>
          <w:szCs w:val="24"/>
        </w:rPr>
        <w:t>cantis, a cargo da Junta Comercial da respectiva sede, acompanhada de documento comprobatório de seus administradores;</w:t>
      </w:r>
    </w:p>
    <w:p w14:paraId="1FEF5FCF"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e) </w:t>
      </w:r>
      <w:r w:rsidRPr="008C5705">
        <w:rPr>
          <w:rFonts w:eastAsia="Arial" w:cs="Arial"/>
          <w:color w:val="000000" w:themeColor="text1"/>
          <w:szCs w:val="24"/>
        </w:rPr>
        <w:t>Sociedade empresária estrangeira: portaria de autorização de funcionamento no Brasil, publicada no Diário Oficial da União e arquivada na Junta Comercial da un</w:t>
      </w:r>
      <w:r w:rsidRPr="008C5705">
        <w:rPr>
          <w:rFonts w:eastAsia="Arial" w:cs="Arial"/>
          <w:color w:val="000000" w:themeColor="text1"/>
          <w:szCs w:val="24"/>
        </w:rPr>
        <w:t>i</w:t>
      </w:r>
      <w:r w:rsidRPr="008C5705">
        <w:rPr>
          <w:rFonts w:eastAsia="Arial" w:cs="Arial"/>
          <w:color w:val="000000" w:themeColor="text1"/>
          <w:szCs w:val="24"/>
        </w:rPr>
        <w:t xml:space="preserve">dade federativa onde se localizar a filial, agência, sucursal ou estabelecimento, a qual será considerada como sua sede, conforme Instrução </w:t>
      </w:r>
      <w:hyperlink r:id="rId57">
        <w:r w:rsidRPr="008C5705">
          <w:rPr>
            <w:rFonts w:eastAsia="Arial" w:cs="Arial"/>
            <w:color w:val="000000" w:themeColor="text1"/>
            <w:szCs w:val="24"/>
            <w:u w:val="single"/>
          </w:rPr>
          <w:t>Normativa DREI/ME n.º 77, de 18 de março de 2020</w:t>
        </w:r>
      </w:hyperlink>
      <w:r w:rsidRPr="008C5705">
        <w:rPr>
          <w:rFonts w:eastAsia="Arial" w:cs="Arial"/>
          <w:color w:val="000000" w:themeColor="text1"/>
          <w:szCs w:val="24"/>
        </w:rPr>
        <w:t>.</w:t>
      </w:r>
    </w:p>
    <w:p w14:paraId="3D3B4544"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lastRenderedPageBreak/>
        <w:t xml:space="preserve">f) </w:t>
      </w:r>
      <w:r w:rsidRPr="008C5705">
        <w:rPr>
          <w:rFonts w:eastAsia="Arial" w:cs="Arial"/>
          <w:color w:val="000000" w:themeColor="text1"/>
          <w:szCs w:val="24"/>
        </w:rPr>
        <w:t>Sociedade simples: inscrição do ato constitutivo no Registro Civil de Pessoas Jur</w:t>
      </w:r>
      <w:r w:rsidRPr="008C5705">
        <w:rPr>
          <w:rFonts w:eastAsia="Arial" w:cs="Arial"/>
          <w:color w:val="000000" w:themeColor="text1"/>
          <w:szCs w:val="24"/>
        </w:rPr>
        <w:t>í</w:t>
      </w:r>
      <w:r w:rsidRPr="008C5705">
        <w:rPr>
          <w:rFonts w:eastAsia="Arial" w:cs="Arial"/>
          <w:color w:val="000000" w:themeColor="text1"/>
          <w:szCs w:val="24"/>
        </w:rPr>
        <w:t>dicas do local de sua sede, acompanhada de documento comprobatório de seus administradores;</w:t>
      </w:r>
    </w:p>
    <w:p w14:paraId="25DD1CF8"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g) </w:t>
      </w:r>
      <w:r w:rsidRPr="008C5705">
        <w:rPr>
          <w:rFonts w:eastAsia="Arial" w:cs="Arial"/>
          <w:color w:val="000000" w:themeColor="text1"/>
          <w:szCs w:val="24"/>
        </w:rPr>
        <w:t>Filial, sucursal ou agência de sociedade simples ou empresária: inscrição do ato constitutivo da filial, sucursal ou agência da sociedade simples ou empresária, re</w:t>
      </w:r>
      <w:r w:rsidRPr="008C5705">
        <w:rPr>
          <w:rFonts w:eastAsia="Arial" w:cs="Arial"/>
          <w:color w:val="000000" w:themeColor="text1"/>
          <w:szCs w:val="24"/>
        </w:rPr>
        <w:t>s</w:t>
      </w:r>
      <w:r w:rsidRPr="008C5705">
        <w:rPr>
          <w:rFonts w:eastAsia="Arial" w:cs="Arial"/>
          <w:color w:val="000000" w:themeColor="text1"/>
          <w:szCs w:val="24"/>
        </w:rPr>
        <w:t>pectivamente, no Registro Civil das Pessoas Jurídicas ou no Registro Público de Empresas Mercantis onde opera, com averbação no Registro onde tem sede a m</w:t>
      </w:r>
      <w:r w:rsidRPr="008C5705">
        <w:rPr>
          <w:rFonts w:eastAsia="Arial" w:cs="Arial"/>
          <w:color w:val="000000" w:themeColor="text1"/>
          <w:szCs w:val="24"/>
        </w:rPr>
        <w:t>a</w:t>
      </w:r>
      <w:r w:rsidRPr="008C5705">
        <w:rPr>
          <w:rFonts w:eastAsia="Arial" w:cs="Arial"/>
          <w:color w:val="000000" w:themeColor="text1"/>
          <w:szCs w:val="24"/>
        </w:rPr>
        <w:t>triz</w:t>
      </w:r>
      <w:r w:rsidRPr="008C5705">
        <w:rPr>
          <w:rFonts w:cs="Arial"/>
          <w:color w:val="000000" w:themeColor="text1"/>
          <w:szCs w:val="24"/>
        </w:rPr>
        <w:t>;</w:t>
      </w:r>
    </w:p>
    <w:p w14:paraId="2EAD12B6"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cs="Arial"/>
          <w:color w:val="000000" w:themeColor="text1"/>
          <w:szCs w:val="24"/>
        </w:rPr>
        <w:t xml:space="preserve">h) </w:t>
      </w:r>
      <w:r w:rsidRPr="008C5705">
        <w:rPr>
          <w:rFonts w:eastAsia="Arial" w:cs="Arial"/>
          <w:color w:val="000000" w:themeColor="text1"/>
          <w:szCs w:val="24"/>
        </w:rPr>
        <w:t>Sociedade cooperativa: ata de fundação e estatuto social, com a ata da asse</w:t>
      </w:r>
      <w:r w:rsidRPr="008C5705">
        <w:rPr>
          <w:rFonts w:eastAsia="Arial" w:cs="Arial"/>
          <w:color w:val="000000" w:themeColor="text1"/>
          <w:szCs w:val="24"/>
        </w:rPr>
        <w:t>m</w:t>
      </w:r>
      <w:r w:rsidRPr="008C5705">
        <w:rPr>
          <w:rFonts w:eastAsia="Arial" w:cs="Arial"/>
          <w:color w:val="000000" w:themeColor="text1"/>
          <w:szCs w:val="24"/>
        </w:rPr>
        <w:t>bleia que o aprovou, devidamente arquivado na Junta Comercial ou inscrito no R</w:t>
      </w:r>
      <w:r w:rsidRPr="008C5705">
        <w:rPr>
          <w:rFonts w:eastAsia="Arial" w:cs="Arial"/>
          <w:color w:val="000000" w:themeColor="text1"/>
          <w:szCs w:val="24"/>
        </w:rPr>
        <w:t>e</w:t>
      </w:r>
      <w:r w:rsidRPr="008C5705">
        <w:rPr>
          <w:rFonts w:eastAsia="Arial" w:cs="Arial"/>
          <w:color w:val="000000" w:themeColor="text1"/>
          <w:szCs w:val="24"/>
        </w:rPr>
        <w:t xml:space="preserve">gistro Civil das Pessoas Jurídicas da respectiva sede, além do registro de que trata o </w:t>
      </w:r>
      <w:hyperlink r:id="rId58" w:anchor="art107">
        <w:r w:rsidRPr="008C5705">
          <w:rPr>
            <w:rFonts w:eastAsia="Arial" w:cs="Arial"/>
            <w:color w:val="000000" w:themeColor="text1"/>
            <w:szCs w:val="24"/>
            <w:u w:val="single"/>
          </w:rPr>
          <w:t>art. 107 da Lei nº 5.764, de 16 de dezembro 1971</w:t>
        </w:r>
      </w:hyperlink>
      <w:r w:rsidRPr="008C5705">
        <w:rPr>
          <w:rFonts w:eastAsia="Arial" w:cs="Arial"/>
          <w:color w:val="000000" w:themeColor="text1"/>
          <w:szCs w:val="24"/>
        </w:rPr>
        <w:t>;</w:t>
      </w:r>
    </w:p>
    <w:p w14:paraId="40B3A7EF"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i) Agricultor familiar: Declaração de Aptidão ao Pronaf – DAP ou DAP-P válida, ou, ainda, outros documentos definidos pela Secretaria Especial de Agricultura Familiar e do Desenvolvimento Agrário, nos termos do</w:t>
      </w:r>
      <w:hyperlink r:id="rId59" w:anchor="art4%C2%A72">
        <w:r w:rsidRPr="008C5705">
          <w:rPr>
            <w:rFonts w:eastAsia="Arial" w:cs="Arial"/>
            <w:color w:val="000000" w:themeColor="text1"/>
            <w:szCs w:val="24"/>
            <w:u w:val="single"/>
          </w:rPr>
          <w:t xml:space="preserve"> art. 4º, §2º do Decreto nº 10.880, de 2 de dezembro de 2021</w:t>
        </w:r>
      </w:hyperlink>
      <w:r w:rsidRPr="008C5705">
        <w:rPr>
          <w:rFonts w:eastAsia="Arial" w:cs="Arial"/>
          <w:color w:val="000000" w:themeColor="text1"/>
          <w:szCs w:val="24"/>
        </w:rPr>
        <w:t>, ou;</w:t>
      </w:r>
    </w:p>
    <w:p w14:paraId="473E512B"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j) </w:t>
      </w:r>
      <w:r w:rsidRPr="008C5705">
        <w:rPr>
          <w:rFonts w:eastAsia="Arial" w:cs="Arial"/>
          <w:color w:val="000000" w:themeColor="text1"/>
          <w:szCs w:val="24"/>
        </w:rPr>
        <w:t xml:space="preserve">Produtor Rural: matrícula no Cadastro Específico do INSS – CEI, que comprove a qualificação como produtor rural pessoa física, nos termos da </w:t>
      </w:r>
      <w:hyperlink r:id="rId60">
        <w:r w:rsidRPr="008C5705">
          <w:rPr>
            <w:rFonts w:eastAsia="Arial" w:cs="Arial"/>
            <w:color w:val="000000" w:themeColor="text1"/>
            <w:szCs w:val="24"/>
            <w:u w:val="single"/>
          </w:rPr>
          <w:t>Instrução Normativa RFB n. 971, de 13 de novembro de 2009</w:t>
        </w:r>
      </w:hyperlink>
      <w:r w:rsidRPr="008C5705">
        <w:rPr>
          <w:rFonts w:eastAsia="Arial" w:cs="Arial"/>
          <w:color w:val="000000" w:themeColor="text1"/>
          <w:szCs w:val="24"/>
        </w:rPr>
        <w:t xml:space="preserve"> (</w:t>
      </w:r>
      <w:proofErr w:type="spellStart"/>
      <w:r w:rsidRPr="008C5705">
        <w:rPr>
          <w:rFonts w:eastAsia="Arial" w:cs="Arial"/>
          <w:color w:val="000000" w:themeColor="text1"/>
          <w:szCs w:val="24"/>
        </w:rPr>
        <w:t>arts</w:t>
      </w:r>
      <w:proofErr w:type="spellEnd"/>
      <w:r w:rsidRPr="008C5705">
        <w:rPr>
          <w:rFonts w:eastAsia="Arial" w:cs="Arial"/>
          <w:color w:val="000000" w:themeColor="text1"/>
          <w:szCs w:val="24"/>
        </w:rPr>
        <w:t>. 17 a 19 e 165);</w:t>
      </w:r>
    </w:p>
    <w:p w14:paraId="3CBCB431"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eastAsia="Arial" w:cs="Arial"/>
          <w:bCs/>
          <w:i/>
          <w:color w:val="000000" w:themeColor="text1"/>
          <w:szCs w:val="24"/>
        </w:rPr>
        <w:t>23.2.</w:t>
      </w:r>
      <w:r w:rsidRPr="008C5705">
        <w:rPr>
          <w:rFonts w:eastAsia="Arial" w:cs="Arial"/>
          <w:b/>
          <w:i/>
          <w:color w:val="000000" w:themeColor="text1"/>
          <w:szCs w:val="24"/>
        </w:rPr>
        <w:t xml:space="preserve"> Ato de autorização</w:t>
      </w:r>
      <w:r w:rsidRPr="008C5705">
        <w:rPr>
          <w:rFonts w:eastAsia="Arial" w:cs="Arial"/>
          <w:i/>
          <w:color w:val="000000" w:themeColor="text1"/>
          <w:szCs w:val="24"/>
        </w:rPr>
        <w:t xml:space="preserve"> para o exercício da atividade de ............ (especificar a at</w:t>
      </w:r>
      <w:r w:rsidRPr="008C5705">
        <w:rPr>
          <w:rFonts w:eastAsia="Arial" w:cs="Arial"/>
          <w:i/>
          <w:color w:val="000000" w:themeColor="text1"/>
          <w:szCs w:val="24"/>
        </w:rPr>
        <w:t>i</w:t>
      </w:r>
      <w:r w:rsidRPr="008C5705">
        <w:rPr>
          <w:rFonts w:eastAsia="Arial" w:cs="Arial"/>
          <w:i/>
          <w:color w:val="000000" w:themeColor="text1"/>
          <w:szCs w:val="24"/>
        </w:rPr>
        <w:t>vidade contratada sujeita à autorização), expedido por ....... (especificar o órgão competente) nos termos do art</w:t>
      </w:r>
      <w:proofErr w:type="gramStart"/>
      <w:r w:rsidRPr="008C5705">
        <w:rPr>
          <w:rFonts w:eastAsia="Arial" w:cs="Arial"/>
          <w:i/>
          <w:color w:val="000000" w:themeColor="text1"/>
          <w:szCs w:val="24"/>
        </w:rPr>
        <w:t>.........</w:t>
      </w:r>
      <w:proofErr w:type="gramEnd"/>
      <w:r w:rsidRPr="008C5705">
        <w:rPr>
          <w:rFonts w:eastAsia="Arial" w:cs="Arial"/>
          <w:i/>
          <w:color w:val="000000" w:themeColor="text1"/>
          <w:szCs w:val="24"/>
        </w:rPr>
        <w:t>da (Lei/Decreto) n°........................</w:t>
      </w:r>
    </w:p>
    <w:p w14:paraId="2E597FE9"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23</w:t>
      </w:r>
      <w:r w:rsidRPr="008C5705">
        <w:rPr>
          <w:rFonts w:cs="Arial"/>
          <w:color w:val="000000" w:themeColor="text1"/>
          <w:szCs w:val="24"/>
        </w:rPr>
        <w:t xml:space="preserve">.3. </w:t>
      </w:r>
      <w:r w:rsidRPr="008C5705">
        <w:rPr>
          <w:rFonts w:eastAsia="Arial" w:cs="Arial"/>
          <w:color w:val="000000" w:themeColor="text1"/>
          <w:szCs w:val="24"/>
        </w:rPr>
        <w:t>Os documentos apresentados deverão estar acompanhados de todas as alt</w:t>
      </w:r>
      <w:r w:rsidRPr="008C5705">
        <w:rPr>
          <w:rFonts w:eastAsia="Arial" w:cs="Arial"/>
          <w:color w:val="000000" w:themeColor="text1"/>
          <w:szCs w:val="24"/>
        </w:rPr>
        <w:t>e</w:t>
      </w:r>
      <w:r w:rsidRPr="008C5705">
        <w:rPr>
          <w:rFonts w:eastAsia="Arial" w:cs="Arial"/>
          <w:color w:val="000000" w:themeColor="text1"/>
          <w:szCs w:val="24"/>
        </w:rPr>
        <w:t>rações ou da consolidação respectiva.</w:t>
      </w:r>
    </w:p>
    <w:p w14:paraId="3A8CEBC1"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p>
    <w:p w14:paraId="4B3D2A59" w14:textId="77777777" w:rsidR="002B3ABC" w:rsidRPr="008C5705" w:rsidRDefault="002B3ABC" w:rsidP="002B3ABC">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r w:rsidRPr="008C5705">
        <w:rPr>
          <w:rFonts w:eastAsia="Arial" w:cs="Arial"/>
          <w:b/>
          <w:color w:val="000000" w:themeColor="text1"/>
          <w:szCs w:val="24"/>
        </w:rPr>
        <w:t>24. HABILITAÇÃO FISCAL, SOCIAL E TRABALHISTA</w:t>
      </w:r>
    </w:p>
    <w:p w14:paraId="048E6D01"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24.1. Para fins de habilitação, deverá o licitante comprovar os seguintes requisitos:</w:t>
      </w:r>
    </w:p>
    <w:p w14:paraId="66F87C94"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cs="Arial"/>
          <w:color w:val="000000" w:themeColor="text1"/>
          <w:szCs w:val="24"/>
        </w:rPr>
        <w:t xml:space="preserve">a) </w:t>
      </w:r>
      <w:r w:rsidRPr="008C5705">
        <w:rPr>
          <w:rFonts w:eastAsia="Arial" w:cs="Arial"/>
          <w:color w:val="000000" w:themeColor="text1"/>
          <w:szCs w:val="24"/>
        </w:rPr>
        <w:t>Prova de inscrição no Cadastro Nacional de Pessoas Jurídicas - CNPJ ou no C</w:t>
      </w:r>
      <w:r w:rsidRPr="008C5705">
        <w:rPr>
          <w:rFonts w:eastAsia="Arial" w:cs="Arial"/>
          <w:color w:val="000000" w:themeColor="text1"/>
          <w:szCs w:val="24"/>
        </w:rPr>
        <w:t>a</w:t>
      </w:r>
      <w:r w:rsidRPr="008C5705">
        <w:rPr>
          <w:rFonts w:eastAsia="Arial" w:cs="Arial"/>
          <w:color w:val="000000" w:themeColor="text1"/>
          <w:szCs w:val="24"/>
        </w:rPr>
        <w:t>dastro de Pessoas Físicas – CPF, conforme o caso;</w:t>
      </w:r>
    </w:p>
    <w:p w14:paraId="65D022F7"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lastRenderedPageBreak/>
        <w:t>b) Prova de regularidade fiscal perante a Fazenda Nacional, mediante apresentação de certidão expedida conjuntamente pela Secretaria da Receita Federal do Brasil – RFB e pela Procuradoria-Geral da Fazenda Nacional – PGFN, referente a todos os créditos tributários federais e à Dívida Ativa da União – DAU por elas administrados, inclusive aqueles relativos à Seguridade Social, nos termos da Portaria Conjunta nº 1.751, de 02 de outubro de 2014, do Secretário da Receita Federal do Brasil e da Procuradora-Geral da Fazenda Nacional;</w:t>
      </w:r>
    </w:p>
    <w:p w14:paraId="7CDA3877"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c) Prova de regularidade com o Fundo de Garantia do Tempo de Serviço – FGTS;</w:t>
      </w:r>
    </w:p>
    <w:p w14:paraId="5AB52C28"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d) Prova de inexistência de débitos inadimplidos perante a Justiça do Trabalho, m</w:t>
      </w:r>
      <w:r w:rsidRPr="008C5705">
        <w:rPr>
          <w:rFonts w:eastAsia="Arial" w:cs="Arial"/>
          <w:color w:val="000000" w:themeColor="text1"/>
          <w:szCs w:val="24"/>
        </w:rPr>
        <w:t>e</w:t>
      </w:r>
      <w:r w:rsidRPr="008C5705">
        <w:rPr>
          <w:rFonts w:eastAsia="Arial" w:cs="Arial"/>
          <w:color w:val="000000" w:themeColor="text1"/>
          <w:szCs w:val="24"/>
        </w:rPr>
        <w:t>diante a apresentação de certidão negativa ou positiva com efeito de negativa, nos termos do Título VII-A da Consolidação das Leis do Trabalho, aprovada pelo Decr</w:t>
      </w:r>
      <w:r w:rsidRPr="008C5705">
        <w:rPr>
          <w:rFonts w:eastAsia="Arial" w:cs="Arial"/>
          <w:color w:val="000000" w:themeColor="text1"/>
          <w:szCs w:val="24"/>
        </w:rPr>
        <w:t>e</w:t>
      </w:r>
      <w:r w:rsidRPr="008C5705">
        <w:rPr>
          <w:rFonts w:eastAsia="Arial" w:cs="Arial"/>
          <w:color w:val="000000" w:themeColor="text1"/>
          <w:szCs w:val="24"/>
        </w:rPr>
        <w:t>to-Lei nº 5.452, de 1º de maio de 1943;</w:t>
      </w:r>
    </w:p>
    <w:p w14:paraId="736BEF57"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e) Prova de inscrição no cadastro de contribuintes </w:t>
      </w:r>
      <w:r w:rsidRPr="008C5705">
        <w:rPr>
          <w:rFonts w:eastAsia="Arial" w:cs="Arial"/>
          <w:i/>
          <w:color w:val="000000" w:themeColor="text1"/>
          <w:szCs w:val="24"/>
        </w:rPr>
        <w:t>[Estadual/Distrital]</w:t>
      </w:r>
      <w:r w:rsidRPr="008C5705">
        <w:rPr>
          <w:rFonts w:eastAsia="Arial" w:cs="Arial"/>
          <w:color w:val="000000" w:themeColor="text1"/>
          <w:szCs w:val="24"/>
        </w:rPr>
        <w:t xml:space="preserve"> ou </w:t>
      </w:r>
      <w:r w:rsidRPr="008C5705">
        <w:rPr>
          <w:rFonts w:eastAsia="Arial" w:cs="Arial"/>
          <w:i/>
          <w:color w:val="000000" w:themeColor="text1"/>
          <w:szCs w:val="24"/>
        </w:rPr>
        <w:t>[Munic</w:t>
      </w:r>
      <w:r w:rsidRPr="008C5705">
        <w:rPr>
          <w:rFonts w:eastAsia="Arial" w:cs="Arial"/>
          <w:i/>
          <w:color w:val="000000" w:themeColor="text1"/>
          <w:szCs w:val="24"/>
        </w:rPr>
        <w:t>i</w:t>
      </w:r>
      <w:r w:rsidRPr="008C5705">
        <w:rPr>
          <w:rFonts w:eastAsia="Arial" w:cs="Arial"/>
          <w:i/>
          <w:color w:val="000000" w:themeColor="text1"/>
          <w:szCs w:val="24"/>
        </w:rPr>
        <w:t>pal/Distrital]</w:t>
      </w:r>
      <w:r w:rsidRPr="008C5705">
        <w:rPr>
          <w:rFonts w:eastAsia="Arial" w:cs="Arial"/>
          <w:color w:val="000000" w:themeColor="text1"/>
          <w:szCs w:val="24"/>
        </w:rPr>
        <w:t xml:space="preserve"> relativo ao domicílio ou sede do fornecedor, pertinente ao seu ramo de atividade e compatível com o objeto contratual; </w:t>
      </w:r>
    </w:p>
    <w:p w14:paraId="0EC9E3A1"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 xml:space="preserve">f) Prova de regularidade com a Fazenda </w:t>
      </w:r>
      <w:r w:rsidRPr="008C5705">
        <w:rPr>
          <w:rFonts w:eastAsia="Arial" w:cs="Arial"/>
          <w:i/>
          <w:color w:val="000000" w:themeColor="text1"/>
          <w:szCs w:val="24"/>
        </w:rPr>
        <w:t>[Estadual/Distrital] ou [Municipal/Distrital]</w:t>
      </w:r>
      <w:r w:rsidRPr="008C5705">
        <w:rPr>
          <w:rFonts w:eastAsia="Arial" w:cs="Arial"/>
          <w:color w:val="000000" w:themeColor="text1"/>
          <w:szCs w:val="24"/>
        </w:rPr>
        <w:t xml:space="preserve"> do domicílio ou sede do fornecedor, relativa à atividade em cujo exercício contrata ou concorre;</w:t>
      </w:r>
    </w:p>
    <w:p w14:paraId="722E5740"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g) </w:t>
      </w:r>
      <w:r w:rsidRPr="008C5705">
        <w:rPr>
          <w:rFonts w:eastAsia="Arial" w:cs="Arial"/>
          <w:color w:val="000000" w:themeColor="text1"/>
          <w:szCs w:val="24"/>
        </w:rPr>
        <w:t xml:space="preserve">Caso o fornecedor seja considerado isento dos tributos </w:t>
      </w:r>
      <w:r w:rsidRPr="008C5705">
        <w:rPr>
          <w:rFonts w:eastAsia="Arial" w:cs="Arial"/>
          <w:i/>
          <w:color w:val="000000" w:themeColor="text1"/>
          <w:szCs w:val="24"/>
        </w:rPr>
        <w:t>[Estadual/Distrital] ou [Municipal/Distrital]</w:t>
      </w:r>
      <w:r w:rsidRPr="008C5705">
        <w:rPr>
          <w:rFonts w:eastAsia="Arial" w:cs="Arial"/>
          <w:color w:val="000000" w:themeColor="text1"/>
          <w:szCs w:val="24"/>
        </w:rPr>
        <w:t xml:space="preserve"> relacionados ao objeto contratual, deverá comprovar tal condição mediante a apresentação de declaração da Fazenda respectiva do seu domicílio ou sede, ou outra equivalente, na forma da lei, e;</w:t>
      </w:r>
    </w:p>
    <w:p w14:paraId="76D62231"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cs="Arial"/>
          <w:color w:val="000000" w:themeColor="text1"/>
          <w:szCs w:val="24"/>
        </w:rPr>
        <w:t xml:space="preserve">h) </w:t>
      </w:r>
      <w:r w:rsidRPr="008C5705">
        <w:rPr>
          <w:rFonts w:eastAsia="Arial" w:cs="Arial"/>
          <w:color w:val="000000" w:themeColor="text1"/>
          <w:szCs w:val="24"/>
        </w:rPr>
        <w:t>O fornecedor enquadrado como microempreendedor individual que pretenda auf</w:t>
      </w:r>
      <w:r w:rsidRPr="008C5705">
        <w:rPr>
          <w:rFonts w:eastAsia="Arial" w:cs="Arial"/>
          <w:color w:val="000000" w:themeColor="text1"/>
          <w:szCs w:val="24"/>
        </w:rPr>
        <w:t>e</w:t>
      </w:r>
      <w:r w:rsidRPr="008C5705">
        <w:rPr>
          <w:rFonts w:eastAsia="Arial" w:cs="Arial"/>
          <w:color w:val="000000" w:themeColor="text1"/>
          <w:szCs w:val="24"/>
        </w:rPr>
        <w:t>rir os benefícios do tratamento diferenciado previstos na Lei Complementar n. 123, de 2006, estará dispensado da prova de inscrição nos cadastros de contribuintes estadual e municipal.</w:t>
      </w:r>
    </w:p>
    <w:p w14:paraId="0FEA9A08"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p>
    <w:p w14:paraId="3623CB7F" w14:textId="77777777" w:rsidR="002B3ABC" w:rsidRPr="008C5705" w:rsidRDefault="002B3ABC" w:rsidP="002B3ABC">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b/>
          <w:color w:val="000000" w:themeColor="text1"/>
          <w:szCs w:val="24"/>
        </w:rPr>
        <w:t>25. DA QUALIFICAÇÃO ECONÔMICO-FINANCEIRA</w:t>
      </w:r>
    </w:p>
    <w:p w14:paraId="16428F85" w14:textId="77777777" w:rsidR="002B3ABC" w:rsidRPr="008C5705" w:rsidRDefault="002B3ABC" w:rsidP="002B3ABC">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bCs/>
          <w:color w:val="000000" w:themeColor="text1"/>
          <w:szCs w:val="24"/>
        </w:rPr>
        <w:t>25.1.</w:t>
      </w:r>
      <w:r w:rsidRPr="008C5705">
        <w:rPr>
          <w:rFonts w:eastAsia="Arial" w:cs="Arial"/>
          <w:b/>
          <w:color w:val="000000" w:themeColor="text1"/>
          <w:szCs w:val="24"/>
        </w:rPr>
        <w:t xml:space="preserve"> </w:t>
      </w:r>
      <w:r w:rsidRPr="008C5705">
        <w:rPr>
          <w:rFonts w:eastAsia="Arial" w:cs="Arial"/>
          <w:color w:val="000000" w:themeColor="text1"/>
          <w:szCs w:val="24"/>
        </w:rPr>
        <w:t>Certidão negativa de insolvência civil expedida pelo distribuidor do domicílio ou sede do licitante, caso se trate de pessoa física, desde que admitida a sua particip</w:t>
      </w:r>
      <w:r w:rsidRPr="008C5705">
        <w:rPr>
          <w:rFonts w:eastAsia="Arial" w:cs="Arial"/>
          <w:color w:val="000000" w:themeColor="text1"/>
          <w:szCs w:val="24"/>
        </w:rPr>
        <w:t>a</w:t>
      </w:r>
      <w:r w:rsidRPr="008C5705">
        <w:rPr>
          <w:rFonts w:eastAsia="Arial" w:cs="Arial"/>
          <w:color w:val="000000" w:themeColor="text1"/>
          <w:szCs w:val="24"/>
        </w:rPr>
        <w:lastRenderedPageBreak/>
        <w:t xml:space="preserve">ção na licitação, conforme Decreto Municipal que regulamenta a participação de pessoa física, ou de sociedade simples; </w:t>
      </w:r>
    </w:p>
    <w:p w14:paraId="1288A6A1" w14:textId="77777777" w:rsidR="002B3ABC" w:rsidRPr="008C5705" w:rsidRDefault="002B3ABC" w:rsidP="002B3ABC">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bCs/>
          <w:color w:val="000000" w:themeColor="text1"/>
          <w:szCs w:val="24"/>
        </w:rPr>
        <w:t>25.2.</w:t>
      </w:r>
      <w:r w:rsidRPr="008C5705">
        <w:rPr>
          <w:rFonts w:eastAsia="Arial" w:cs="Arial"/>
          <w:b/>
          <w:color w:val="000000" w:themeColor="text1"/>
          <w:szCs w:val="24"/>
        </w:rPr>
        <w:t xml:space="preserve"> </w:t>
      </w:r>
      <w:r w:rsidRPr="008C5705">
        <w:rPr>
          <w:rFonts w:eastAsia="Arial" w:cs="Arial"/>
          <w:color w:val="000000" w:themeColor="text1"/>
          <w:szCs w:val="24"/>
        </w:rPr>
        <w:t xml:space="preserve">Certidão negativa de falência expedida pelo distribuidor da sede do fornecedor - </w:t>
      </w:r>
      <w:hyperlink r:id="rId61" w:anchor="art69">
        <w:r w:rsidRPr="008C5705">
          <w:rPr>
            <w:rFonts w:eastAsia="Arial" w:cs="Arial"/>
            <w:color w:val="000000" w:themeColor="text1"/>
            <w:szCs w:val="24"/>
            <w:u w:val="single"/>
          </w:rPr>
          <w:t>Lei nº 14.133, de 2021, art. 69, caput, inciso II</w:t>
        </w:r>
      </w:hyperlink>
      <w:r w:rsidRPr="008C5705">
        <w:rPr>
          <w:rFonts w:eastAsia="Arial" w:cs="Arial"/>
          <w:color w:val="000000" w:themeColor="text1"/>
          <w:szCs w:val="24"/>
        </w:rPr>
        <w:t>);</w:t>
      </w:r>
    </w:p>
    <w:p w14:paraId="1F6D22A4" w14:textId="77777777" w:rsidR="002B3ABC" w:rsidRPr="008C5705" w:rsidRDefault="002B3ABC" w:rsidP="002B3ABC">
      <w:pPr>
        <w:pBdr>
          <w:top w:val="nil"/>
          <w:left w:val="nil"/>
          <w:bottom w:val="nil"/>
          <w:right w:val="nil"/>
          <w:between w:val="nil"/>
        </w:pBdr>
        <w:spacing w:after="80" w:line="360" w:lineRule="auto"/>
        <w:rPr>
          <w:rFonts w:eastAsia="Arial" w:cs="Arial"/>
          <w:b/>
          <w:color w:val="000000" w:themeColor="text1"/>
          <w:szCs w:val="24"/>
        </w:rPr>
      </w:pPr>
      <w:r w:rsidRPr="008C5705">
        <w:rPr>
          <w:rFonts w:eastAsia="Arial" w:cs="Arial"/>
          <w:bCs/>
          <w:color w:val="000000" w:themeColor="text1"/>
          <w:szCs w:val="24"/>
        </w:rPr>
        <w:t>25.3.</w:t>
      </w:r>
      <w:r w:rsidRPr="008C5705">
        <w:rPr>
          <w:rFonts w:eastAsia="Arial" w:cs="Arial"/>
          <w:b/>
          <w:color w:val="000000" w:themeColor="text1"/>
          <w:szCs w:val="24"/>
        </w:rPr>
        <w:t xml:space="preserve"> </w:t>
      </w:r>
      <w:r w:rsidRPr="008C5705">
        <w:rPr>
          <w:rFonts w:eastAsia="Arial" w:cs="Arial"/>
          <w:color w:val="000000" w:themeColor="text1"/>
          <w:szCs w:val="24"/>
        </w:rPr>
        <w:t>Índices de Liquidez Geral (LG), Solvência Geral (SG) e Liquidez Corrente (LC), superiores a 1 (um), comprovados mediante a apresentação pelo licitante de bala</w:t>
      </w:r>
      <w:r w:rsidRPr="008C5705">
        <w:rPr>
          <w:rFonts w:eastAsia="Arial" w:cs="Arial"/>
          <w:color w:val="000000" w:themeColor="text1"/>
          <w:szCs w:val="24"/>
        </w:rPr>
        <w:t>n</w:t>
      </w:r>
      <w:r w:rsidRPr="008C5705">
        <w:rPr>
          <w:rFonts w:eastAsia="Arial" w:cs="Arial"/>
          <w:color w:val="000000" w:themeColor="text1"/>
          <w:szCs w:val="24"/>
        </w:rPr>
        <w:t>ço patrimonial, demonstração de resultado de exercício e demais demonstrações contábeis dos 2 (dois) últimos exercícios sociais e obtidos pela aplicação das s</w:t>
      </w:r>
      <w:r w:rsidRPr="008C5705">
        <w:rPr>
          <w:rFonts w:eastAsia="Arial" w:cs="Arial"/>
          <w:color w:val="000000" w:themeColor="text1"/>
          <w:szCs w:val="24"/>
        </w:rPr>
        <w:t>e</w:t>
      </w:r>
      <w:r w:rsidRPr="008C5705">
        <w:rPr>
          <w:rFonts w:eastAsia="Arial" w:cs="Arial"/>
          <w:color w:val="000000" w:themeColor="text1"/>
          <w:szCs w:val="24"/>
        </w:rPr>
        <w:t>guintes fórmulas:</w:t>
      </w:r>
    </w:p>
    <w:p w14:paraId="38D6B13D" w14:textId="77777777" w:rsidR="002B3ABC" w:rsidRPr="008C5705" w:rsidRDefault="002B3ABC" w:rsidP="002B3ABC">
      <w:pPr>
        <w:keepNext/>
        <w:keepLines/>
        <w:pBdr>
          <w:top w:val="nil"/>
          <w:left w:val="nil"/>
          <w:bottom w:val="nil"/>
          <w:right w:val="nil"/>
          <w:between w:val="nil"/>
        </w:pBdr>
        <w:tabs>
          <w:tab w:val="left" w:pos="567"/>
        </w:tabs>
        <w:spacing w:after="80" w:line="360" w:lineRule="auto"/>
        <w:rPr>
          <w:rFonts w:eastAsia="Arial" w:cs="Arial"/>
          <w:b/>
          <w:color w:val="000000" w:themeColor="text1"/>
          <w:szCs w:val="24"/>
        </w:rPr>
      </w:pPr>
    </w:p>
    <w:p w14:paraId="1F5A4BD3" w14:textId="77777777" w:rsidR="002B3ABC" w:rsidRPr="008C5705" w:rsidRDefault="002B3ABC" w:rsidP="002B3ABC">
      <w:pPr>
        <w:pBdr>
          <w:top w:val="single" w:sz="4" w:space="1" w:color="auto"/>
          <w:left w:val="single" w:sz="4" w:space="1" w:color="auto"/>
          <w:bottom w:val="single" w:sz="4" w:space="1" w:color="auto"/>
          <w:right w:val="single" w:sz="4" w:space="1" w:color="auto"/>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I - Liquidez Geral (LG) = (Ativo Circulante + Realizável </w:t>
      </w:r>
      <w:proofErr w:type="gramStart"/>
      <w:r w:rsidRPr="008C5705">
        <w:rPr>
          <w:rFonts w:eastAsia="Arial" w:cs="Arial"/>
          <w:color w:val="000000" w:themeColor="text1"/>
          <w:szCs w:val="24"/>
        </w:rPr>
        <w:t>a Longo Prazo</w:t>
      </w:r>
      <w:proofErr w:type="gramEnd"/>
      <w:r w:rsidRPr="008C5705">
        <w:rPr>
          <w:rFonts w:eastAsia="Arial" w:cs="Arial"/>
          <w:color w:val="000000" w:themeColor="text1"/>
          <w:szCs w:val="24"/>
        </w:rPr>
        <w:t xml:space="preserve"> )/( Passivo Circulante + Passivo Não Circulante);</w:t>
      </w:r>
    </w:p>
    <w:p w14:paraId="661BAF3F" w14:textId="77777777" w:rsidR="002B3ABC" w:rsidRPr="008C5705" w:rsidRDefault="002B3ABC" w:rsidP="002B3ABC">
      <w:pPr>
        <w:pBdr>
          <w:top w:val="single" w:sz="4" w:space="1" w:color="auto"/>
          <w:left w:val="single" w:sz="4" w:space="1" w:color="auto"/>
          <w:bottom w:val="single" w:sz="4" w:space="1" w:color="auto"/>
          <w:right w:val="single" w:sz="4" w:space="1" w:color="auto"/>
          <w:between w:val="nil"/>
        </w:pBdr>
        <w:spacing w:after="80" w:line="360" w:lineRule="auto"/>
        <w:rPr>
          <w:rFonts w:eastAsia="Arial" w:cs="Arial"/>
          <w:color w:val="000000" w:themeColor="text1"/>
          <w:szCs w:val="24"/>
        </w:rPr>
      </w:pPr>
      <w:r w:rsidRPr="008C5705">
        <w:rPr>
          <w:rFonts w:eastAsia="Arial" w:cs="Arial"/>
          <w:color w:val="000000" w:themeColor="text1"/>
          <w:szCs w:val="24"/>
        </w:rPr>
        <w:t>II - Solvência Geral (SG</w:t>
      </w:r>
      <w:proofErr w:type="gramStart"/>
      <w:r w:rsidRPr="008C5705">
        <w:rPr>
          <w:rFonts w:eastAsia="Arial" w:cs="Arial"/>
          <w:color w:val="000000" w:themeColor="text1"/>
          <w:szCs w:val="24"/>
        </w:rPr>
        <w:t>)</w:t>
      </w:r>
      <w:proofErr w:type="gramEnd"/>
      <w:r w:rsidRPr="008C5705">
        <w:rPr>
          <w:rFonts w:eastAsia="Arial" w:cs="Arial"/>
          <w:color w:val="000000" w:themeColor="text1"/>
          <w:szCs w:val="24"/>
        </w:rPr>
        <w:t>= (Ativo Total)/(Passivo Circulante +Passivo não Circulante); e</w:t>
      </w:r>
    </w:p>
    <w:p w14:paraId="4F1EFCAC" w14:textId="77777777" w:rsidR="002B3ABC" w:rsidRPr="008C5705" w:rsidRDefault="002B3ABC" w:rsidP="002B3ABC">
      <w:pPr>
        <w:pBdr>
          <w:top w:val="single" w:sz="4" w:space="1" w:color="auto"/>
          <w:left w:val="single" w:sz="4" w:space="1" w:color="auto"/>
          <w:bottom w:val="single" w:sz="4" w:space="1" w:color="auto"/>
          <w:right w:val="single" w:sz="4" w:space="1" w:color="auto"/>
          <w:between w:val="nil"/>
        </w:pBdr>
        <w:spacing w:after="80" w:line="360" w:lineRule="auto"/>
        <w:rPr>
          <w:rFonts w:eastAsia="Arial" w:cs="Arial"/>
          <w:color w:val="000000" w:themeColor="text1"/>
          <w:szCs w:val="24"/>
        </w:rPr>
      </w:pPr>
      <w:r w:rsidRPr="008C5705">
        <w:rPr>
          <w:rFonts w:eastAsia="Arial" w:cs="Arial"/>
          <w:color w:val="000000" w:themeColor="text1"/>
          <w:szCs w:val="24"/>
        </w:rPr>
        <w:t>III - Liquidez Corrente (LC) = (Ativo Circulante</w:t>
      </w:r>
      <w:proofErr w:type="gramStart"/>
      <w:r w:rsidRPr="008C5705">
        <w:rPr>
          <w:rFonts w:eastAsia="Arial" w:cs="Arial"/>
          <w:color w:val="000000" w:themeColor="text1"/>
          <w:szCs w:val="24"/>
        </w:rPr>
        <w:t>)</w:t>
      </w:r>
      <w:proofErr w:type="gramEnd"/>
      <w:r w:rsidRPr="008C5705">
        <w:rPr>
          <w:rFonts w:eastAsia="Arial" w:cs="Arial"/>
          <w:color w:val="000000" w:themeColor="text1"/>
          <w:szCs w:val="24"/>
        </w:rPr>
        <w:t>/(Passivo Circulante).</w:t>
      </w:r>
    </w:p>
    <w:p w14:paraId="72D024D4" w14:textId="77777777" w:rsidR="002B3ABC" w:rsidRPr="008C5705" w:rsidRDefault="002B3ABC" w:rsidP="002B3ABC">
      <w:pPr>
        <w:pBdr>
          <w:top w:val="nil"/>
          <w:left w:val="nil"/>
          <w:bottom w:val="nil"/>
          <w:right w:val="nil"/>
          <w:between w:val="nil"/>
        </w:pBdr>
        <w:spacing w:after="80" w:line="360" w:lineRule="auto"/>
        <w:rPr>
          <w:rFonts w:eastAsia="Arial" w:cs="Arial"/>
          <w:b/>
          <w:color w:val="000000" w:themeColor="text1"/>
          <w:szCs w:val="24"/>
        </w:rPr>
      </w:pPr>
    </w:p>
    <w:p w14:paraId="3621CAC2"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color w:val="000000" w:themeColor="text1"/>
          <w:szCs w:val="24"/>
        </w:rPr>
        <w:t>25.4.</w:t>
      </w:r>
      <w:r w:rsidRPr="008C5705">
        <w:rPr>
          <w:rFonts w:eastAsia="Arial" w:cs="Arial"/>
          <w:b/>
          <w:color w:val="000000" w:themeColor="text1"/>
          <w:szCs w:val="24"/>
        </w:rPr>
        <w:t xml:space="preserve"> </w:t>
      </w:r>
      <w:r w:rsidRPr="008C5705">
        <w:rPr>
          <w:rFonts w:eastAsia="Arial" w:cs="Arial"/>
          <w:color w:val="000000" w:themeColor="text1"/>
          <w:szCs w:val="24"/>
        </w:rPr>
        <w:t>Caso a empresa licitante apresente resultado inferior ou igual a 1 (um) em qualquer dos índices de Liquidez Geral (LG), Solvência Geral (SG) e Liquidez Co</w:t>
      </w:r>
      <w:r w:rsidRPr="008C5705">
        <w:rPr>
          <w:rFonts w:eastAsia="Arial" w:cs="Arial"/>
          <w:color w:val="000000" w:themeColor="text1"/>
          <w:szCs w:val="24"/>
        </w:rPr>
        <w:t>r</w:t>
      </w:r>
      <w:r w:rsidRPr="008C5705">
        <w:rPr>
          <w:rFonts w:eastAsia="Arial" w:cs="Arial"/>
          <w:color w:val="000000" w:themeColor="text1"/>
          <w:szCs w:val="24"/>
        </w:rPr>
        <w:t xml:space="preserve">rente (LC), será exigido para fins de habilitação [capital mínimo] </w:t>
      </w:r>
      <w:r w:rsidRPr="008C5705">
        <w:rPr>
          <w:rFonts w:eastAsia="Arial" w:cs="Arial"/>
          <w:color w:val="000000" w:themeColor="text1"/>
          <w:szCs w:val="24"/>
          <w:u w:val="single"/>
        </w:rPr>
        <w:t>OU</w:t>
      </w:r>
      <w:r w:rsidRPr="008C5705">
        <w:rPr>
          <w:rFonts w:eastAsia="Arial" w:cs="Arial"/>
          <w:color w:val="000000" w:themeColor="text1"/>
          <w:szCs w:val="24"/>
        </w:rPr>
        <w:t xml:space="preserve"> [patrimônio l</w:t>
      </w:r>
      <w:r w:rsidRPr="008C5705">
        <w:rPr>
          <w:rFonts w:eastAsia="Arial" w:cs="Arial"/>
          <w:color w:val="000000" w:themeColor="text1"/>
          <w:szCs w:val="24"/>
        </w:rPr>
        <w:t>í</w:t>
      </w:r>
      <w:r w:rsidRPr="008C5705">
        <w:rPr>
          <w:rFonts w:eastAsia="Arial" w:cs="Arial"/>
          <w:color w:val="000000" w:themeColor="text1"/>
          <w:szCs w:val="24"/>
        </w:rPr>
        <w:t xml:space="preserve">quido mínimo] de ......% [até 10%] do [valor total estimado da contratação] </w:t>
      </w:r>
      <w:r w:rsidRPr="008C5705">
        <w:rPr>
          <w:rFonts w:eastAsia="Arial" w:cs="Arial"/>
          <w:color w:val="000000" w:themeColor="text1"/>
          <w:szCs w:val="24"/>
          <w:u w:val="single"/>
        </w:rPr>
        <w:t>OU</w:t>
      </w:r>
      <w:r w:rsidRPr="008C5705">
        <w:rPr>
          <w:rFonts w:eastAsia="Arial" w:cs="Arial"/>
          <w:color w:val="000000" w:themeColor="text1"/>
          <w:szCs w:val="24"/>
        </w:rPr>
        <w:t xml:space="preserve"> [valor total estimado da parcela pertinente].</w:t>
      </w:r>
    </w:p>
    <w:p w14:paraId="496C4420"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eastAsia="Arial" w:cs="Arial"/>
          <w:bCs/>
          <w:color w:val="000000" w:themeColor="text1"/>
          <w:szCs w:val="24"/>
        </w:rPr>
        <w:t>25.5.</w:t>
      </w:r>
      <w:r w:rsidRPr="008C5705">
        <w:rPr>
          <w:rFonts w:eastAsia="Arial" w:cs="Arial"/>
          <w:b/>
          <w:color w:val="000000" w:themeColor="text1"/>
          <w:szCs w:val="24"/>
        </w:rPr>
        <w:t xml:space="preserve"> </w:t>
      </w:r>
      <w:r w:rsidRPr="008C5705">
        <w:rPr>
          <w:rFonts w:eastAsia="Arial" w:cs="Arial"/>
          <w:color w:val="000000" w:themeColor="text1"/>
          <w:szCs w:val="24"/>
        </w:rPr>
        <w:t>As empresas criadas no exercício financeiro da licitação deverão atender a todas as exigências da habilitação e poderão substituir os demonstrativos contábeis pelo balanço de abertura. (Lei nº 14.133, de 2021, art. 65, §1º).</w:t>
      </w:r>
    </w:p>
    <w:p w14:paraId="597E5CAF"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eastAsia="Arial" w:cs="Arial"/>
          <w:bCs/>
          <w:color w:val="000000" w:themeColor="text1"/>
          <w:szCs w:val="24"/>
        </w:rPr>
        <w:t>25.6.</w:t>
      </w:r>
      <w:r w:rsidRPr="008C5705">
        <w:rPr>
          <w:rFonts w:eastAsia="Arial" w:cs="Arial"/>
          <w:b/>
          <w:color w:val="000000" w:themeColor="text1"/>
          <w:szCs w:val="24"/>
        </w:rPr>
        <w:t xml:space="preserve"> </w:t>
      </w:r>
      <w:r w:rsidRPr="008C5705">
        <w:rPr>
          <w:rFonts w:eastAsia="Arial" w:cs="Arial"/>
          <w:color w:val="000000" w:themeColor="text1"/>
          <w:szCs w:val="24"/>
        </w:rPr>
        <w:t>O balanço patrimonial, demonstração de resultado de exercício e demais d</w:t>
      </w:r>
      <w:r w:rsidRPr="008C5705">
        <w:rPr>
          <w:rFonts w:eastAsia="Arial" w:cs="Arial"/>
          <w:color w:val="000000" w:themeColor="text1"/>
          <w:szCs w:val="24"/>
        </w:rPr>
        <w:t>e</w:t>
      </w:r>
      <w:r w:rsidRPr="008C5705">
        <w:rPr>
          <w:rFonts w:eastAsia="Arial" w:cs="Arial"/>
          <w:color w:val="000000" w:themeColor="text1"/>
          <w:szCs w:val="24"/>
        </w:rPr>
        <w:t>monstrações contábeis limitar-se-ão ao último exercício no caso de a pessoa jurídica ter sido constituída há menos de 2 (dois) anos. (Lei nº 14.133, de 2021, art. 69, §6º)</w:t>
      </w:r>
    </w:p>
    <w:p w14:paraId="5FB69657"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eastAsia="Arial" w:cs="Arial"/>
          <w:bCs/>
          <w:i/>
          <w:iCs/>
          <w:color w:val="000000" w:themeColor="text1"/>
          <w:szCs w:val="24"/>
        </w:rPr>
        <w:lastRenderedPageBreak/>
        <w:t>25.7.</w:t>
      </w:r>
      <w:r w:rsidRPr="008C5705">
        <w:rPr>
          <w:rFonts w:eastAsia="Arial" w:cs="Arial"/>
          <w:b/>
          <w:i/>
          <w:iCs/>
          <w:color w:val="000000" w:themeColor="text1"/>
          <w:szCs w:val="24"/>
        </w:rPr>
        <w:t xml:space="preserve"> </w:t>
      </w:r>
      <w:r w:rsidRPr="008C5705">
        <w:rPr>
          <w:rFonts w:eastAsia="Arial" w:cs="Arial"/>
          <w:i/>
          <w:iCs/>
          <w:color w:val="000000" w:themeColor="text1"/>
          <w:szCs w:val="24"/>
        </w:rPr>
        <w:t>O atendimento dos índices econômicos previstos neste item deverá ser atest</w:t>
      </w:r>
      <w:r w:rsidRPr="008C5705">
        <w:rPr>
          <w:rFonts w:eastAsia="Arial" w:cs="Arial"/>
          <w:i/>
          <w:iCs/>
          <w:color w:val="000000" w:themeColor="text1"/>
          <w:szCs w:val="24"/>
        </w:rPr>
        <w:t>a</w:t>
      </w:r>
      <w:r w:rsidRPr="008C5705">
        <w:rPr>
          <w:rFonts w:eastAsia="Arial" w:cs="Arial"/>
          <w:i/>
          <w:iCs/>
          <w:color w:val="000000" w:themeColor="text1"/>
          <w:szCs w:val="24"/>
        </w:rPr>
        <w:t>do mediante declaração</w:t>
      </w:r>
      <w:r w:rsidRPr="008C5705">
        <w:rPr>
          <w:rFonts w:eastAsia="Arial" w:cs="Arial"/>
          <w:i/>
          <w:color w:val="000000" w:themeColor="text1"/>
          <w:szCs w:val="24"/>
        </w:rPr>
        <w:t xml:space="preserve"> assinada por profissional habilitado da área contábil, apr</w:t>
      </w:r>
      <w:r w:rsidRPr="008C5705">
        <w:rPr>
          <w:rFonts w:eastAsia="Arial" w:cs="Arial"/>
          <w:i/>
          <w:color w:val="000000" w:themeColor="text1"/>
          <w:szCs w:val="24"/>
        </w:rPr>
        <w:t>e</w:t>
      </w:r>
      <w:r w:rsidRPr="008C5705">
        <w:rPr>
          <w:rFonts w:eastAsia="Arial" w:cs="Arial"/>
          <w:i/>
          <w:color w:val="000000" w:themeColor="text1"/>
          <w:szCs w:val="24"/>
        </w:rPr>
        <w:t>sentada pelo fornecedor.</w:t>
      </w:r>
    </w:p>
    <w:p w14:paraId="7AB26F9A"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p>
    <w:p w14:paraId="2A706BA5"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eastAsia="Arial" w:cs="Arial"/>
          <w:b/>
          <w:color w:val="000000" w:themeColor="text1"/>
          <w:szCs w:val="24"/>
        </w:rPr>
        <w:t>26. QUALIFICAÇÃO TÉCNICA</w:t>
      </w:r>
    </w:p>
    <w:p w14:paraId="35DE66CB" w14:textId="77777777" w:rsidR="002B3ABC" w:rsidRPr="008C5705" w:rsidRDefault="002B3ABC" w:rsidP="002B3ABC">
      <w:pPr>
        <w:pBdr>
          <w:top w:val="nil"/>
          <w:left w:val="nil"/>
          <w:bottom w:val="nil"/>
          <w:right w:val="nil"/>
          <w:between w:val="nil"/>
        </w:pBdr>
        <w:spacing w:after="80" w:line="360" w:lineRule="auto"/>
        <w:rPr>
          <w:rFonts w:cs="Arial"/>
          <w:i/>
          <w:iCs/>
          <w:color w:val="000000" w:themeColor="text1"/>
          <w:szCs w:val="24"/>
        </w:rPr>
      </w:pPr>
      <w:r w:rsidRPr="008C5705">
        <w:rPr>
          <w:rFonts w:cs="Arial"/>
          <w:i/>
          <w:iCs/>
          <w:color w:val="000000" w:themeColor="text1"/>
          <w:szCs w:val="24"/>
        </w:rPr>
        <w:t xml:space="preserve">26.1. </w:t>
      </w:r>
      <w:bookmarkStart w:id="12" w:name="_Ref123202723"/>
      <w:r w:rsidRPr="008C5705">
        <w:rPr>
          <w:rFonts w:cs="Arial"/>
          <w:i/>
          <w:iCs/>
          <w:color w:val="000000" w:themeColor="text1"/>
          <w:szCs w:val="24"/>
        </w:rPr>
        <w:t>Declaração de que o licitante tomou conhecimento de todas as informações e das condições locais para o cumprimento das obrigações objeto da licitação;</w:t>
      </w:r>
      <w:bookmarkEnd w:id="12"/>
    </w:p>
    <w:p w14:paraId="301A4906" w14:textId="77777777" w:rsidR="002B3ABC" w:rsidRPr="008C5705" w:rsidRDefault="002B3ABC" w:rsidP="002B3ABC">
      <w:pPr>
        <w:pBdr>
          <w:top w:val="nil"/>
          <w:left w:val="nil"/>
          <w:bottom w:val="nil"/>
          <w:right w:val="nil"/>
          <w:between w:val="nil"/>
        </w:pBdr>
        <w:spacing w:after="80" w:line="360" w:lineRule="auto"/>
        <w:rPr>
          <w:rFonts w:cs="Arial"/>
          <w:i/>
          <w:iCs/>
          <w:color w:val="000000" w:themeColor="text1"/>
          <w:szCs w:val="24"/>
        </w:rPr>
      </w:pPr>
      <w:r w:rsidRPr="008C5705">
        <w:rPr>
          <w:rFonts w:cs="Arial"/>
          <w:i/>
          <w:iCs/>
          <w:color w:val="000000" w:themeColor="text1"/>
          <w:szCs w:val="24"/>
        </w:rPr>
        <w:t>26.1.1. A declaração acima poderá ser substituída por declaração formal assinada pelo responsável técnico do licitante acerca do conhecimento pleno das condições e peculiaridades da contratação.</w:t>
      </w:r>
    </w:p>
    <w:p w14:paraId="7B702565"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cs="Arial"/>
          <w:color w:val="000000" w:themeColor="text1"/>
          <w:szCs w:val="24"/>
        </w:rPr>
        <w:t xml:space="preserve">26.2. </w:t>
      </w:r>
      <w:r w:rsidRPr="008C5705">
        <w:rPr>
          <w:rFonts w:eastAsia="Arial" w:cs="Arial"/>
          <w:color w:val="000000" w:themeColor="text1"/>
          <w:szCs w:val="24"/>
        </w:rPr>
        <w:t>Registro ou inscrição da empresa na empresa contratada no Conselho Profi</w:t>
      </w:r>
      <w:r w:rsidRPr="008C5705">
        <w:rPr>
          <w:rFonts w:eastAsia="Arial" w:cs="Arial"/>
          <w:color w:val="000000" w:themeColor="text1"/>
          <w:szCs w:val="24"/>
        </w:rPr>
        <w:t>s</w:t>
      </w:r>
      <w:r w:rsidRPr="008C5705">
        <w:rPr>
          <w:rFonts w:eastAsia="Arial" w:cs="Arial"/>
          <w:color w:val="000000" w:themeColor="text1"/>
          <w:szCs w:val="24"/>
        </w:rPr>
        <w:t>sional competente.</w:t>
      </w:r>
    </w:p>
    <w:p w14:paraId="18579911"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26</w:t>
      </w:r>
      <w:r w:rsidRPr="008C5705">
        <w:rPr>
          <w:rFonts w:eastAsia="Arial" w:cs="Arial"/>
          <w:color w:val="000000" w:themeColor="text1"/>
          <w:szCs w:val="24"/>
        </w:rPr>
        <w:t xml:space="preserve">.3. </w:t>
      </w:r>
      <w:r w:rsidRPr="008C5705">
        <w:rPr>
          <w:rFonts w:cs="Arial"/>
          <w:color w:val="000000" w:themeColor="text1"/>
          <w:szCs w:val="24"/>
        </w:rPr>
        <w:t xml:space="preserve">Apresentação do(s) </w:t>
      </w:r>
      <w:proofErr w:type="gramStart"/>
      <w:r w:rsidRPr="008C5705">
        <w:rPr>
          <w:rFonts w:cs="Arial"/>
          <w:color w:val="000000" w:themeColor="text1"/>
          <w:szCs w:val="24"/>
        </w:rPr>
        <w:t>profissional(</w:t>
      </w:r>
      <w:proofErr w:type="spellStart"/>
      <w:proofErr w:type="gramEnd"/>
      <w:r w:rsidRPr="008C5705">
        <w:rPr>
          <w:rFonts w:cs="Arial"/>
          <w:color w:val="000000" w:themeColor="text1"/>
          <w:szCs w:val="24"/>
        </w:rPr>
        <w:t>is</w:t>
      </w:r>
      <w:proofErr w:type="spellEnd"/>
      <w:r w:rsidRPr="008C5705">
        <w:rPr>
          <w:rFonts w:cs="Arial"/>
          <w:color w:val="000000" w:themeColor="text1"/>
          <w:szCs w:val="24"/>
        </w:rPr>
        <w:t>) abaixo indicado(s), devidamente registr</w:t>
      </w:r>
      <w:r w:rsidRPr="008C5705">
        <w:rPr>
          <w:rFonts w:cs="Arial"/>
          <w:color w:val="000000" w:themeColor="text1"/>
          <w:szCs w:val="24"/>
        </w:rPr>
        <w:t>a</w:t>
      </w:r>
      <w:r w:rsidRPr="008C5705">
        <w:rPr>
          <w:rFonts w:cs="Arial"/>
          <w:color w:val="000000" w:themeColor="text1"/>
          <w:szCs w:val="24"/>
        </w:rPr>
        <w:t>do(s) no conselho profissional competente, detentor de atestado de responsabilidade técnica por execução de obra ou serviço de características semelhantes, também abaixo indicado(s):</w:t>
      </w:r>
    </w:p>
    <w:p w14:paraId="7397E0F0" w14:textId="77777777" w:rsidR="002B3ABC" w:rsidRPr="008C5705" w:rsidRDefault="002B3ABC" w:rsidP="002B3ABC">
      <w:pPr>
        <w:pBdr>
          <w:top w:val="nil"/>
          <w:left w:val="nil"/>
          <w:bottom w:val="nil"/>
          <w:right w:val="nil"/>
          <w:between w:val="nil"/>
        </w:pBdr>
        <w:spacing w:after="80" w:line="360" w:lineRule="auto"/>
        <w:rPr>
          <w:rFonts w:eastAsia="Arial" w:cs="Arial"/>
          <w:i/>
          <w:iCs/>
          <w:color w:val="000000" w:themeColor="text1"/>
          <w:szCs w:val="24"/>
        </w:rPr>
      </w:pPr>
      <w:r w:rsidRPr="008C5705">
        <w:rPr>
          <w:rFonts w:cs="Arial"/>
          <w:i/>
          <w:iCs/>
          <w:color w:val="000000" w:themeColor="text1"/>
          <w:szCs w:val="24"/>
        </w:rPr>
        <w:t>26</w:t>
      </w:r>
      <w:r w:rsidRPr="008C5705">
        <w:rPr>
          <w:rFonts w:eastAsia="Arial" w:cs="Arial"/>
          <w:i/>
          <w:iCs/>
          <w:color w:val="000000" w:themeColor="text1"/>
          <w:szCs w:val="24"/>
        </w:rPr>
        <w:t>.3.1. Para o (Engenheiro Civil, Elétrico, Mecânico...): serviços de: (...)</w:t>
      </w:r>
    </w:p>
    <w:p w14:paraId="249D4722" w14:textId="77777777" w:rsidR="002B3ABC" w:rsidRPr="008C5705" w:rsidRDefault="002B3ABC" w:rsidP="002B3ABC">
      <w:pPr>
        <w:pBdr>
          <w:top w:val="nil"/>
          <w:left w:val="nil"/>
          <w:bottom w:val="nil"/>
          <w:right w:val="nil"/>
          <w:between w:val="nil"/>
        </w:pBdr>
        <w:spacing w:after="80" w:line="360" w:lineRule="auto"/>
        <w:rPr>
          <w:rFonts w:eastAsia="Arial" w:cs="Arial"/>
          <w:i/>
          <w:iCs/>
          <w:color w:val="000000" w:themeColor="text1"/>
          <w:szCs w:val="24"/>
        </w:rPr>
      </w:pPr>
      <w:r w:rsidRPr="008C5705">
        <w:rPr>
          <w:rFonts w:cs="Arial"/>
          <w:i/>
          <w:iCs/>
          <w:color w:val="000000" w:themeColor="text1"/>
          <w:szCs w:val="24"/>
        </w:rPr>
        <w:t>26</w:t>
      </w:r>
      <w:r w:rsidRPr="008C5705">
        <w:rPr>
          <w:rFonts w:eastAsia="Arial" w:cs="Arial"/>
          <w:i/>
          <w:iCs/>
          <w:color w:val="000000" w:themeColor="text1"/>
          <w:szCs w:val="24"/>
        </w:rPr>
        <w:t>.3.2. Para o (Arquiteto e Urbanista...): serviços de (...)</w:t>
      </w:r>
    </w:p>
    <w:p w14:paraId="40BEA537" w14:textId="77777777" w:rsidR="002B3ABC" w:rsidRPr="008C5705" w:rsidRDefault="002B3ABC" w:rsidP="002B3ABC">
      <w:pPr>
        <w:pBdr>
          <w:top w:val="nil"/>
          <w:left w:val="nil"/>
          <w:bottom w:val="nil"/>
          <w:right w:val="nil"/>
          <w:between w:val="nil"/>
        </w:pBdr>
        <w:spacing w:after="80" w:line="360" w:lineRule="auto"/>
        <w:rPr>
          <w:rFonts w:eastAsia="Arial" w:cs="Arial"/>
          <w:i/>
          <w:iCs/>
          <w:color w:val="000000" w:themeColor="text1"/>
          <w:szCs w:val="24"/>
        </w:rPr>
      </w:pPr>
      <w:r w:rsidRPr="008C5705">
        <w:rPr>
          <w:rFonts w:cs="Arial"/>
          <w:i/>
          <w:iCs/>
          <w:color w:val="000000" w:themeColor="text1"/>
          <w:szCs w:val="24"/>
        </w:rPr>
        <w:t>26</w:t>
      </w:r>
      <w:r w:rsidRPr="008C5705">
        <w:rPr>
          <w:rFonts w:eastAsia="Arial" w:cs="Arial"/>
          <w:i/>
          <w:iCs/>
          <w:color w:val="000000" w:themeColor="text1"/>
          <w:szCs w:val="24"/>
        </w:rPr>
        <w:t>.3.3. Para o (Técnico Industrial...): serviços de (...)</w:t>
      </w:r>
      <w:r w:rsidRPr="008C5705">
        <w:rPr>
          <w:rFonts w:eastAsia="Arial Nova" w:cs="Arial"/>
          <w:i/>
          <w:iCs/>
          <w:color w:val="000000" w:themeColor="text1"/>
          <w:szCs w:val="24"/>
        </w:rPr>
        <w:t xml:space="preserve"> </w:t>
      </w:r>
      <w:proofErr w:type="spellStart"/>
      <w:r w:rsidRPr="008C5705">
        <w:rPr>
          <w:rFonts w:eastAsia="Arial Nova" w:cs="Arial"/>
          <w:i/>
          <w:iCs/>
          <w:color w:val="000000" w:themeColor="text1"/>
          <w:szCs w:val="24"/>
        </w:rPr>
        <w:t>etc</w:t>
      </w:r>
      <w:proofErr w:type="spellEnd"/>
      <w:r w:rsidRPr="008C5705">
        <w:rPr>
          <w:rFonts w:eastAsia="Arial Nova" w:cs="Arial"/>
          <w:i/>
          <w:iCs/>
          <w:color w:val="000000" w:themeColor="text1"/>
          <w:szCs w:val="24"/>
        </w:rPr>
        <w:t xml:space="preserve"> (...)</w:t>
      </w:r>
    </w:p>
    <w:p w14:paraId="6CD4FBDB" w14:textId="77777777" w:rsidR="002B3ABC" w:rsidRPr="008C5705" w:rsidRDefault="002B3ABC" w:rsidP="002B3ABC">
      <w:pPr>
        <w:pBdr>
          <w:top w:val="nil"/>
          <w:left w:val="nil"/>
          <w:bottom w:val="nil"/>
          <w:right w:val="nil"/>
          <w:between w:val="nil"/>
        </w:pBdr>
        <w:spacing w:after="80" w:line="360" w:lineRule="auto"/>
        <w:rPr>
          <w:rFonts w:cs="Arial"/>
          <w:i/>
          <w:iCs/>
          <w:color w:val="000000" w:themeColor="text1"/>
          <w:szCs w:val="24"/>
        </w:rPr>
      </w:pPr>
      <w:r w:rsidRPr="008C5705">
        <w:rPr>
          <w:rFonts w:cs="Arial"/>
          <w:i/>
          <w:iCs/>
          <w:color w:val="000000" w:themeColor="text1"/>
          <w:szCs w:val="24"/>
        </w:rPr>
        <w:t>26</w:t>
      </w:r>
      <w:r w:rsidRPr="008C5705">
        <w:rPr>
          <w:rFonts w:eastAsia="Arial" w:cs="Arial"/>
          <w:i/>
          <w:iCs/>
          <w:color w:val="000000" w:themeColor="text1"/>
          <w:szCs w:val="24"/>
        </w:rPr>
        <w:t>.3.4......................</w:t>
      </w:r>
    </w:p>
    <w:p w14:paraId="41CEE856" w14:textId="77777777" w:rsidR="002B3ABC" w:rsidRPr="008C5705" w:rsidRDefault="002B3ABC" w:rsidP="002B3ABC">
      <w:pPr>
        <w:pBdr>
          <w:top w:val="nil"/>
          <w:left w:val="nil"/>
          <w:bottom w:val="nil"/>
          <w:right w:val="nil"/>
          <w:between w:val="nil"/>
        </w:pBdr>
        <w:spacing w:after="80" w:line="360" w:lineRule="auto"/>
        <w:rPr>
          <w:rFonts w:eastAsia="Arial" w:cs="Arial"/>
          <w:i/>
          <w:iCs/>
          <w:color w:val="000000" w:themeColor="text1"/>
          <w:szCs w:val="24"/>
        </w:rPr>
      </w:pPr>
      <w:r w:rsidRPr="008C5705">
        <w:rPr>
          <w:rFonts w:cs="Arial"/>
          <w:i/>
          <w:iCs/>
          <w:color w:val="000000" w:themeColor="text1"/>
          <w:szCs w:val="24"/>
        </w:rPr>
        <w:t xml:space="preserve">26.4. </w:t>
      </w:r>
      <w:r w:rsidRPr="008C5705">
        <w:rPr>
          <w:rFonts w:eastAsia="Arial" w:cs="Arial"/>
          <w:i/>
          <w:iCs/>
          <w:color w:val="000000" w:themeColor="text1"/>
          <w:szCs w:val="24"/>
        </w:rPr>
        <w:t>Comprovação de aptidão para o fornecimento de bens similares de complex</w:t>
      </w:r>
      <w:r w:rsidRPr="008C5705">
        <w:rPr>
          <w:rFonts w:eastAsia="Arial" w:cs="Arial"/>
          <w:i/>
          <w:iCs/>
          <w:color w:val="000000" w:themeColor="text1"/>
          <w:szCs w:val="24"/>
        </w:rPr>
        <w:t>i</w:t>
      </w:r>
      <w:r w:rsidRPr="008C5705">
        <w:rPr>
          <w:rFonts w:eastAsia="Arial" w:cs="Arial"/>
          <w:i/>
          <w:iCs/>
          <w:color w:val="000000" w:themeColor="text1"/>
          <w:szCs w:val="24"/>
        </w:rPr>
        <w:t>dade tecnológica e operacional equivalente ou superior com o objeto desta contrat</w:t>
      </w:r>
      <w:r w:rsidRPr="008C5705">
        <w:rPr>
          <w:rFonts w:eastAsia="Arial" w:cs="Arial"/>
          <w:i/>
          <w:iCs/>
          <w:color w:val="000000" w:themeColor="text1"/>
          <w:szCs w:val="24"/>
        </w:rPr>
        <w:t>a</w:t>
      </w:r>
      <w:r w:rsidRPr="008C5705">
        <w:rPr>
          <w:rFonts w:eastAsia="Arial" w:cs="Arial"/>
          <w:i/>
          <w:iCs/>
          <w:color w:val="000000" w:themeColor="text1"/>
          <w:szCs w:val="24"/>
        </w:rPr>
        <w:t xml:space="preserve">ção, ou com o item pertinente, por meio da apresentação de certidões ou atestados, </w:t>
      </w:r>
      <w:proofErr w:type="gramStart"/>
      <w:r w:rsidRPr="008C5705">
        <w:rPr>
          <w:rFonts w:eastAsia="Arial" w:cs="Arial"/>
          <w:i/>
          <w:iCs/>
          <w:color w:val="000000" w:themeColor="text1"/>
          <w:szCs w:val="24"/>
        </w:rPr>
        <w:t>por pessoas jurídicas de direito público ou privado, ou regularmente emitido(s) pelo conselho profissional competente</w:t>
      </w:r>
      <w:proofErr w:type="gramEnd"/>
      <w:r w:rsidRPr="008C5705">
        <w:rPr>
          <w:rFonts w:eastAsia="Arial" w:cs="Arial"/>
          <w:i/>
          <w:iCs/>
          <w:color w:val="000000" w:themeColor="text1"/>
          <w:szCs w:val="24"/>
        </w:rPr>
        <w:t>, quando for o caso.</w:t>
      </w:r>
    </w:p>
    <w:p w14:paraId="39B3F4BF"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26</w:t>
      </w:r>
      <w:r w:rsidRPr="008C5705">
        <w:rPr>
          <w:rFonts w:eastAsia="Arial" w:cs="Arial"/>
          <w:color w:val="000000" w:themeColor="text1"/>
          <w:szCs w:val="24"/>
        </w:rPr>
        <w:t>.5.</w:t>
      </w:r>
      <w:r w:rsidRPr="008C5705">
        <w:rPr>
          <w:rFonts w:eastAsia="Arial" w:cs="Arial"/>
          <w:i/>
          <w:iCs/>
          <w:color w:val="000000" w:themeColor="text1"/>
          <w:szCs w:val="24"/>
        </w:rPr>
        <w:t xml:space="preserve"> </w:t>
      </w:r>
      <w:r w:rsidRPr="008C5705">
        <w:rPr>
          <w:rFonts w:cs="Arial"/>
          <w:color w:val="000000" w:themeColor="text1"/>
          <w:szCs w:val="24"/>
        </w:rPr>
        <w:t xml:space="preserve">O(s) </w:t>
      </w:r>
      <w:proofErr w:type="gramStart"/>
      <w:r w:rsidRPr="008C5705">
        <w:rPr>
          <w:rFonts w:cs="Arial"/>
          <w:color w:val="000000" w:themeColor="text1"/>
          <w:szCs w:val="24"/>
        </w:rPr>
        <w:t>profissional(</w:t>
      </w:r>
      <w:proofErr w:type="spellStart"/>
      <w:proofErr w:type="gramEnd"/>
      <w:r w:rsidRPr="008C5705">
        <w:rPr>
          <w:rFonts w:cs="Arial"/>
          <w:color w:val="000000" w:themeColor="text1"/>
          <w:szCs w:val="24"/>
        </w:rPr>
        <w:t>is</w:t>
      </w:r>
      <w:proofErr w:type="spellEnd"/>
      <w:r w:rsidRPr="008C5705">
        <w:rPr>
          <w:rFonts w:cs="Arial"/>
          <w:color w:val="000000" w:themeColor="text1"/>
          <w:szCs w:val="24"/>
        </w:rPr>
        <w:t>) indicado(s) na forma supra deverá(</w:t>
      </w:r>
      <w:proofErr w:type="spellStart"/>
      <w:r w:rsidRPr="008C5705">
        <w:rPr>
          <w:rFonts w:cs="Arial"/>
          <w:color w:val="000000" w:themeColor="text1"/>
          <w:szCs w:val="24"/>
        </w:rPr>
        <w:t>ão</w:t>
      </w:r>
      <w:proofErr w:type="spellEnd"/>
      <w:r w:rsidRPr="008C5705">
        <w:rPr>
          <w:rFonts w:cs="Arial"/>
          <w:color w:val="000000" w:themeColor="text1"/>
          <w:szCs w:val="24"/>
        </w:rPr>
        <w:t>) participar da obra ou serviço objeto do contrato, e será admitida a sua substituição por profissionais de experiência equivalente ou superior, desde que aprovada pela Administração.</w:t>
      </w:r>
    </w:p>
    <w:p w14:paraId="47C1247E"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lastRenderedPageBreak/>
        <w:t>26.5.1. Comprovação de aptidão para execução de serviço de complexidade tecn</w:t>
      </w:r>
      <w:r w:rsidRPr="008C5705">
        <w:rPr>
          <w:rFonts w:cs="Arial"/>
          <w:color w:val="000000" w:themeColor="text1"/>
          <w:szCs w:val="24"/>
        </w:rPr>
        <w:t>o</w:t>
      </w:r>
      <w:r w:rsidRPr="008C5705">
        <w:rPr>
          <w:rFonts w:cs="Arial"/>
          <w:color w:val="000000" w:themeColor="text1"/>
          <w:szCs w:val="24"/>
        </w:rPr>
        <w:t xml:space="preserve">lógica e operacional equivalente ou superior com o objeto desta contratação, ou com o item pertinente, por meio da apresentação de certidões ou atestados, </w:t>
      </w:r>
      <w:proofErr w:type="gramStart"/>
      <w:r w:rsidRPr="008C5705">
        <w:rPr>
          <w:rFonts w:cs="Arial"/>
          <w:color w:val="000000" w:themeColor="text1"/>
          <w:szCs w:val="24"/>
        </w:rPr>
        <w:t>por pessoas jurídicas de direito público ou privado, ou regularmente emitido(s) pelo conselho pr</w:t>
      </w:r>
      <w:r w:rsidRPr="008C5705">
        <w:rPr>
          <w:rFonts w:cs="Arial"/>
          <w:color w:val="000000" w:themeColor="text1"/>
          <w:szCs w:val="24"/>
        </w:rPr>
        <w:t>o</w:t>
      </w:r>
      <w:r w:rsidRPr="008C5705">
        <w:rPr>
          <w:rFonts w:cs="Arial"/>
          <w:color w:val="000000" w:themeColor="text1"/>
          <w:szCs w:val="24"/>
        </w:rPr>
        <w:t>fissional competente</w:t>
      </w:r>
      <w:proofErr w:type="gramEnd"/>
      <w:r w:rsidRPr="008C5705">
        <w:rPr>
          <w:rFonts w:cs="Arial"/>
          <w:color w:val="000000" w:themeColor="text1"/>
          <w:szCs w:val="24"/>
        </w:rPr>
        <w:t>, quando for o caso.</w:t>
      </w:r>
    </w:p>
    <w:p w14:paraId="57A1DF32"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26.5.1.2 Para fins da comprovação de que trata este subitem, os atestados deverão dizer respeito a contratos executados com as seguintes características mínimas: </w:t>
      </w:r>
    </w:p>
    <w:p w14:paraId="77FC70CE" w14:textId="77777777" w:rsidR="002B3ABC" w:rsidRPr="008C5705" w:rsidRDefault="002B3ABC" w:rsidP="002B3ABC">
      <w:pPr>
        <w:pBdr>
          <w:top w:val="nil"/>
          <w:left w:val="nil"/>
          <w:bottom w:val="nil"/>
          <w:right w:val="nil"/>
          <w:between w:val="nil"/>
        </w:pBdr>
        <w:spacing w:after="80" w:line="360" w:lineRule="auto"/>
        <w:rPr>
          <w:rFonts w:cs="Arial"/>
          <w:i/>
          <w:iCs/>
          <w:color w:val="000000" w:themeColor="text1"/>
          <w:szCs w:val="24"/>
        </w:rPr>
      </w:pPr>
      <w:r w:rsidRPr="008C5705">
        <w:rPr>
          <w:rFonts w:cs="Arial"/>
          <w:i/>
          <w:iCs/>
          <w:color w:val="000000" w:themeColor="text1"/>
          <w:szCs w:val="24"/>
        </w:rPr>
        <w:t>a) ......</w:t>
      </w:r>
    </w:p>
    <w:p w14:paraId="2A808167" w14:textId="77777777" w:rsidR="002B3ABC" w:rsidRPr="008C5705" w:rsidRDefault="002B3ABC" w:rsidP="002B3ABC">
      <w:pPr>
        <w:pBdr>
          <w:top w:val="nil"/>
          <w:left w:val="nil"/>
          <w:bottom w:val="nil"/>
          <w:right w:val="nil"/>
          <w:between w:val="nil"/>
        </w:pBdr>
        <w:spacing w:after="80" w:line="360" w:lineRule="auto"/>
        <w:rPr>
          <w:rFonts w:cs="Arial"/>
          <w:i/>
          <w:iCs/>
          <w:color w:val="000000" w:themeColor="text1"/>
          <w:szCs w:val="24"/>
        </w:rPr>
      </w:pPr>
      <w:r w:rsidRPr="008C5705">
        <w:rPr>
          <w:rFonts w:cs="Arial"/>
          <w:i/>
          <w:iCs/>
          <w:color w:val="000000" w:themeColor="text1"/>
          <w:szCs w:val="24"/>
        </w:rPr>
        <w:t>b) ......</w:t>
      </w:r>
    </w:p>
    <w:p w14:paraId="1EF11BEB" w14:textId="77777777" w:rsidR="002B3ABC" w:rsidRPr="008C5705" w:rsidRDefault="002B3ABC" w:rsidP="002B3ABC">
      <w:pPr>
        <w:pBdr>
          <w:top w:val="nil"/>
          <w:left w:val="nil"/>
          <w:bottom w:val="nil"/>
          <w:right w:val="nil"/>
          <w:between w:val="nil"/>
        </w:pBdr>
        <w:spacing w:after="80" w:line="360" w:lineRule="auto"/>
        <w:rPr>
          <w:rFonts w:cs="Arial"/>
          <w:i/>
          <w:iCs/>
          <w:color w:val="000000" w:themeColor="text1"/>
          <w:szCs w:val="24"/>
        </w:rPr>
      </w:pPr>
      <w:r w:rsidRPr="008C5705">
        <w:rPr>
          <w:rFonts w:cs="Arial"/>
          <w:i/>
          <w:iCs/>
          <w:color w:val="000000" w:themeColor="text1"/>
          <w:szCs w:val="24"/>
        </w:rPr>
        <w:t>c) ......</w:t>
      </w:r>
    </w:p>
    <w:p w14:paraId="22C8D57F" w14:textId="77777777" w:rsidR="002B3ABC" w:rsidRPr="008C5705" w:rsidRDefault="002B3ABC" w:rsidP="002B3ABC">
      <w:pPr>
        <w:pBdr>
          <w:top w:val="nil"/>
          <w:left w:val="nil"/>
          <w:bottom w:val="nil"/>
          <w:right w:val="nil"/>
          <w:between w:val="nil"/>
        </w:pBdr>
        <w:spacing w:after="80" w:line="360" w:lineRule="auto"/>
        <w:rPr>
          <w:rFonts w:cs="Arial"/>
          <w:i/>
          <w:iCs/>
          <w:color w:val="000000" w:themeColor="text1"/>
          <w:szCs w:val="24"/>
        </w:rPr>
      </w:pPr>
      <w:r w:rsidRPr="008C5705">
        <w:rPr>
          <w:rFonts w:cs="Arial"/>
          <w:i/>
          <w:iCs/>
          <w:color w:val="000000" w:themeColor="text1"/>
          <w:szCs w:val="24"/>
        </w:rPr>
        <w:t>d) ......</w:t>
      </w:r>
    </w:p>
    <w:p w14:paraId="0DB33BC9" w14:textId="77777777" w:rsidR="002B3ABC" w:rsidRPr="008C5705" w:rsidRDefault="002B3ABC" w:rsidP="002B3ABC">
      <w:pPr>
        <w:pBdr>
          <w:top w:val="nil"/>
          <w:left w:val="nil"/>
          <w:bottom w:val="nil"/>
          <w:right w:val="nil"/>
          <w:between w:val="nil"/>
        </w:pBdr>
        <w:spacing w:after="80" w:line="360" w:lineRule="auto"/>
        <w:rPr>
          <w:rFonts w:cs="Arial"/>
          <w:i/>
          <w:iCs/>
          <w:color w:val="000000" w:themeColor="text1"/>
          <w:szCs w:val="24"/>
        </w:rPr>
      </w:pPr>
      <w:r w:rsidRPr="008C5705">
        <w:rPr>
          <w:rFonts w:cs="Arial"/>
          <w:i/>
          <w:iCs/>
          <w:color w:val="000000" w:themeColor="text1"/>
          <w:szCs w:val="24"/>
        </w:rPr>
        <w:t>26.6. Será admitida, para fins de comprovação de quantitativo mínimo, a apresent</w:t>
      </w:r>
      <w:r w:rsidRPr="008C5705">
        <w:rPr>
          <w:rFonts w:cs="Arial"/>
          <w:i/>
          <w:iCs/>
          <w:color w:val="000000" w:themeColor="text1"/>
          <w:szCs w:val="24"/>
        </w:rPr>
        <w:t>a</w:t>
      </w:r>
      <w:r w:rsidRPr="008C5705">
        <w:rPr>
          <w:rFonts w:cs="Arial"/>
          <w:i/>
          <w:iCs/>
          <w:color w:val="000000" w:themeColor="text1"/>
          <w:szCs w:val="24"/>
        </w:rPr>
        <w:t>ção e o somatório de diferentes atestados executados de forma concomitante.</w:t>
      </w:r>
    </w:p>
    <w:p w14:paraId="30094EE9" w14:textId="77777777" w:rsidR="002B3ABC" w:rsidRPr="008C5705" w:rsidRDefault="002B3ABC" w:rsidP="002B3ABC">
      <w:pPr>
        <w:pBdr>
          <w:top w:val="nil"/>
          <w:left w:val="nil"/>
          <w:bottom w:val="nil"/>
          <w:right w:val="nil"/>
          <w:between w:val="nil"/>
        </w:pBdr>
        <w:spacing w:after="80" w:line="360" w:lineRule="auto"/>
        <w:rPr>
          <w:rFonts w:eastAsia="Arial" w:cs="Arial"/>
          <w:i/>
          <w:iCs/>
          <w:color w:val="000000" w:themeColor="text1"/>
          <w:szCs w:val="24"/>
        </w:rPr>
      </w:pPr>
      <w:r w:rsidRPr="008C5705">
        <w:rPr>
          <w:rFonts w:cs="Arial"/>
          <w:i/>
          <w:iCs/>
          <w:color w:val="000000" w:themeColor="text1"/>
          <w:szCs w:val="24"/>
        </w:rPr>
        <w:t xml:space="preserve">25.6.1. </w:t>
      </w:r>
      <w:r w:rsidRPr="008C5705">
        <w:rPr>
          <w:rFonts w:eastAsia="Arial" w:cs="Arial"/>
          <w:i/>
          <w:iCs/>
          <w:color w:val="000000" w:themeColor="text1"/>
          <w:szCs w:val="24"/>
        </w:rPr>
        <w:t>Os atestados de capacidade técnica poderão ser apresentados em nome da matriz ou da filial do fornecedor.</w:t>
      </w:r>
    </w:p>
    <w:p w14:paraId="7024FFA8" w14:textId="77777777" w:rsidR="002B3ABC" w:rsidRPr="008C5705" w:rsidRDefault="002B3ABC" w:rsidP="002B3ABC">
      <w:pPr>
        <w:pBdr>
          <w:top w:val="nil"/>
          <w:left w:val="nil"/>
          <w:bottom w:val="nil"/>
          <w:right w:val="nil"/>
          <w:between w:val="nil"/>
        </w:pBdr>
        <w:spacing w:after="80" w:line="360" w:lineRule="auto"/>
        <w:rPr>
          <w:rFonts w:eastAsia="Arial" w:cs="Arial"/>
          <w:i/>
          <w:iCs/>
          <w:color w:val="000000" w:themeColor="text1"/>
          <w:szCs w:val="24"/>
        </w:rPr>
      </w:pPr>
      <w:r w:rsidRPr="008C5705">
        <w:rPr>
          <w:rFonts w:cs="Arial"/>
          <w:i/>
          <w:iCs/>
          <w:color w:val="000000" w:themeColor="text1"/>
          <w:szCs w:val="24"/>
        </w:rPr>
        <w:t xml:space="preserve">26.6.2. </w:t>
      </w:r>
      <w:r w:rsidRPr="008C5705">
        <w:rPr>
          <w:rFonts w:eastAsia="Arial" w:cs="Arial"/>
          <w:i/>
          <w:iCs/>
          <w:color w:val="000000" w:themeColor="text1"/>
          <w:szCs w:val="24"/>
        </w:rPr>
        <w:t>O fornecedor disponibilizará todas as informações necessárias à comprov</w:t>
      </w:r>
      <w:r w:rsidRPr="008C5705">
        <w:rPr>
          <w:rFonts w:eastAsia="Arial" w:cs="Arial"/>
          <w:i/>
          <w:iCs/>
          <w:color w:val="000000" w:themeColor="text1"/>
          <w:szCs w:val="24"/>
        </w:rPr>
        <w:t>a</w:t>
      </w:r>
      <w:r w:rsidRPr="008C5705">
        <w:rPr>
          <w:rFonts w:eastAsia="Arial" w:cs="Arial"/>
          <w:i/>
          <w:iCs/>
          <w:color w:val="000000" w:themeColor="text1"/>
          <w:szCs w:val="24"/>
        </w:rPr>
        <w:t>ção da legitimidade dos atestados, apresentando, quando solicitado pela Admini</w:t>
      </w:r>
      <w:r w:rsidRPr="008C5705">
        <w:rPr>
          <w:rFonts w:eastAsia="Arial" w:cs="Arial"/>
          <w:i/>
          <w:iCs/>
          <w:color w:val="000000" w:themeColor="text1"/>
          <w:szCs w:val="24"/>
        </w:rPr>
        <w:t>s</w:t>
      </w:r>
      <w:r w:rsidRPr="008C5705">
        <w:rPr>
          <w:rFonts w:eastAsia="Arial" w:cs="Arial"/>
          <w:i/>
          <w:iCs/>
          <w:color w:val="000000" w:themeColor="text1"/>
          <w:szCs w:val="24"/>
        </w:rPr>
        <w:t>tração, cópia do contrato que deu suporte à contratação, endereço atual da contr</w:t>
      </w:r>
      <w:r w:rsidRPr="008C5705">
        <w:rPr>
          <w:rFonts w:eastAsia="Arial" w:cs="Arial"/>
          <w:i/>
          <w:iCs/>
          <w:color w:val="000000" w:themeColor="text1"/>
          <w:szCs w:val="24"/>
        </w:rPr>
        <w:t>a</w:t>
      </w:r>
      <w:r w:rsidRPr="008C5705">
        <w:rPr>
          <w:rFonts w:eastAsia="Arial" w:cs="Arial"/>
          <w:i/>
          <w:iCs/>
          <w:color w:val="000000" w:themeColor="text1"/>
          <w:szCs w:val="24"/>
        </w:rPr>
        <w:t>tante e local em que foi executado o objeto contratado, dentre outros documentos.</w:t>
      </w:r>
    </w:p>
    <w:p w14:paraId="5670C704" w14:textId="77777777" w:rsidR="002B3ABC" w:rsidRPr="008C5705" w:rsidRDefault="002B3ABC" w:rsidP="002B3ABC">
      <w:pPr>
        <w:pBdr>
          <w:top w:val="nil"/>
          <w:left w:val="nil"/>
          <w:bottom w:val="nil"/>
          <w:right w:val="nil"/>
          <w:between w:val="nil"/>
        </w:pBdr>
        <w:spacing w:after="80" w:line="360" w:lineRule="auto"/>
        <w:rPr>
          <w:rFonts w:eastAsia="Arial" w:cs="Arial"/>
          <w:i/>
          <w:iCs/>
          <w:color w:val="000000" w:themeColor="text1"/>
          <w:szCs w:val="24"/>
        </w:rPr>
      </w:pPr>
      <w:r w:rsidRPr="008C5705">
        <w:rPr>
          <w:rFonts w:cs="Arial"/>
          <w:i/>
          <w:iCs/>
          <w:color w:val="000000" w:themeColor="text1"/>
          <w:szCs w:val="24"/>
        </w:rPr>
        <w:t xml:space="preserve">26.6.3. </w:t>
      </w:r>
      <w:r w:rsidRPr="008C5705">
        <w:rPr>
          <w:rFonts w:eastAsia="Arial" w:cs="Arial"/>
          <w:i/>
          <w:iCs/>
          <w:color w:val="000000" w:themeColor="text1"/>
          <w:szCs w:val="24"/>
        </w:rPr>
        <w:t xml:space="preserve">Prova de atendimento aos requisitos ........, previstos na lei ............: </w:t>
      </w:r>
    </w:p>
    <w:p w14:paraId="3F8FCF60" w14:textId="77777777" w:rsidR="002B3ABC" w:rsidRPr="008C5705" w:rsidRDefault="002B3ABC" w:rsidP="002B3ABC">
      <w:pPr>
        <w:pBdr>
          <w:top w:val="nil"/>
          <w:left w:val="nil"/>
          <w:bottom w:val="nil"/>
          <w:right w:val="nil"/>
          <w:between w:val="nil"/>
        </w:pBdr>
        <w:spacing w:after="80" w:line="360" w:lineRule="auto"/>
        <w:rPr>
          <w:rFonts w:cs="Arial"/>
          <w:b/>
          <w:bCs/>
          <w:i/>
          <w:iCs/>
          <w:color w:val="000000" w:themeColor="text1"/>
          <w:szCs w:val="24"/>
        </w:rPr>
      </w:pPr>
    </w:p>
    <w:p w14:paraId="0B13776F" w14:textId="77777777" w:rsidR="002B3ABC" w:rsidRPr="008C5705" w:rsidRDefault="002B3ABC" w:rsidP="002B3ABC">
      <w:pPr>
        <w:pBdr>
          <w:top w:val="nil"/>
          <w:left w:val="nil"/>
          <w:bottom w:val="nil"/>
          <w:right w:val="nil"/>
          <w:between w:val="nil"/>
        </w:pBdr>
        <w:spacing w:after="80" w:line="360" w:lineRule="auto"/>
        <w:rPr>
          <w:rFonts w:cs="Arial"/>
          <w:b/>
          <w:bCs/>
          <w:color w:val="000000" w:themeColor="text1"/>
          <w:szCs w:val="24"/>
        </w:rPr>
      </w:pPr>
      <w:r w:rsidRPr="008C5705">
        <w:rPr>
          <w:rFonts w:cs="Arial"/>
          <w:b/>
          <w:bCs/>
          <w:color w:val="000000" w:themeColor="text1"/>
          <w:szCs w:val="24"/>
        </w:rPr>
        <w:t>27. OUTRAS EXIGÊNCIAS</w:t>
      </w:r>
    </w:p>
    <w:p w14:paraId="04D9A3D6" w14:textId="77777777" w:rsidR="002B3ABC" w:rsidRPr="008C5705" w:rsidRDefault="002B3ABC" w:rsidP="002B3ABC">
      <w:pPr>
        <w:pBdr>
          <w:top w:val="nil"/>
          <w:left w:val="nil"/>
          <w:bottom w:val="nil"/>
          <w:right w:val="nil"/>
          <w:between w:val="nil"/>
        </w:pBdr>
        <w:spacing w:after="80" w:line="360" w:lineRule="auto"/>
        <w:rPr>
          <w:rFonts w:cs="Arial"/>
          <w:i/>
          <w:iCs/>
          <w:color w:val="000000" w:themeColor="text1"/>
          <w:szCs w:val="24"/>
        </w:rPr>
      </w:pPr>
      <w:r w:rsidRPr="008C5705">
        <w:rPr>
          <w:rFonts w:eastAsia="Arial" w:cs="Arial"/>
          <w:color w:val="000000" w:themeColor="text1"/>
          <w:szCs w:val="24"/>
        </w:rPr>
        <w:t>27.1. Caso admitida a participação de cooperativas, será exigida a seguinte doc</w:t>
      </w:r>
      <w:r w:rsidRPr="008C5705">
        <w:rPr>
          <w:rFonts w:eastAsia="Arial" w:cs="Arial"/>
          <w:color w:val="000000" w:themeColor="text1"/>
          <w:szCs w:val="24"/>
        </w:rPr>
        <w:t>u</w:t>
      </w:r>
      <w:r w:rsidRPr="008C5705">
        <w:rPr>
          <w:rFonts w:eastAsia="Arial" w:cs="Arial"/>
          <w:color w:val="000000" w:themeColor="text1"/>
          <w:szCs w:val="24"/>
        </w:rPr>
        <w:t>mentação complementar:</w:t>
      </w:r>
    </w:p>
    <w:p w14:paraId="2C6EF94C"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27</w:t>
      </w:r>
      <w:r w:rsidRPr="008C5705">
        <w:rPr>
          <w:rFonts w:cs="Arial"/>
          <w:color w:val="000000" w:themeColor="text1"/>
          <w:szCs w:val="24"/>
        </w:rPr>
        <w:t xml:space="preserve">.1.2. </w:t>
      </w:r>
      <w:r w:rsidRPr="008C5705">
        <w:rPr>
          <w:rFonts w:eastAsia="Arial" w:cs="Arial"/>
          <w:color w:val="000000" w:themeColor="text1"/>
          <w:szCs w:val="24"/>
        </w:rPr>
        <w:t>A relação dos cooperados que atendem aos requisitos técnicos exigidos para a contratação e que executarão o contrato, com as respectivas atas de inscrição e a comprovação de que estão domiciliados na localidade da sede da cooperativa, re</w:t>
      </w:r>
      <w:r w:rsidRPr="008C5705">
        <w:rPr>
          <w:rFonts w:eastAsia="Arial" w:cs="Arial"/>
          <w:color w:val="000000" w:themeColor="text1"/>
          <w:szCs w:val="24"/>
        </w:rPr>
        <w:t>s</w:t>
      </w:r>
      <w:r w:rsidRPr="008C5705">
        <w:rPr>
          <w:rFonts w:eastAsia="Arial" w:cs="Arial"/>
          <w:color w:val="000000" w:themeColor="text1"/>
          <w:szCs w:val="24"/>
        </w:rPr>
        <w:t xml:space="preserve">peitado o disposto nos </w:t>
      </w:r>
      <w:hyperlink r:id="rId62" w:anchor="art4">
        <w:proofErr w:type="spellStart"/>
        <w:r w:rsidRPr="008C5705">
          <w:rPr>
            <w:rFonts w:eastAsia="Arial" w:cs="Arial"/>
            <w:color w:val="000000" w:themeColor="text1"/>
            <w:szCs w:val="24"/>
            <w:u w:val="single"/>
          </w:rPr>
          <w:t>arts</w:t>
        </w:r>
        <w:proofErr w:type="spellEnd"/>
        <w:r w:rsidRPr="008C5705">
          <w:rPr>
            <w:rFonts w:eastAsia="Arial" w:cs="Arial"/>
            <w:color w:val="000000" w:themeColor="text1"/>
            <w:szCs w:val="24"/>
            <w:u w:val="single"/>
          </w:rPr>
          <w:t>. 4º, inciso XI, 21, inciso I</w:t>
        </w:r>
      </w:hyperlink>
      <w:r w:rsidRPr="008C5705">
        <w:rPr>
          <w:rFonts w:eastAsia="Arial" w:cs="Arial"/>
          <w:color w:val="000000" w:themeColor="text1"/>
          <w:szCs w:val="24"/>
        </w:rPr>
        <w:t xml:space="preserve"> e </w:t>
      </w:r>
      <w:hyperlink r:id="rId63" w:anchor="art42">
        <w:r w:rsidRPr="008C5705">
          <w:rPr>
            <w:rFonts w:eastAsia="Arial" w:cs="Arial"/>
            <w:color w:val="000000" w:themeColor="text1"/>
            <w:szCs w:val="24"/>
            <w:u w:val="single"/>
          </w:rPr>
          <w:t>42, §§2º a 6º da Lei n. 5.764, de 1971</w:t>
        </w:r>
      </w:hyperlink>
      <w:r w:rsidRPr="008C5705">
        <w:rPr>
          <w:rFonts w:eastAsia="Arial" w:cs="Arial"/>
          <w:color w:val="000000" w:themeColor="text1"/>
          <w:szCs w:val="24"/>
        </w:rPr>
        <w:t>.</w:t>
      </w:r>
    </w:p>
    <w:p w14:paraId="385EA70F" w14:textId="77777777" w:rsidR="002B3ABC" w:rsidRPr="008C5705" w:rsidRDefault="002B3ABC" w:rsidP="002B3ABC">
      <w:pPr>
        <w:pBdr>
          <w:top w:val="nil"/>
          <w:left w:val="nil"/>
          <w:bottom w:val="nil"/>
          <w:right w:val="nil"/>
          <w:between w:val="nil"/>
        </w:pBdr>
        <w:spacing w:after="80" w:line="360" w:lineRule="auto"/>
        <w:rPr>
          <w:rFonts w:cs="Arial"/>
          <w:i/>
          <w:iCs/>
          <w:color w:val="000000" w:themeColor="text1"/>
          <w:szCs w:val="24"/>
        </w:rPr>
      </w:pPr>
      <w:r w:rsidRPr="008C5705">
        <w:rPr>
          <w:rFonts w:eastAsia="Arial" w:cs="Arial"/>
          <w:color w:val="000000" w:themeColor="text1"/>
          <w:szCs w:val="24"/>
        </w:rPr>
        <w:lastRenderedPageBreak/>
        <w:t>27</w:t>
      </w:r>
      <w:r w:rsidRPr="008C5705">
        <w:rPr>
          <w:rFonts w:cs="Arial"/>
          <w:color w:val="000000" w:themeColor="text1"/>
          <w:szCs w:val="24"/>
        </w:rPr>
        <w:t>.1.2.</w:t>
      </w:r>
      <w:r w:rsidRPr="008C5705">
        <w:rPr>
          <w:rFonts w:cs="Arial"/>
          <w:i/>
          <w:iCs/>
          <w:color w:val="000000" w:themeColor="text1"/>
          <w:szCs w:val="24"/>
        </w:rPr>
        <w:t xml:space="preserve"> </w:t>
      </w:r>
      <w:r w:rsidRPr="008C5705">
        <w:rPr>
          <w:rFonts w:eastAsia="Arial" w:cs="Arial"/>
          <w:color w:val="000000" w:themeColor="text1"/>
          <w:szCs w:val="24"/>
        </w:rPr>
        <w:t>A declaração de regularidade de situação do contribuinte individual – DRSCI, para cada um dos cooperados indicados;</w:t>
      </w:r>
    </w:p>
    <w:p w14:paraId="223BCB1C"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27</w:t>
      </w:r>
      <w:r w:rsidRPr="008C5705">
        <w:rPr>
          <w:rFonts w:cs="Arial"/>
          <w:color w:val="000000" w:themeColor="text1"/>
          <w:szCs w:val="24"/>
        </w:rPr>
        <w:t>.1.3</w:t>
      </w:r>
      <w:r w:rsidRPr="008C5705">
        <w:rPr>
          <w:rFonts w:cs="Arial"/>
          <w:i/>
          <w:iCs/>
          <w:color w:val="000000" w:themeColor="text1"/>
          <w:szCs w:val="24"/>
        </w:rPr>
        <w:t xml:space="preserve">. </w:t>
      </w:r>
      <w:r w:rsidRPr="008C5705">
        <w:rPr>
          <w:rFonts w:eastAsia="Arial" w:cs="Arial"/>
          <w:color w:val="000000" w:themeColor="text1"/>
          <w:szCs w:val="24"/>
        </w:rPr>
        <w:t>A comprovação do capital social proporcional ao número de cooperados n</w:t>
      </w:r>
      <w:r w:rsidRPr="008C5705">
        <w:rPr>
          <w:rFonts w:eastAsia="Arial" w:cs="Arial"/>
          <w:color w:val="000000" w:themeColor="text1"/>
          <w:szCs w:val="24"/>
        </w:rPr>
        <w:t>e</w:t>
      </w:r>
      <w:r w:rsidRPr="008C5705">
        <w:rPr>
          <w:rFonts w:eastAsia="Arial" w:cs="Arial"/>
          <w:color w:val="000000" w:themeColor="text1"/>
          <w:szCs w:val="24"/>
        </w:rPr>
        <w:t xml:space="preserve">cessários à prestação do serviço; </w:t>
      </w:r>
    </w:p>
    <w:p w14:paraId="6AEBB0C9"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27</w:t>
      </w:r>
      <w:r w:rsidRPr="008C5705">
        <w:rPr>
          <w:rFonts w:cs="Arial"/>
          <w:color w:val="000000" w:themeColor="text1"/>
          <w:szCs w:val="24"/>
        </w:rPr>
        <w:t>.1.4.</w:t>
      </w:r>
      <w:r w:rsidRPr="008C5705">
        <w:rPr>
          <w:rFonts w:cs="Arial"/>
          <w:i/>
          <w:iCs/>
          <w:color w:val="000000" w:themeColor="text1"/>
          <w:szCs w:val="24"/>
        </w:rPr>
        <w:t xml:space="preserve"> </w:t>
      </w:r>
      <w:r w:rsidRPr="008C5705">
        <w:rPr>
          <w:rFonts w:eastAsia="Arial" w:cs="Arial"/>
          <w:color w:val="000000" w:themeColor="text1"/>
          <w:szCs w:val="24"/>
        </w:rPr>
        <w:t xml:space="preserve">O registro previsto na </w:t>
      </w:r>
      <w:hyperlink r:id="rId64" w:anchor="art107">
        <w:r w:rsidRPr="008C5705">
          <w:rPr>
            <w:rFonts w:eastAsia="Arial" w:cs="Arial"/>
            <w:color w:val="000000" w:themeColor="text1"/>
            <w:szCs w:val="24"/>
            <w:u w:val="single"/>
          </w:rPr>
          <w:t>Lei n. 5.764, de 1971, art. 107</w:t>
        </w:r>
      </w:hyperlink>
      <w:r w:rsidRPr="008C5705">
        <w:rPr>
          <w:rFonts w:eastAsia="Arial" w:cs="Arial"/>
          <w:color w:val="000000" w:themeColor="text1"/>
          <w:szCs w:val="24"/>
        </w:rPr>
        <w:t>;</w:t>
      </w:r>
    </w:p>
    <w:p w14:paraId="6EE9F106"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27</w:t>
      </w:r>
      <w:r w:rsidRPr="008C5705">
        <w:rPr>
          <w:rFonts w:cs="Arial"/>
          <w:color w:val="000000" w:themeColor="text1"/>
          <w:szCs w:val="24"/>
        </w:rPr>
        <w:t>.1.5.</w:t>
      </w:r>
      <w:r w:rsidRPr="008C5705">
        <w:rPr>
          <w:rFonts w:cs="Arial"/>
          <w:i/>
          <w:iCs/>
          <w:color w:val="000000" w:themeColor="text1"/>
          <w:szCs w:val="24"/>
        </w:rPr>
        <w:t xml:space="preserve"> </w:t>
      </w:r>
      <w:r w:rsidRPr="008C5705">
        <w:rPr>
          <w:rFonts w:eastAsia="Arial" w:cs="Arial"/>
          <w:color w:val="000000" w:themeColor="text1"/>
          <w:szCs w:val="24"/>
        </w:rPr>
        <w:t>A comprovação de integração das respectivas quotas-partes por parte dos cooperados que executarão o contrato; e</w:t>
      </w:r>
    </w:p>
    <w:p w14:paraId="1FD06380"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27</w:t>
      </w:r>
      <w:r w:rsidRPr="008C5705">
        <w:rPr>
          <w:rFonts w:cs="Arial"/>
          <w:color w:val="000000" w:themeColor="text1"/>
          <w:szCs w:val="24"/>
        </w:rPr>
        <w:t>.1.6.</w:t>
      </w:r>
      <w:r w:rsidRPr="008C5705">
        <w:rPr>
          <w:rFonts w:cs="Arial"/>
          <w:i/>
          <w:iCs/>
          <w:color w:val="000000" w:themeColor="text1"/>
          <w:szCs w:val="24"/>
        </w:rPr>
        <w:t xml:space="preserve"> </w:t>
      </w:r>
      <w:r w:rsidRPr="008C5705">
        <w:rPr>
          <w:rFonts w:eastAsia="Arial" w:cs="Arial"/>
          <w:color w:val="000000" w:themeColor="text1"/>
          <w:szCs w:val="24"/>
        </w:rPr>
        <w:t xml:space="preserve">Os seguintes documentos para a comprovação da regularidade jurídica da cooperativa: </w:t>
      </w:r>
    </w:p>
    <w:p w14:paraId="1885E3C5"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a) ata de fundação; </w:t>
      </w:r>
    </w:p>
    <w:p w14:paraId="637FADDE"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b) estatuto social com a ata da assembleia que o aprovou; </w:t>
      </w:r>
    </w:p>
    <w:p w14:paraId="343E0B6B"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c) regimento dos fundos instituídos pelos cooperados, com a ata da assembleia; </w:t>
      </w:r>
    </w:p>
    <w:p w14:paraId="4B48E5AE"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 xml:space="preserve">d) editais de convocação das três últimas assembleias gerais extraordinárias; </w:t>
      </w:r>
    </w:p>
    <w:p w14:paraId="46A02DEF"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e) três registros de presença dos cooperados que executarão o contrato em asse</w:t>
      </w:r>
      <w:r w:rsidRPr="008C5705">
        <w:rPr>
          <w:rFonts w:eastAsia="Arial" w:cs="Arial"/>
          <w:color w:val="000000" w:themeColor="text1"/>
          <w:szCs w:val="24"/>
        </w:rPr>
        <w:t>m</w:t>
      </w:r>
      <w:r w:rsidRPr="008C5705">
        <w:rPr>
          <w:rFonts w:eastAsia="Arial" w:cs="Arial"/>
          <w:color w:val="000000" w:themeColor="text1"/>
          <w:szCs w:val="24"/>
        </w:rPr>
        <w:t xml:space="preserve">bleias gerais ou nas reuniões seccionais; e </w:t>
      </w:r>
    </w:p>
    <w:p w14:paraId="0A0F0EFB"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f) ata da sessão que os cooperados autorizaram a cooperativa a contratar o objeto da licitação;</w:t>
      </w:r>
    </w:p>
    <w:p w14:paraId="7EBE6EE6"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27</w:t>
      </w:r>
      <w:r w:rsidRPr="008C5705">
        <w:rPr>
          <w:rFonts w:cs="Arial"/>
          <w:color w:val="000000" w:themeColor="text1"/>
          <w:szCs w:val="24"/>
        </w:rPr>
        <w:t>.1.7.</w:t>
      </w:r>
      <w:r w:rsidRPr="008C5705">
        <w:rPr>
          <w:rFonts w:cs="Arial"/>
          <w:i/>
          <w:iCs/>
          <w:color w:val="000000" w:themeColor="text1"/>
          <w:szCs w:val="24"/>
        </w:rPr>
        <w:t xml:space="preserve"> </w:t>
      </w:r>
      <w:r w:rsidRPr="008C5705">
        <w:rPr>
          <w:rFonts w:eastAsia="Arial" w:cs="Arial"/>
          <w:color w:val="000000" w:themeColor="text1"/>
          <w:szCs w:val="24"/>
        </w:rPr>
        <w:t xml:space="preserve">A última auditoria contábil-financeira da cooperativa, conforme dispõe o </w:t>
      </w:r>
      <w:hyperlink r:id="rId65" w:anchor="art112">
        <w:r w:rsidRPr="008C5705">
          <w:rPr>
            <w:rFonts w:eastAsia="Arial" w:cs="Arial"/>
            <w:color w:val="000000" w:themeColor="text1"/>
            <w:szCs w:val="24"/>
            <w:u w:val="single"/>
          </w:rPr>
          <w:t>art. 112 da Lei n. 5.764, de 1971</w:t>
        </w:r>
      </w:hyperlink>
      <w:r w:rsidRPr="008C5705">
        <w:rPr>
          <w:rFonts w:eastAsia="Arial" w:cs="Arial"/>
          <w:color w:val="000000" w:themeColor="text1"/>
          <w:szCs w:val="24"/>
        </w:rPr>
        <w:t>, ou uma declaração, sob as penas da lei, de que tal auditoria não foi exigida pelo órgão fiscalizador.</w:t>
      </w:r>
    </w:p>
    <w:p w14:paraId="6AB164D7"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p>
    <w:p w14:paraId="32766C8A"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
          <w:color w:val="000000" w:themeColor="text1"/>
          <w:szCs w:val="24"/>
        </w:rPr>
        <w:t>28. ESTIMATIVAS DO VALOR DA CONTRATAÇÃO</w:t>
      </w:r>
    </w:p>
    <w:p w14:paraId="042EBB36"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i/>
          <w:iCs/>
          <w:color w:val="000000" w:themeColor="text1"/>
          <w:szCs w:val="24"/>
        </w:rPr>
        <w:t>28.1. O custo estimado total da contratação é de R$... (por extenso), conforme cu</w:t>
      </w:r>
      <w:r w:rsidRPr="008C5705">
        <w:rPr>
          <w:rFonts w:eastAsia="Arial" w:cs="Arial"/>
          <w:bCs/>
          <w:i/>
          <w:iCs/>
          <w:color w:val="000000" w:themeColor="text1"/>
          <w:szCs w:val="24"/>
        </w:rPr>
        <w:t>s</w:t>
      </w:r>
      <w:r w:rsidRPr="008C5705">
        <w:rPr>
          <w:rFonts w:eastAsia="Arial" w:cs="Arial"/>
          <w:bCs/>
          <w:i/>
          <w:iCs/>
          <w:color w:val="000000" w:themeColor="text1"/>
          <w:szCs w:val="24"/>
        </w:rPr>
        <w:t xml:space="preserve">tos unitários apostos na [tabela acima] </w:t>
      </w:r>
      <w:r w:rsidRPr="008C5705">
        <w:rPr>
          <w:rFonts w:eastAsia="Arial" w:cs="Arial"/>
          <w:b/>
          <w:i/>
          <w:iCs/>
          <w:color w:val="000000" w:themeColor="text1"/>
          <w:szCs w:val="24"/>
        </w:rPr>
        <w:t>OU</w:t>
      </w:r>
      <w:r w:rsidRPr="008C5705">
        <w:rPr>
          <w:rFonts w:eastAsia="Arial" w:cs="Arial"/>
          <w:bCs/>
          <w:i/>
          <w:iCs/>
          <w:color w:val="000000" w:themeColor="text1"/>
          <w:szCs w:val="24"/>
        </w:rPr>
        <w:t xml:space="preserve"> [em anexo]. </w:t>
      </w:r>
    </w:p>
    <w:p w14:paraId="0FD0A843"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
          <w:i/>
          <w:iCs/>
          <w:color w:val="000000" w:themeColor="text1"/>
          <w:szCs w:val="24"/>
          <w:u w:val="single"/>
        </w:rPr>
        <w:t>OU</w:t>
      </w:r>
    </w:p>
    <w:p w14:paraId="52D3DB2B"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i/>
          <w:iCs/>
          <w:color w:val="000000" w:themeColor="text1"/>
          <w:szCs w:val="24"/>
        </w:rPr>
        <w:t>28.1. O valor de referência para aplicação do maior desconto corresponde a R$......(escrito por extenso)</w:t>
      </w:r>
      <w:r w:rsidRPr="008C5705">
        <w:rPr>
          <w:rFonts w:eastAsia="Arial" w:cs="Arial"/>
          <w:b/>
          <w:i/>
          <w:iCs/>
          <w:color w:val="000000" w:themeColor="text1"/>
          <w:szCs w:val="24"/>
        </w:rPr>
        <w:t xml:space="preserve"> </w:t>
      </w:r>
      <w:r w:rsidRPr="008C5705">
        <w:rPr>
          <w:rFonts w:eastAsia="Arial" w:cs="Arial"/>
          <w:b/>
          <w:i/>
          <w:iCs/>
          <w:color w:val="000000" w:themeColor="text1"/>
          <w:szCs w:val="24"/>
          <w:u w:val="single"/>
        </w:rPr>
        <w:t xml:space="preserve">OU </w:t>
      </w:r>
    </w:p>
    <w:p w14:paraId="248BEFBE"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i/>
          <w:iCs/>
          <w:color w:val="000000" w:themeColor="text1"/>
          <w:szCs w:val="24"/>
        </w:rPr>
        <w:lastRenderedPageBreak/>
        <w:t>28.1.</w:t>
      </w:r>
      <w:r w:rsidRPr="008C5705">
        <w:rPr>
          <w:rFonts w:eastAsia="Arial" w:cs="Arial"/>
          <w:b/>
          <w:i/>
          <w:iCs/>
          <w:color w:val="000000" w:themeColor="text1"/>
          <w:szCs w:val="24"/>
        </w:rPr>
        <w:t xml:space="preserve"> </w:t>
      </w:r>
      <w:r w:rsidRPr="008C5705">
        <w:rPr>
          <w:rFonts w:eastAsia="Arial" w:cs="Arial"/>
          <w:i/>
          <w:iCs/>
          <w:color w:val="000000" w:themeColor="text1"/>
          <w:szCs w:val="24"/>
        </w:rPr>
        <w:t xml:space="preserve">O custo estimado da contratação possui caráter sigiloso e será tornado público apenas e imediatamente após o julgamento das propostas. </w:t>
      </w:r>
    </w:p>
    <w:p w14:paraId="27790DD0"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i/>
          <w:iCs/>
          <w:color w:val="000000" w:themeColor="text1"/>
          <w:szCs w:val="24"/>
        </w:rPr>
        <w:t>28.2.</w:t>
      </w:r>
      <w:r w:rsidRPr="008C5705">
        <w:rPr>
          <w:rFonts w:eastAsia="Arial" w:cs="Arial"/>
          <w:b/>
          <w:i/>
          <w:iCs/>
          <w:color w:val="000000" w:themeColor="text1"/>
          <w:szCs w:val="24"/>
        </w:rPr>
        <w:t xml:space="preserve"> </w:t>
      </w:r>
      <w:r w:rsidRPr="008C5705">
        <w:rPr>
          <w:rFonts w:eastAsia="Arial" w:cs="Arial"/>
          <w:i/>
          <w:iCs/>
          <w:color w:val="000000" w:themeColor="text1"/>
          <w:szCs w:val="24"/>
        </w:rPr>
        <w:t>A estimativa de custo levou em consideração o risco envolvido na contratação e sua alocação entre contratante e contratado, conforme especificado na matriz de risco constante do Contrato.</w:t>
      </w:r>
    </w:p>
    <w:p w14:paraId="6A13AA78"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p>
    <w:p w14:paraId="0F7FA97E"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
          <w:color w:val="000000" w:themeColor="text1"/>
          <w:szCs w:val="24"/>
        </w:rPr>
        <w:t>29. DOTAÇÃO ORÇAMENTÁRIA</w:t>
      </w:r>
    </w:p>
    <w:p w14:paraId="2F960FD4"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29.1. As despesas decorrentes da presente contratação correrão à conta de recu</w:t>
      </w:r>
      <w:r w:rsidRPr="008C5705">
        <w:rPr>
          <w:rFonts w:eastAsia="Arial" w:cs="Arial"/>
          <w:color w:val="000000" w:themeColor="text1"/>
          <w:szCs w:val="24"/>
        </w:rPr>
        <w:t>r</w:t>
      </w:r>
      <w:r w:rsidRPr="008C5705">
        <w:rPr>
          <w:rFonts w:eastAsia="Arial" w:cs="Arial"/>
          <w:color w:val="000000" w:themeColor="text1"/>
          <w:szCs w:val="24"/>
        </w:rPr>
        <w:t xml:space="preserve">sos específicos consignados no Orçamento do Município de Santa Amélia/PR. </w:t>
      </w:r>
    </w:p>
    <w:p w14:paraId="2AEA15AD"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i/>
          <w:iCs/>
          <w:color w:val="000000" w:themeColor="text1"/>
          <w:szCs w:val="24"/>
        </w:rPr>
        <w:t>29</w:t>
      </w:r>
      <w:r w:rsidRPr="008C5705">
        <w:rPr>
          <w:rFonts w:eastAsia="Arial" w:cs="Arial"/>
          <w:color w:val="000000" w:themeColor="text1"/>
          <w:szCs w:val="24"/>
        </w:rPr>
        <w:t>.2. A contratação será atendida pela seguinte dotação orçamentária:</w:t>
      </w:r>
      <w:r w:rsidRPr="008C5705">
        <w:rPr>
          <w:rFonts w:cs="Arial"/>
          <w:color w:val="000000" w:themeColor="text1"/>
          <w:szCs w:val="24"/>
        </w:rPr>
        <w:t xml:space="preserve"> </w:t>
      </w:r>
      <w:r w:rsidRPr="008C5705">
        <w:rPr>
          <w:rFonts w:eastAsia="Arial" w:cs="Arial"/>
          <w:color w:val="000000" w:themeColor="text1"/>
          <w:szCs w:val="24"/>
        </w:rPr>
        <w:t>XXXXXXXXXXXXX</w:t>
      </w:r>
    </w:p>
    <w:p w14:paraId="714E69A2"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Cs/>
          <w:i/>
          <w:iCs/>
          <w:color w:val="000000" w:themeColor="text1"/>
          <w:szCs w:val="24"/>
        </w:rPr>
        <w:t>29</w:t>
      </w:r>
      <w:r w:rsidRPr="008C5705">
        <w:rPr>
          <w:rFonts w:cs="Arial"/>
          <w:i/>
          <w:iCs/>
          <w:color w:val="000000" w:themeColor="text1"/>
          <w:szCs w:val="24"/>
        </w:rPr>
        <w:t xml:space="preserve">.3. </w:t>
      </w:r>
      <w:r w:rsidRPr="008C5705">
        <w:rPr>
          <w:rFonts w:eastAsia="Arial" w:cs="Arial"/>
          <w:i/>
          <w:iCs/>
          <w:color w:val="000000" w:themeColor="text1"/>
          <w:szCs w:val="24"/>
        </w:rPr>
        <w:t>A dotação relativa aos exercícios financeiros subsequentes será indicada após aprovação da Lei</w:t>
      </w:r>
      <w:r w:rsidRPr="008C5705">
        <w:rPr>
          <w:rFonts w:eastAsia="Arial" w:cs="Arial"/>
          <w:i/>
          <w:color w:val="000000" w:themeColor="text1"/>
          <w:szCs w:val="24"/>
        </w:rPr>
        <w:t xml:space="preserve"> Orçamentária respectiva e liberação dos créditos correspondentes, mediante </w:t>
      </w:r>
      <w:proofErr w:type="spellStart"/>
      <w:r w:rsidRPr="008C5705">
        <w:rPr>
          <w:rFonts w:eastAsia="Arial" w:cs="Arial"/>
          <w:i/>
          <w:color w:val="000000" w:themeColor="text1"/>
          <w:szCs w:val="24"/>
        </w:rPr>
        <w:t>apostilamento</w:t>
      </w:r>
      <w:proofErr w:type="spellEnd"/>
      <w:r w:rsidRPr="008C5705">
        <w:rPr>
          <w:rFonts w:eastAsia="Arial" w:cs="Arial"/>
          <w:i/>
          <w:color w:val="000000" w:themeColor="text1"/>
          <w:szCs w:val="24"/>
        </w:rPr>
        <w:t>.</w:t>
      </w:r>
    </w:p>
    <w:p w14:paraId="6837593F"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p>
    <w:p w14:paraId="2E67A738"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
          <w:color w:val="000000" w:themeColor="text1"/>
          <w:szCs w:val="24"/>
        </w:rPr>
        <w:t>30. DA PUBLICIDADE</w:t>
      </w:r>
    </w:p>
    <w:p w14:paraId="5986E74F"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30.1. O extrato do contrato oriundo deste instrumento será publicado no portal de transparência e no Diário Oficial do Município de Santa Amélia/PR e dos Municípios do Estado do Paraná.</w:t>
      </w:r>
    </w:p>
    <w:p w14:paraId="2764A4FB"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30.2. A Contratada deverá declarar para os devidos fins que está ciente que a ínt</w:t>
      </w:r>
      <w:r w:rsidRPr="008C5705">
        <w:rPr>
          <w:rFonts w:eastAsia="Arial" w:cs="Arial"/>
          <w:color w:val="000000" w:themeColor="text1"/>
          <w:szCs w:val="24"/>
        </w:rPr>
        <w:t>e</w:t>
      </w:r>
      <w:r w:rsidRPr="008C5705">
        <w:rPr>
          <w:rFonts w:eastAsia="Arial" w:cs="Arial"/>
          <w:color w:val="000000" w:themeColor="text1"/>
          <w:szCs w:val="24"/>
        </w:rPr>
        <w:t>gra do contrato, bem como de eventual Termo Aditivo, será publicada no Portal da Transparência da Prefeitura Municipal de Santa Amélia/PR e que tal publicação não fere nenhum dispositivo da Lei Federal nº 13.709/2018, Lei Geral de Proteção de Dados Pessoais – LGDP.</w:t>
      </w:r>
    </w:p>
    <w:p w14:paraId="5B19FE82"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p>
    <w:p w14:paraId="0F45AC74"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b/>
          <w:bCs/>
          <w:color w:val="000000" w:themeColor="text1"/>
          <w:szCs w:val="24"/>
        </w:rPr>
        <w:t>31. DA LEI ANTICORRUPÇÃO</w:t>
      </w:r>
    </w:p>
    <w:p w14:paraId="7EF58ED7"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t>31.1. As partes deverão observar todas as disposições das regras anticorrupção em vigor no Brasil, em especial, as previsões da Lei Federal nº 12.846/2013 – Lei Ant</w:t>
      </w:r>
      <w:r w:rsidRPr="008C5705">
        <w:rPr>
          <w:rFonts w:eastAsia="Arial" w:cs="Arial"/>
          <w:color w:val="000000" w:themeColor="text1"/>
          <w:szCs w:val="24"/>
        </w:rPr>
        <w:t>i</w:t>
      </w:r>
      <w:r w:rsidRPr="008C5705">
        <w:rPr>
          <w:rFonts w:eastAsia="Arial" w:cs="Arial"/>
          <w:color w:val="000000" w:themeColor="text1"/>
          <w:szCs w:val="24"/>
        </w:rPr>
        <w:t>corrupção e do Decreto Federal nº 8.420/2015.</w:t>
      </w:r>
    </w:p>
    <w:p w14:paraId="2D75D0DB" w14:textId="77777777" w:rsidR="002B3ABC" w:rsidRPr="008C5705" w:rsidRDefault="002B3ABC" w:rsidP="002B3ABC">
      <w:pPr>
        <w:pBdr>
          <w:top w:val="nil"/>
          <w:left w:val="nil"/>
          <w:bottom w:val="nil"/>
          <w:right w:val="nil"/>
          <w:between w:val="nil"/>
        </w:pBdr>
        <w:spacing w:after="80" w:line="360" w:lineRule="auto"/>
        <w:rPr>
          <w:rFonts w:eastAsia="Arial" w:cs="Arial"/>
          <w:color w:val="000000" w:themeColor="text1"/>
          <w:szCs w:val="24"/>
        </w:rPr>
      </w:pPr>
      <w:r w:rsidRPr="008C5705">
        <w:rPr>
          <w:rFonts w:eastAsia="Arial" w:cs="Arial"/>
          <w:color w:val="000000" w:themeColor="text1"/>
          <w:szCs w:val="24"/>
        </w:rPr>
        <w:lastRenderedPageBreak/>
        <w:t>31.1.1 As partes deverão se comprometer também a se absterem de praticar quai</w:t>
      </w:r>
      <w:r w:rsidRPr="008C5705">
        <w:rPr>
          <w:rFonts w:eastAsia="Arial" w:cs="Arial"/>
          <w:color w:val="000000" w:themeColor="text1"/>
          <w:szCs w:val="24"/>
        </w:rPr>
        <w:t>s</w:t>
      </w:r>
      <w:r w:rsidRPr="008C5705">
        <w:rPr>
          <w:rFonts w:eastAsia="Arial" w:cs="Arial"/>
          <w:color w:val="000000" w:themeColor="text1"/>
          <w:szCs w:val="24"/>
        </w:rPr>
        <w:t>quer atividades que constituam violação às disposições das normas anticorrupção e das demais disposições referentes à matéria.</w:t>
      </w:r>
    </w:p>
    <w:p w14:paraId="1BDA3A0D"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 xml:space="preserve">31.1.2. </w:t>
      </w:r>
      <w:r w:rsidRPr="008C5705">
        <w:rPr>
          <w:rFonts w:cs="Arial"/>
          <w:color w:val="000000" w:themeColor="text1"/>
          <w:szCs w:val="24"/>
        </w:rPr>
        <w:t>As partes, por si e por seus administradores, diretores, funcionários e age</w:t>
      </w:r>
      <w:r w:rsidRPr="008C5705">
        <w:rPr>
          <w:rFonts w:cs="Arial"/>
          <w:color w:val="000000" w:themeColor="text1"/>
          <w:szCs w:val="24"/>
        </w:rPr>
        <w:t>n</w:t>
      </w:r>
      <w:r w:rsidRPr="008C5705">
        <w:rPr>
          <w:rFonts w:cs="Arial"/>
          <w:color w:val="000000" w:themeColor="text1"/>
          <w:szCs w:val="24"/>
        </w:rPr>
        <w:t>tes, bem como por seus sócios, deverão conduzir suas práticas, durante a execução do contrato, de forma ética e em conformidade com os preceitos legais aplicáveis.</w:t>
      </w:r>
    </w:p>
    <w:p w14:paraId="1DF1CC0F"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31.1.3. Para a execução do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w:t>
      </w:r>
      <w:r w:rsidRPr="008C5705">
        <w:rPr>
          <w:rFonts w:eastAsia="Arial" w:cs="Arial"/>
          <w:color w:val="000000" w:themeColor="text1"/>
          <w:szCs w:val="24"/>
        </w:rPr>
        <w:t>e</w:t>
      </w:r>
      <w:r w:rsidRPr="008C5705">
        <w:rPr>
          <w:rFonts w:eastAsia="Arial" w:cs="Arial"/>
          <w:color w:val="000000" w:themeColor="text1"/>
          <w:szCs w:val="24"/>
        </w:rPr>
        <w:t>nefícios de qualquer espécie que constituam prática ilegal ou de corrupção sob as leis de qualquer país, seja de forma direta ou indireta quanto ao objeto do contrato, ou de forma não relacionada ao mesmo ou direcionar negócios que violem as regras anticorrupção, devendo garantir, ainda, que seus prepostos e colaboradores ajam da mesma forma.</w:t>
      </w:r>
    </w:p>
    <w:p w14:paraId="602E0BED"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31.1.4. Na assinatura do contrato, as partes deverão declarar que: (a) não violaram, violam ou violarão as regras anticorrupção; (b) têm a ciência de que qualquer ativ</w:t>
      </w:r>
      <w:r w:rsidRPr="008C5705">
        <w:rPr>
          <w:rFonts w:eastAsia="Arial" w:cs="Arial"/>
          <w:color w:val="000000" w:themeColor="text1"/>
          <w:szCs w:val="24"/>
        </w:rPr>
        <w:t>i</w:t>
      </w:r>
      <w:r w:rsidRPr="008C5705">
        <w:rPr>
          <w:rFonts w:eastAsia="Arial" w:cs="Arial"/>
          <w:color w:val="000000" w:themeColor="text1"/>
          <w:szCs w:val="24"/>
        </w:rPr>
        <w:t>dade que viole as regras anticorrupção é proibida; e (c) declaram conhecer as co</w:t>
      </w:r>
      <w:r w:rsidRPr="008C5705">
        <w:rPr>
          <w:rFonts w:eastAsia="Arial" w:cs="Arial"/>
          <w:color w:val="000000" w:themeColor="text1"/>
          <w:szCs w:val="24"/>
        </w:rPr>
        <w:t>n</w:t>
      </w:r>
      <w:r w:rsidRPr="008C5705">
        <w:rPr>
          <w:rFonts w:eastAsia="Arial" w:cs="Arial"/>
          <w:color w:val="000000" w:themeColor="text1"/>
          <w:szCs w:val="24"/>
        </w:rPr>
        <w:t xml:space="preserve">sequências possíveis de tal violação. </w:t>
      </w:r>
    </w:p>
    <w:p w14:paraId="618C70F1"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eastAsia="Arial" w:cs="Arial"/>
          <w:color w:val="000000" w:themeColor="text1"/>
          <w:szCs w:val="24"/>
        </w:rPr>
        <w:t>31.1.5. Qualquer descumprimento das regras de integridade mencionadas acima ensejará a resolução imediata do contrato, apenas por meio de notificação extrajud</w:t>
      </w:r>
      <w:r w:rsidRPr="008C5705">
        <w:rPr>
          <w:rFonts w:eastAsia="Arial" w:cs="Arial"/>
          <w:color w:val="000000" w:themeColor="text1"/>
          <w:szCs w:val="24"/>
        </w:rPr>
        <w:t>i</w:t>
      </w:r>
      <w:r w:rsidRPr="008C5705">
        <w:rPr>
          <w:rFonts w:eastAsia="Arial" w:cs="Arial"/>
          <w:color w:val="000000" w:themeColor="text1"/>
          <w:szCs w:val="24"/>
        </w:rPr>
        <w:t>cial, sem prejuízo de eventual pagamento de indenização por perdas e danos.</w:t>
      </w:r>
    </w:p>
    <w:p w14:paraId="63D5B254" w14:textId="77777777"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p>
    <w:p w14:paraId="1827261F" w14:textId="339FCF88" w:rsidR="002B3ABC" w:rsidRPr="008C5705" w:rsidRDefault="002B3ABC" w:rsidP="002B3ABC">
      <w:pPr>
        <w:pBdr>
          <w:top w:val="nil"/>
          <w:left w:val="nil"/>
          <w:bottom w:val="nil"/>
          <w:right w:val="nil"/>
          <w:between w:val="nil"/>
        </w:pBdr>
        <w:spacing w:after="80" w:line="360" w:lineRule="auto"/>
        <w:rPr>
          <w:rFonts w:cs="Arial"/>
          <w:color w:val="000000" w:themeColor="text1"/>
          <w:szCs w:val="24"/>
        </w:rPr>
      </w:pPr>
      <w:r w:rsidRPr="008C5705">
        <w:rPr>
          <w:rFonts w:cs="Arial"/>
          <w:color w:val="000000" w:themeColor="text1"/>
          <w:szCs w:val="24"/>
        </w:rPr>
        <w:t xml:space="preserve">Santa Amélia/PR, </w:t>
      </w:r>
      <w:proofErr w:type="spellStart"/>
      <w:r w:rsidRPr="008C5705">
        <w:rPr>
          <w:rFonts w:cs="Arial"/>
          <w:color w:val="000000" w:themeColor="text1"/>
          <w:szCs w:val="24"/>
        </w:rPr>
        <w:t>xx</w:t>
      </w:r>
      <w:proofErr w:type="spellEnd"/>
      <w:r w:rsidRPr="008C5705">
        <w:rPr>
          <w:rFonts w:cs="Arial"/>
          <w:color w:val="000000" w:themeColor="text1"/>
          <w:szCs w:val="24"/>
        </w:rPr>
        <w:t xml:space="preserve"> de </w:t>
      </w:r>
      <w:proofErr w:type="spellStart"/>
      <w:r w:rsidRPr="008C5705">
        <w:rPr>
          <w:rFonts w:cs="Arial"/>
          <w:color w:val="000000" w:themeColor="text1"/>
          <w:szCs w:val="24"/>
        </w:rPr>
        <w:t>xxxx</w:t>
      </w:r>
      <w:proofErr w:type="spellEnd"/>
      <w:r w:rsidRPr="008C5705">
        <w:rPr>
          <w:rFonts w:cs="Arial"/>
          <w:color w:val="000000" w:themeColor="text1"/>
          <w:szCs w:val="24"/>
        </w:rPr>
        <w:t xml:space="preserve"> de 2023.</w:t>
      </w:r>
    </w:p>
    <w:p w14:paraId="14E965DB" w14:textId="77777777" w:rsidR="008E6227" w:rsidRPr="008C5705" w:rsidRDefault="008E6227" w:rsidP="002B3ABC">
      <w:pPr>
        <w:pBdr>
          <w:top w:val="nil"/>
          <w:left w:val="nil"/>
          <w:bottom w:val="nil"/>
          <w:right w:val="nil"/>
          <w:between w:val="nil"/>
        </w:pBdr>
        <w:spacing w:after="80" w:line="360" w:lineRule="auto"/>
        <w:rPr>
          <w:rFonts w:cs="Arial"/>
          <w:color w:val="000000" w:themeColor="text1"/>
          <w:szCs w:val="24"/>
        </w:rPr>
      </w:pPr>
    </w:p>
    <w:p w14:paraId="5E560736" w14:textId="77777777" w:rsidR="002B3ABC" w:rsidRPr="008C5705" w:rsidRDefault="002B3ABC" w:rsidP="008E6227">
      <w:pPr>
        <w:spacing w:after="0" w:line="240" w:lineRule="auto"/>
        <w:rPr>
          <w:rFonts w:cs="Arial"/>
          <w:color w:val="000000" w:themeColor="text1"/>
          <w:szCs w:val="24"/>
        </w:rPr>
      </w:pPr>
      <w:r w:rsidRPr="008C5705">
        <w:rPr>
          <w:rFonts w:cs="Arial"/>
          <w:color w:val="000000" w:themeColor="text1"/>
          <w:szCs w:val="24"/>
        </w:rPr>
        <w:t xml:space="preserve">_____________________________________                                              </w:t>
      </w:r>
    </w:p>
    <w:p w14:paraId="255F84ED" w14:textId="77777777" w:rsidR="002B3ABC" w:rsidRPr="008C5705" w:rsidRDefault="002B3ABC" w:rsidP="008E6227">
      <w:pPr>
        <w:spacing w:after="0" w:line="240" w:lineRule="auto"/>
        <w:rPr>
          <w:rFonts w:cs="Arial"/>
          <w:color w:val="000000" w:themeColor="text1"/>
          <w:szCs w:val="24"/>
        </w:rPr>
      </w:pPr>
      <w:r w:rsidRPr="008C5705">
        <w:rPr>
          <w:rFonts w:eastAsia="Times New Roman" w:cs="Arial"/>
          <w:bCs/>
          <w:color w:val="000000" w:themeColor="text1"/>
          <w:szCs w:val="24"/>
        </w:rPr>
        <w:t>(Servidor Responsável Pelo TR)</w:t>
      </w:r>
      <w:r w:rsidRPr="008C5705">
        <w:rPr>
          <w:rFonts w:cs="Arial"/>
          <w:color w:val="000000" w:themeColor="text1"/>
          <w:szCs w:val="24"/>
        </w:rPr>
        <w:t xml:space="preserve">                                                      </w:t>
      </w:r>
    </w:p>
    <w:p w14:paraId="5C7B378F" w14:textId="77777777" w:rsidR="002B3ABC" w:rsidRPr="008C5705" w:rsidRDefault="002B3ABC" w:rsidP="008E6227">
      <w:pPr>
        <w:spacing w:after="0" w:line="240" w:lineRule="auto"/>
        <w:rPr>
          <w:rFonts w:cs="Arial"/>
          <w:color w:val="000000" w:themeColor="text1"/>
          <w:szCs w:val="24"/>
        </w:rPr>
      </w:pPr>
      <w:r w:rsidRPr="008C5705">
        <w:rPr>
          <w:rFonts w:eastAsia="Times New Roman" w:cs="Arial"/>
          <w:bCs/>
          <w:color w:val="000000" w:themeColor="text1"/>
          <w:szCs w:val="24"/>
        </w:rPr>
        <w:t xml:space="preserve">(Cargo do Servidor)                                                                        </w:t>
      </w:r>
    </w:p>
    <w:p w14:paraId="7E0F6361" w14:textId="77777777" w:rsidR="002B3ABC" w:rsidRPr="008C5705" w:rsidRDefault="002B3ABC" w:rsidP="008E6227">
      <w:pPr>
        <w:spacing w:after="0" w:line="240" w:lineRule="auto"/>
        <w:rPr>
          <w:rFonts w:cs="Arial"/>
          <w:color w:val="000000" w:themeColor="text1"/>
          <w:szCs w:val="24"/>
        </w:rPr>
      </w:pPr>
    </w:p>
    <w:p w14:paraId="2F6478CD" w14:textId="77777777" w:rsidR="002B3ABC" w:rsidRPr="008C5705" w:rsidRDefault="002B3ABC" w:rsidP="008E6227">
      <w:pPr>
        <w:spacing w:after="0" w:line="240" w:lineRule="auto"/>
        <w:rPr>
          <w:rFonts w:cs="Arial"/>
          <w:color w:val="000000" w:themeColor="text1"/>
          <w:szCs w:val="24"/>
        </w:rPr>
      </w:pPr>
    </w:p>
    <w:p w14:paraId="3C7B0DFD" w14:textId="77777777" w:rsidR="002B3ABC" w:rsidRPr="008C5705" w:rsidRDefault="002B3ABC" w:rsidP="008E6227">
      <w:pPr>
        <w:spacing w:after="0" w:line="240" w:lineRule="auto"/>
        <w:rPr>
          <w:rFonts w:cs="Arial"/>
          <w:color w:val="000000" w:themeColor="text1"/>
          <w:szCs w:val="24"/>
        </w:rPr>
      </w:pPr>
      <w:r w:rsidRPr="008C5705">
        <w:rPr>
          <w:rFonts w:cs="Arial"/>
          <w:color w:val="000000" w:themeColor="text1"/>
          <w:szCs w:val="24"/>
        </w:rPr>
        <w:t>_____________________________________</w:t>
      </w:r>
    </w:p>
    <w:p w14:paraId="57D4819E" w14:textId="77777777" w:rsidR="002B3ABC" w:rsidRPr="008C5705" w:rsidRDefault="002B3ABC" w:rsidP="008E6227">
      <w:pPr>
        <w:spacing w:after="0" w:line="240" w:lineRule="auto"/>
        <w:rPr>
          <w:rFonts w:cs="Arial"/>
          <w:color w:val="000000" w:themeColor="text1"/>
          <w:szCs w:val="24"/>
        </w:rPr>
      </w:pPr>
      <w:r w:rsidRPr="008C5705">
        <w:rPr>
          <w:rFonts w:cs="Arial"/>
          <w:color w:val="000000" w:themeColor="text1"/>
          <w:szCs w:val="24"/>
        </w:rPr>
        <w:t>(Secretária Requisitante)</w:t>
      </w:r>
    </w:p>
    <w:p w14:paraId="0E7D7B05" w14:textId="77777777" w:rsidR="002B3ABC" w:rsidRPr="008C5705" w:rsidRDefault="002B3ABC" w:rsidP="008E6227">
      <w:pPr>
        <w:spacing w:after="0" w:line="240" w:lineRule="auto"/>
        <w:rPr>
          <w:rFonts w:cs="Arial"/>
          <w:color w:val="000000" w:themeColor="text1"/>
          <w:szCs w:val="24"/>
        </w:rPr>
      </w:pPr>
      <w:r w:rsidRPr="008C5705">
        <w:rPr>
          <w:rFonts w:eastAsia="Times New Roman" w:cs="Arial"/>
          <w:bCs/>
          <w:color w:val="000000" w:themeColor="text1"/>
          <w:szCs w:val="24"/>
        </w:rPr>
        <w:lastRenderedPageBreak/>
        <w:t>(</w:t>
      </w:r>
      <w:r w:rsidRPr="008C5705">
        <w:rPr>
          <w:rFonts w:cs="Arial"/>
          <w:color w:val="000000" w:themeColor="text1"/>
          <w:szCs w:val="24"/>
        </w:rPr>
        <w:t>Secretaria Municipal de XXXXXXXX)</w:t>
      </w:r>
    </w:p>
    <w:p w14:paraId="2380C366" w14:textId="77777777" w:rsidR="002B3ABC" w:rsidRPr="008C5705" w:rsidRDefault="002B3ABC" w:rsidP="00AB5770">
      <w:pPr>
        <w:spacing w:after="0" w:line="240" w:lineRule="auto"/>
        <w:rPr>
          <w:rFonts w:eastAsia="Times New Roman" w:cs="Arial"/>
          <w:color w:val="000000" w:themeColor="text1"/>
          <w:szCs w:val="24"/>
          <w:lang w:eastAsia="pt-BR"/>
        </w:rPr>
      </w:pPr>
    </w:p>
    <w:sectPr w:rsidR="002B3ABC" w:rsidRPr="008C5705" w:rsidSect="00F96FCD">
      <w:headerReference w:type="even" r:id="rId66"/>
      <w:headerReference w:type="default" r:id="rId67"/>
      <w:footerReference w:type="default" r:id="rId68"/>
      <w:headerReference w:type="first" r:id="rId69"/>
      <w:pgSz w:w="11906" w:h="16838" w:code="9"/>
      <w:pgMar w:top="1134" w:right="1134" w:bottom="1134" w:left="1701" w:header="567" w:footer="567" w:gutter="0"/>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DDB95" w14:textId="77777777" w:rsidR="00DE7DAB" w:rsidRDefault="00DE7DAB">
      <w:pPr>
        <w:spacing w:after="0" w:line="240" w:lineRule="auto"/>
      </w:pPr>
      <w:r>
        <w:separator/>
      </w:r>
    </w:p>
  </w:endnote>
  <w:endnote w:type="continuationSeparator" w:id="0">
    <w:p w14:paraId="23C83A60" w14:textId="77777777" w:rsidR="00DE7DAB" w:rsidRDefault="00DE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urich Cn BT">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4ADA4" w14:textId="77777777" w:rsidR="00902193" w:rsidRPr="00B60AC6" w:rsidRDefault="00902193" w:rsidP="00902193">
    <w:pPr>
      <w:pStyle w:val="Rodap"/>
      <w:pBdr>
        <w:top w:val="single" w:sz="4" w:space="1" w:color="auto"/>
        <w:left w:val="single" w:sz="4" w:space="4" w:color="auto"/>
        <w:bottom w:val="single" w:sz="4" w:space="1" w:color="auto"/>
        <w:right w:val="single" w:sz="4" w:space="4" w:color="auto"/>
      </w:pBdr>
      <w:jc w:val="center"/>
      <w:rPr>
        <w:rFonts w:ascii="Book Antiqua" w:hAnsi="Book Antiqua" w:cs="Arial"/>
        <w:b/>
        <w:szCs w:val="24"/>
      </w:rPr>
    </w:pPr>
    <w:r w:rsidRPr="00B60AC6">
      <w:rPr>
        <w:rFonts w:ascii="Book Antiqua" w:hAnsi="Book Antiqua" w:cs="Arial"/>
        <w:b/>
        <w:szCs w:val="24"/>
      </w:rPr>
      <w:t>Rua Alcides Prudente Pavan, n° 130, Centro, CEP 86370</w:t>
    </w:r>
    <w:r>
      <w:rPr>
        <w:rFonts w:ascii="Book Antiqua" w:hAnsi="Book Antiqua" w:cs="Arial"/>
        <w:b/>
        <w:szCs w:val="24"/>
      </w:rPr>
      <w:t>-000, Fone/Fax: (043) 3544-1234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B82C0" w14:textId="77777777" w:rsidR="00DE7DAB" w:rsidRDefault="00DE7DAB">
      <w:pPr>
        <w:spacing w:after="0" w:line="240" w:lineRule="auto"/>
      </w:pPr>
      <w:r>
        <w:separator/>
      </w:r>
    </w:p>
  </w:footnote>
  <w:footnote w:type="continuationSeparator" w:id="0">
    <w:p w14:paraId="7820BCA9" w14:textId="77777777" w:rsidR="00DE7DAB" w:rsidRDefault="00DE7D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6E29C" w14:textId="77777777" w:rsidR="00902193" w:rsidRDefault="00DE7DAB">
    <w:pPr>
      <w:pStyle w:val="Cabealho"/>
    </w:pPr>
    <w:r>
      <w:rPr>
        <w:noProof/>
        <w:lang w:eastAsia="pt-BR"/>
      </w:rPr>
      <w:pict w14:anchorId="4E6330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862282" o:spid="_x0000_s2050" type="#_x0000_t75" style="position:absolute;left:0;text-align:left;margin-left:0;margin-top:0;width:61.75pt;height:84.35pt;z-index:-251656192;mso-position-horizontal:center;mso-position-horizontal-relative:margin;mso-position-vertical:center;mso-position-vertical-relative:margin" o:allowincell="f">
          <v:imagedata r:id="rId1" o:title="brasao3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18863" w14:textId="77777777" w:rsidR="00902193" w:rsidRDefault="00DE7DAB" w:rsidP="00902193">
    <w:pPr>
      <w:pStyle w:val="Legenda"/>
      <w:pBdr>
        <w:top w:val="single" w:sz="4" w:space="1" w:color="auto"/>
        <w:left w:val="single" w:sz="4" w:space="4" w:color="auto"/>
        <w:bottom w:val="single" w:sz="4" w:space="0" w:color="auto"/>
        <w:right w:val="single" w:sz="4" w:space="4" w:color="auto"/>
      </w:pBdr>
      <w:jc w:val="center"/>
      <w:rPr>
        <w:rFonts w:ascii="Book Antiqua" w:hAnsi="Book Antiqua"/>
        <w:b/>
        <w:sz w:val="32"/>
        <w:szCs w:val="32"/>
        <w:u w:val="none"/>
      </w:rPr>
    </w:pPr>
    <w:r>
      <w:rPr>
        <w:noProof/>
        <w:sz w:val="28"/>
        <w:szCs w:val="28"/>
      </w:rPr>
      <w:pict w14:anchorId="4E4B0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862283" o:spid="_x0000_s2051" type="#_x0000_t75" style="position:absolute;left:0;text-align:left;margin-left:13pt;margin-top:-100.65pt;width:57.8pt;height:78.95pt;z-index:-251655168;mso-position-horizontal-relative:margin;mso-position-vertical-relative:margin" o:allowincell="f">
          <v:imagedata r:id="rId1" o:title="brasao3 (2)"/>
          <w10:wrap anchorx="margin" anchory="margin"/>
        </v:shape>
      </w:pict>
    </w:r>
  </w:p>
  <w:p w14:paraId="4B6A3028" w14:textId="77777777" w:rsidR="00902193" w:rsidRPr="00E1341E" w:rsidRDefault="00902193" w:rsidP="00902193">
    <w:pPr>
      <w:pStyle w:val="Legenda"/>
      <w:pBdr>
        <w:top w:val="single" w:sz="4" w:space="1" w:color="auto"/>
        <w:left w:val="single" w:sz="4" w:space="4" w:color="auto"/>
        <w:bottom w:val="single" w:sz="4" w:space="0" w:color="auto"/>
        <w:right w:val="single" w:sz="4" w:space="4" w:color="auto"/>
      </w:pBdr>
      <w:jc w:val="center"/>
      <w:rPr>
        <w:rFonts w:ascii="Book Antiqua" w:hAnsi="Book Antiqua"/>
        <w:sz w:val="32"/>
        <w:szCs w:val="28"/>
      </w:rPr>
    </w:pPr>
    <w:r w:rsidRPr="00E1341E">
      <w:rPr>
        <w:rFonts w:ascii="Book Antiqua" w:hAnsi="Book Antiqua"/>
        <w:b/>
        <w:sz w:val="32"/>
        <w:szCs w:val="28"/>
        <w:u w:val="none"/>
      </w:rPr>
      <w:t xml:space="preserve">               </w:t>
    </w:r>
    <w:r w:rsidRPr="00E1341E">
      <w:rPr>
        <w:rFonts w:ascii="Book Antiqua" w:hAnsi="Book Antiqua"/>
        <w:b/>
        <w:sz w:val="32"/>
        <w:szCs w:val="28"/>
      </w:rPr>
      <w:t>PREFEITURA MUNICIPAL DE SANTA AMÉLIA</w:t>
    </w:r>
  </w:p>
  <w:p w14:paraId="43C6417A" w14:textId="77777777" w:rsidR="00902193" w:rsidRDefault="00902193" w:rsidP="00902193">
    <w:pPr>
      <w:pStyle w:val="Legenda"/>
      <w:pBdr>
        <w:top w:val="single" w:sz="4" w:space="1" w:color="auto"/>
        <w:left w:val="single" w:sz="4" w:space="4" w:color="auto"/>
        <w:bottom w:val="single" w:sz="4" w:space="0" w:color="auto"/>
        <w:right w:val="single" w:sz="4" w:space="4" w:color="auto"/>
      </w:pBdr>
      <w:tabs>
        <w:tab w:val="left" w:pos="555"/>
        <w:tab w:val="left" w:pos="675"/>
        <w:tab w:val="center" w:pos="4535"/>
      </w:tabs>
      <w:jc w:val="center"/>
      <w:rPr>
        <w:rFonts w:ascii="Book Antiqua" w:hAnsi="Book Antiqua"/>
        <w:sz w:val="28"/>
        <w:szCs w:val="28"/>
        <w:u w:val="none"/>
      </w:rPr>
    </w:pPr>
    <w:r w:rsidRPr="00E1341E">
      <w:rPr>
        <w:rFonts w:ascii="Book Antiqua" w:hAnsi="Book Antiqua"/>
        <w:sz w:val="28"/>
        <w:szCs w:val="28"/>
        <w:u w:val="none"/>
      </w:rPr>
      <w:t>ESTADO DO PARANÁ</w:t>
    </w:r>
  </w:p>
  <w:p w14:paraId="27CAC215" w14:textId="77777777" w:rsidR="00902193" w:rsidRPr="00E1341E" w:rsidRDefault="00902193" w:rsidP="00902193">
    <w:pPr>
      <w:pStyle w:val="Legenda"/>
      <w:pBdr>
        <w:top w:val="single" w:sz="4" w:space="1" w:color="auto"/>
        <w:left w:val="single" w:sz="4" w:space="4" w:color="auto"/>
        <w:bottom w:val="single" w:sz="4" w:space="0" w:color="auto"/>
        <w:right w:val="single" w:sz="4" w:space="4" w:color="auto"/>
      </w:pBdr>
      <w:tabs>
        <w:tab w:val="left" w:pos="555"/>
        <w:tab w:val="left" w:pos="675"/>
        <w:tab w:val="center" w:pos="4535"/>
      </w:tabs>
      <w:jc w:val="center"/>
      <w:rPr>
        <w:rFonts w:ascii="Book Antiqua" w:hAnsi="Book Antiqua"/>
        <w:sz w:val="28"/>
        <w:szCs w:val="28"/>
        <w:u w:val="none"/>
      </w:rPr>
    </w:pPr>
    <w:r w:rsidRPr="00E1341E">
      <w:rPr>
        <w:rFonts w:ascii="Book Antiqua" w:hAnsi="Book Antiqua"/>
        <w:sz w:val="28"/>
        <w:szCs w:val="28"/>
        <w:u w:val="none"/>
      </w:rPr>
      <w:t>CNPJ Nº 76.235.746/0001-46</w:t>
    </w:r>
  </w:p>
  <w:p w14:paraId="28847486" w14:textId="77777777" w:rsidR="00902193" w:rsidRDefault="00902193" w:rsidP="00902193">
    <w:pPr>
      <w:pStyle w:val="Legenda"/>
      <w:pBdr>
        <w:top w:val="single" w:sz="4" w:space="1" w:color="auto"/>
        <w:left w:val="single" w:sz="4" w:space="4" w:color="auto"/>
        <w:bottom w:val="single" w:sz="4" w:space="0" w:color="auto"/>
        <w:right w:val="single" w:sz="4" w:space="4" w:color="auto"/>
      </w:pBdr>
      <w:tabs>
        <w:tab w:val="left" w:pos="3300"/>
        <w:tab w:val="center" w:pos="4535"/>
      </w:tabs>
      <w:rPr>
        <w:rFonts w:ascii="Book Antiqua" w:hAnsi="Book Antiqua"/>
        <w:sz w:val="28"/>
        <w:szCs w:val="32"/>
        <w:u w:val="none"/>
      </w:rPr>
    </w:pPr>
  </w:p>
  <w:p w14:paraId="7C770ACC" w14:textId="77777777" w:rsidR="00902193" w:rsidRPr="001F04F2" w:rsidRDefault="00902193" w:rsidP="00902193">
    <w:pPr>
      <w:rPr>
        <w:sz w:val="2"/>
        <w:szCs w:val="2"/>
        <w:lang w:eastAsia="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09308" w14:textId="77777777" w:rsidR="00902193" w:rsidRDefault="00DE7DAB">
    <w:pPr>
      <w:pStyle w:val="Cabealho"/>
    </w:pPr>
    <w:r>
      <w:rPr>
        <w:noProof/>
        <w:lang w:eastAsia="pt-BR"/>
      </w:rPr>
      <w:pict w14:anchorId="2F944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862281" o:spid="_x0000_s2049" type="#_x0000_t75" style="position:absolute;left:0;text-align:left;margin-left:0;margin-top:0;width:61.75pt;height:84.35pt;z-index:-251657216;mso-position-horizontal:center;mso-position-horizontal-relative:margin;mso-position-vertical:center;mso-position-vertical-relative:margin" o:allowincell="f">
          <v:imagedata r:id="rId1" o:title="brasao3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F87"/>
    <w:multiLevelType w:val="multilevel"/>
    <w:tmpl w:val="9F32B61A"/>
    <w:lvl w:ilvl="0">
      <w:start w:val="4"/>
      <w:numFmt w:val="decimal"/>
      <w:lvlText w:val="%1"/>
      <w:lvlJc w:val="left"/>
      <w:pPr>
        <w:ind w:left="540" w:hanging="540"/>
      </w:pPr>
      <w:rPr>
        <w:rFonts w:ascii="Arial" w:eastAsia="Arial" w:hAnsi="Arial" w:hint="default"/>
        <w:i/>
        <w:color w:val="FF0000"/>
      </w:rPr>
    </w:lvl>
    <w:lvl w:ilvl="1">
      <w:start w:val="16"/>
      <w:numFmt w:val="decimal"/>
      <w:lvlText w:val="%1.%2"/>
      <w:lvlJc w:val="left"/>
      <w:pPr>
        <w:ind w:left="979" w:hanging="540"/>
      </w:pPr>
      <w:rPr>
        <w:rFonts w:ascii="Arial" w:eastAsia="Arial" w:hAnsi="Arial" w:hint="default"/>
        <w:i/>
        <w:color w:val="FF0000"/>
      </w:rPr>
    </w:lvl>
    <w:lvl w:ilvl="2">
      <w:start w:val="1"/>
      <w:numFmt w:val="decimal"/>
      <w:lvlText w:val="%1.%2.%3"/>
      <w:lvlJc w:val="left"/>
      <w:pPr>
        <w:ind w:left="1598" w:hanging="720"/>
      </w:pPr>
      <w:rPr>
        <w:rFonts w:ascii="Arial" w:eastAsia="Arial" w:hAnsi="Arial" w:hint="default"/>
        <w:i/>
        <w:color w:val="auto"/>
      </w:rPr>
    </w:lvl>
    <w:lvl w:ilvl="3">
      <w:start w:val="1"/>
      <w:numFmt w:val="decimal"/>
      <w:lvlText w:val="%1.%2.%3.%4"/>
      <w:lvlJc w:val="left"/>
      <w:pPr>
        <w:ind w:left="2037" w:hanging="720"/>
      </w:pPr>
      <w:rPr>
        <w:rFonts w:ascii="Arial" w:eastAsia="Arial" w:hAnsi="Arial" w:hint="default"/>
        <w:i/>
        <w:color w:val="FF0000"/>
      </w:rPr>
    </w:lvl>
    <w:lvl w:ilvl="4">
      <w:start w:val="1"/>
      <w:numFmt w:val="decimal"/>
      <w:lvlText w:val="%1.%2.%3.%4.%5"/>
      <w:lvlJc w:val="left"/>
      <w:pPr>
        <w:ind w:left="2476" w:hanging="720"/>
      </w:pPr>
      <w:rPr>
        <w:rFonts w:ascii="Arial" w:eastAsia="Arial" w:hAnsi="Arial" w:hint="default"/>
        <w:i/>
        <w:color w:val="FF0000"/>
      </w:rPr>
    </w:lvl>
    <w:lvl w:ilvl="5">
      <w:start w:val="1"/>
      <w:numFmt w:val="decimal"/>
      <w:lvlText w:val="%1.%2.%3.%4.%5.%6"/>
      <w:lvlJc w:val="left"/>
      <w:pPr>
        <w:ind w:left="3275" w:hanging="1080"/>
      </w:pPr>
      <w:rPr>
        <w:rFonts w:ascii="Arial" w:eastAsia="Arial" w:hAnsi="Arial" w:hint="default"/>
        <w:i/>
        <w:color w:val="FF0000"/>
      </w:rPr>
    </w:lvl>
    <w:lvl w:ilvl="6">
      <w:start w:val="1"/>
      <w:numFmt w:val="decimal"/>
      <w:lvlText w:val="%1.%2.%3.%4.%5.%6.%7"/>
      <w:lvlJc w:val="left"/>
      <w:pPr>
        <w:ind w:left="3714" w:hanging="1080"/>
      </w:pPr>
      <w:rPr>
        <w:rFonts w:ascii="Arial" w:eastAsia="Arial" w:hAnsi="Arial" w:hint="default"/>
        <w:i/>
        <w:color w:val="FF0000"/>
      </w:rPr>
    </w:lvl>
    <w:lvl w:ilvl="7">
      <w:start w:val="1"/>
      <w:numFmt w:val="decimal"/>
      <w:lvlText w:val="%1.%2.%3.%4.%5.%6.%7.%8"/>
      <w:lvlJc w:val="left"/>
      <w:pPr>
        <w:ind w:left="4513" w:hanging="1440"/>
      </w:pPr>
      <w:rPr>
        <w:rFonts w:ascii="Arial" w:eastAsia="Arial" w:hAnsi="Arial" w:hint="default"/>
        <w:i/>
        <w:color w:val="FF0000"/>
      </w:rPr>
    </w:lvl>
    <w:lvl w:ilvl="8">
      <w:start w:val="1"/>
      <w:numFmt w:val="decimal"/>
      <w:lvlText w:val="%1.%2.%3.%4.%5.%6.%7.%8.%9"/>
      <w:lvlJc w:val="left"/>
      <w:pPr>
        <w:ind w:left="4952" w:hanging="1440"/>
      </w:pPr>
      <w:rPr>
        <w:rFonts w:ascii="Arial" w:eastAsia="Arial" w:hAnsi="Arial" w:hint="default"/>
        <w:i/>
        <w:color w:val="FF0000"/>
      </w:rPr>
    </w:lvl>
  </w:abstractNum>
  <w:abstractNum w:abstractNumId="1">
    <w:nsid w:val="1D655B39"/>
    <w:multiLevelType w:val="multilevel"/>
    <w:tmpl w:val="AB94C4B4"/>
    <w:lvl w:ilvl="0">
      <w:start w:val="1"/>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u w:val="none"/>
      </w:rPr>
    </w:lvl>
    <w:lvl w:ilvl="2">
      <w:start w:val="1"/>
      <w:numFmt w:val="decimal"/>
      <w:lvlText w:val="%1.%2.%3."/>
      <w:lvlJc w:val="left"/>
      <w:pPr>
        <w:ind w:left="930" w:hanging="504"/>
      </w:pPr>
      <w:rPr>
        <w:b w:val="0"/>
        <w:i w:val="0"/>
        <w:color w:val="FF0000"/>
      </w:rPr>
    </w:lvl>
    <w:lvl w:ilvl="3">
      <w:start w:val="1"/>
      <w:numFmt w:val="decimal"/>
      <w:lvlText w:val="%1.%2.%3.%4."/>
      <w:lvlJc w:val="left"/>
      <w:pPr>
        <w:ind w:left="2491" w:hanging="648"/>
      </w:pPr>
    </w:lvl>
    <w:lvl w:ilvl="4">
      <w:start w:val="1"/>
      <w:numFmt w:val="lowerLetter"/>
      <w:lvlText w:val="%5)"/>
      <w:lvlJc w:val="left"/>
      <w:pPr>
        <w:ind w:left="1800" w:hanging="360"/>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5195F4A"/>
    <w:multiLevelType w:val="multilevel"/>
    <w:tmpl w:val="1310A6E4"/>
    <w:lvl w:ilvl="0">
      <w:start w:val="1"/>
      <w:numFmt w:val="decimal"/>
      <w:lvlText w:val="%1."/>
      <w:lvlJc w:val="left"/>
      <w:pPr>
        <w:ind w:left="360" w:hanging="360"/>
      </w:pPr>
      <w:rPr>
        <w:b/>
      </w:rPr>
    </w:lvl>
    <w:lvl w:ilvl="1">
      <w:start w:val="1"/>
      <w:numFmt w:val="decimal"/>
      <w:lvlText w:val="%1.%2."/>
      <w:lvlJc w:val="left"/>
      <w:pPr>
        <w:ind w:left="716" w:hanging="432"/>
      </w:pPr>
      <w:rPr>
        <w:rFonts w:ascii="Arial" w:hAnsi="Arial" w:cs="Arial" w:hint="default"/>
        <w:b w:val="0"/>
        <w:i w:val="0"/>
        <w:strike w:val="0"/>
        <w:color w:val="000000"/>
        <w:sz w:val="20"/>
        <w:szCs w:val="20"/>
        <w:u w:val="none"/>
      </w:rPr>
    </w:lvl>
    <w:lvl w:ilvl="2">
      <w:start w:val="1"/>
      <w:numFmt w:val="decimal"/>
      <w:lvlText w:val="%1.%2.%3."/>
      <w:lvlJc w:val="left"/>
      <w:pPr>
        <w:ind w:left="1496" w:hanging="503"/>
      </w:pPr>
      <w:rPr>
        <w:rFonts w:ascii="Arial" w:eastAsia="Arial" w:hAnsi="Arial" w:cs="Arial"/>
        <w:b w:val="0"/>
        <w:i w:val="0"/>
        <w:strike w:val="0"/>
        <w:color w:val="000000"/>
        <w:sz w:val="20"/>
        <w:szCs w:val="20"/>
      </w:rPr>
    </w:lvl>
    <w:lvl w:ilvl="3">
      <w:start w:val="1"/>
      <w:numFmt w:val="decimal"/>
      <w:lvlText w:val="%1.%2.%3.%4."/>
      <w:lvlJc w:val="left"/>
      <w:pPr>
        <w:ind w:left="2491" w:hanging="648"/>
      </w:pPr>
      <w:rPr>
        <w:rFonts w:ascii="Arial" w:hAnsi="Arial" w:cs="Arial" w:hint="default"/>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9AC0C95"/>
    <w:multiLevelType w:val="multilevel"/>
    <w:tmpl w:val="BB74F72A"/>
    <w:lvl w:ilvl="0">
      <w:start w:val="1"/>
      <w:numFmt w:val="lowerLetter"/>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4">
    <w:nsid w:val="4A875FFF"/>
    <w:multiLevelType w:val="multilevel"/>
    <w:tmpl w:val="149ADD54"/>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6972B83"/>
    <w:multiLevelType w:val="multilevel"/>
    <w:tmpl w:val="F0C8B758"/>
    <w:lvl w:ilvl="0">
      <w:start w:val="1"/>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u w:val="none"/>
      </w:rPr>
    </w:lvl>
    <w:lvl w:ilvl="2">
      <w:start w:val="1"/>
      <w:numFmt w:val="decimal"/>
      <w:lvlText w:val="%1.%2.%3."/>
      <w:lvlJc w:val="left"/>
      <w:pPr>
        <w:ind w:left="930" w:hanging="504"/>
      </w:pPr>
      <w:rPr>
        <w:b w:val="0"/>
        <w:i w:val="0"/>
        <w:color w:val="FF0000"/>
      </w:rPr>
    </w:lvl>
    <w:lvl w:ilvl="3">
      <w:start w:val="1"/>
      <w:numFmt w:val="decimal"/>
      <w:lvlText w:val="%1.%2.%3.%4."/>
      <w:lvlJc w:val="left"/>
      <w:pPr>
        <w:ind w:left="2491" w:hanging="648"/>
      </w:pPr>
    </w:lvl>
    <w:lvl w:ilvl="4">
      <w:start w:val="1"/>
      <w:numFmt w:val="lowerLetter"/>
      <w:lvlText w:val="%5)"/>
      <w:lvlJc w:val="left"/>
      <w:pPr>
        <w:ind w:left="1800" w:hanging="360"/>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61E54CA"/>
    <w:multiLevelType w:val="multilevel"/>
    <w:tmpl w:val="231AF97E"/>
    <w:lvl w:ilvl="0">
      <w:start w:val="1"/>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u w:val="none"/>
      </w:rPr>
    </w:lvl>
    <w:lvl w:ilvl="2">
      <w:start w:val="1"/>
      <w:numFmt w:val="decimal"/>
      <w:lvlText w:val="%1.%2.%3."/>
      <w:lvlJc w:val="left"/>
      <w:pPr>
        <w:ind w:left="930" w:hanging="504"/>
      </w:pPr>
      <w:rPr>
        <w:b w:val="0"/>
        <w:i w:val="0"/>
        <w:color w:val="FF0000"/>
      </w:rPr>
    </w:lvl>
    <w:lvl w:ilvl="3">
      <w:start w:val="1"/>
      <w:numFmt w:val="decimal"/>
      <w:lvlText w:val="%1.%2.%3.%4."/>
      <w:lvlJc w:val="left"/>
      <w:pPr>
        <w:ind w:left="2491" w:hanging="648"/>
      </w:pPr>
    </w:lvl>
    <w:lvl w:ilvl="4">
      <w:start w:val="1"/>
      <w:numFmt w:val="lowerLetter"/>
      <w:lvlText w:val="%5)"/>
      <w:lvlJc w:val="left"/>
      <w:pPr>
        <w:ind w:left="1800" w:hanging="360"/>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5"/>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E45"/>
    <w:rsid w:val="000A16CE"/>
    <w:rsid w:val="000B07EE"/>
    <w:rsid w:val="001108D3"/>
    <w:rsid w:val="00125AE6"/>
    <w:rsid w:val="00155E62"/>
    <w:rsid w:val="002A4914"/>
    <w:rsid w:val="002B3ABC"/>
    <w:rsid w:val="003B119A"/>
    <w:rsid w:val="00461CB8"/>
    <w:rsid w:val="004B09EA"/>
    <w:rsid w:val="004C5CC7"/>
    <w:rsid w:val="00541692"/>
    <w:rsid w:val="00571F28"/>
    <w:rsid w:val="005A2DEE"/>
    <w:rsid w:val="005B41A6"/>
    <w:rsid w:val="0060254E"/>
    <w:rsid w:val="006D36A0"/>
    <w:rsid w:val="006E1E86"/>
    <w:rsid w:val="00747FF0"/>
    <w:rsid w:val="007A29CE"/>
    <w:rsid w:val="007A693D"/>
    <w:rsid w:val="008241C2"/>
    <w:rsid w:val="008358B8"/>
    <w:rsid w:val="0084509C"/>
    <w:rsid w:val="00866E45"/>
    <w:rsid w:val="008C004D"/>
    <w:rsid w:val="008C5705"/>
    <w:rsid w:val="008E6227"/>
    <w:rsid w:val="00902193"/>
    <w:rsid w:val="00922F06"/>
    <w:rsid w:val="009B584E"/>
    <w:rsid w:val="009E32C3"/>
    <w:rsid w:val="00AB5770"/>
    <w:rsid w:val="00AF0F67"/>
    <w:rsid w:val="00B27C07"/>
    <w:rsid w:val="00B95059"/>
    <w:rsid w:val="00BD2281"/>
    <w:rsid w:val="00D0259E"/>
    <w:rsid w:val="00DA1A46"/>
    <w:rsid w:val="00DE7DAB"/>
    <w:rsid w:val="00DF6364"/>
    <w:rsid w:val="00E37793"/>
    <w:rsid w:val="00E96D09"/>
    <w:rsid w:val="00EA399B"/>
    <w:rsid w:val="00F44242"/>
    <w:rsid w:val="00F768BE"/>
    <w:rsid w:val="00F776B4"/>
    <w:rsid w:val="00F96F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AB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E45"/>
    <w:pPr>
      <w:spacing w:after="200" w:line="276" w:lineRule="auto"/>
      <w:jc w:val="both"/>
    </w:pPr>
    <w:rPr>
      <w:rFonts w:ascii="Arial" w:eastAsia="Calibri"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866E45"/>
    <w:pPr>
      <w:tabs>
        <w:tab w:val="center" w:pos="4252"/>
        <w:tab w:val="right" w:pos="8504"/>
      </w:tabs>
      <w:spacing w:after="0" w:line="240" w:lineRule="auto"/>
      <w:jc w:val="left"/>
    </w:pPr>
    <w:rPr>
      <w:rFonts w:asciiTheme="minorHAnsi" w:eastAsiaTheme="minorHAnsi" w:hAnsiTheme="minorHAnsi" w:cstheme="minorBidi"/>
      <w:sz w:val="22"/>
      <w:szCs w:val="22"/>
    </w:rPr>
  </w:style>
  <w:style w:type="character" w:customStyle="1" w:styleId="RodapChar">
    <w:name w:val="Rodapé Char"/>
    <w:basedOn w:val="Fontepargpadro"/>
    <w:link w:val="Rodap"/>
    <w:uiPriority w:val="99"/>
    <w:rsid w:val="00866E45"/>
  </w:style>
  <w:style w:type="paragraph" w:styleId="Legenda">
    <w:name w:val="caption"/>
    <w:basedOn w:val="Normal"/>
    <w:next w:val="Normal"/>
    <w:unhideWhenUsed/>
    <w:qFormat/>
    <w:rsid w:val="00866E45"/>
    <w:pPr>
      <w:spacing w:after="0" w:line="240" w:lineRule="auto"/>
      <w:jc w:val="left"/>
    </w:pPr>
    <w:rPr>
      <w:rFonts w:ascii="Zurich Cn BT" w:eastAsia="Times New Roman" w:hAnsi="Zurich Cn BT"/>
      <w:sz w:val="40"/>
      <w:u w:val="single"/>
      <w:lang w:eastAsia="pt-BR"/>
    </w:rPr>
  </w:style>
  <w:style w:type="paragraph" w:styleId="Cabealho">
    <w:name w:val="header"/>
    <w:basedOn w:val="Normal"/>
    <w:link w:val="CabealhoChar"/>
    <w:uiPriority w:val="99"/>
    <w:unhideWhenUsed/>
    <w:rsid w:val="00866E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6E45"/>
    <w:rPr>
      <w:rFonts w:ascii="Arial" w:eastAsia="Calibri" w:hAnsi="Arial" w:cs="Times New Roman"/>
      <w:sz w:val="24"/>
      <w:szCs w:val="20"/>
    </w:rPr>
  </w:style>
  <w:style w:type="character" w:styleId="Hyperlink">
    <w:name w:val="Hyperlink"/>
    <w:basedOn w:val="Fontepargpadro"/>
    <w:uiPriority w:val="99"/>
    <w:unhideWhenUsed/>
    <w:rsid w:val="00866E45"/>
    <w:rPr>
      <w:color w:val="0000FF"/>
      <w:u w:val="single"/>
    </w:rPr>
  </w:style>
  <w:style w:type="character" w:customStyle="1" w:styleId="fontstyle01">
    <w:name w:val="fontstyle01"/>
    <w:basedOn w:val="Fontepargpadro"/>
    <w:rsid w:val="00866E45"/>
    <w:rPr>
      <w:rFonts w:ascii="Times New Roman" w:hAnsi="Times New Roman" w:cs="Times New Roman" w:hint="default"/>
      <w:b/>
      <w:bCs/>
      <w:i w:val="0"/>
      <w:iCs w:val="0"/>
      <w:color w:val="000000"/>
      <w:sz w:val="24"/>
      <w:szCs w:val="24"/>
    </w:rPr>
  </w:style>
  <w:style w:type="character" w:customStyle="1" w:styleId="fontstyle21">
    <w:name w:val="fontstyle21"/>
    <w:basedOn w:val="Fontepargpadro"/>
    <w:rsid w:val="00866E45"/>
    <w:rPr>
      <w:rFonts w:ascii="Times New Roman" w:hAnsi="Times New Roman" w:cs="Times New Roman" w:hint="default"/>
      <w:b w:val="0"/>
      <w:bCs w:val="0"/>
      <w:i w:val="0"/>
      <w:iCs w:val="0"/>
      <w:color w:val="000000"/>
      <w:sz w:val="24"/>
      <w:szCs w:val="24"/>
    </w:rPr>
  </w:style>
  <w:style w:type="character" w:customStyle="1" w:styleId="fontstyle31">
    <w:name w:val="fontstyle31"/>
    <w:basedOn w:val="Fontepargpadro"/>
    <w:rsid w:val="00866E45"/>
    <w:rPr>
      <w:rFonts w:ascii="Times New Roman" w:hAnsi="Times New Roman" w:cs="Times New Roman" w:hint="default"/>
      <w:b w:val="0"/>
      <w:bCs w:val="0"/>
      <w:i/>
      <w:iCs/>
      <w:color w:val="000000"/>
      <w:sz w:val="24"/>
      <w:szCs w:val="24"/>
    </w:rPr>
  </w:style>
  <w:style w:type="paragraph" w:styleId="NormalWeb">
    <w:name w:val="Normal (Web)"/>
    <w:basedOn w:val="Normal"/>
    <w:uiPriority w:val="99"/>
    <w:semiHidden/>
    <w:unhideWhenUsed/>
    <w:rsid w:val="00125AE6"/>
    <w:pPr>
      <w:spacing w:before="100" w:beforeAutospacing="1" w:after="100" w:afterAutospacing="1" w:line="240" w:lineRule="auto"/>
      <w:jc w:val="left"/>
    </w:pPr>
    <w:rPr>
      <w:rFonts w:ascii="Times New Roman" w:eastAsia="Times New Roman" w:hAnsi="Times New Roman"/>
      <w:szCs w:val="24"/>
      <w:lang w:eastAsia="pt-BR"/>
    </w:rPr>
  </w:style>
  <w:style w:type="paragraph" w:styleId="PargrafodaLista">
    <w:name w:val="List Paragraph"/>
    <w:basedOn w:val="Normal"/>
    <w:uiPriority w:val="34"/>
    <w:qFormat/>
    <w:rsid w:val="00F44242"/>
    <w:pPr>
      <w:spacing w:after="0" w:line="240" w:lineRule="auto"/>
      <w:ind w:left="720"/>
      <w:contextualSpacing/>
      <w:jc w:val="left"/>
    </w:pPr>
    <w:rPr>
      <w:rFonts w:ascii="Calibri" w:hAnsi="Calibri" w:cs="Arial"/>
      <w:sz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E45"/>
    <w:pPr>
      <w:spacing w:after="200" w:line="276" w:lineRule="auto"/>
      <w:jc w:val="both"/>
    </w:pPr>
    <w:rPr>
      <w:rFonts w:ascii="Arial" w:eastAsia="Calibri"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866E45"/>
    <w:pPr>
      <w:tabs>
        <w:tab w:val="center" w:pos="4252"/>
        <w:tab w:val="right" w:pos="8504"/>
      </w:tabs>
      <w:spacing w:after="0" w:line="240" w:lineRule="auto"/>
      <w:jc w:val="left"/>
    </w:pPr>
    <w:rPr>
      <w:rFonts w:asciiTheme="minorHAnsi" w:eastAsiaTheme="minorHAnsi" w:hAnsiTheme="minorHAnsi" w:cstheme="minorBidi"/>
      <w:sz w:val="22"/>
      <w:szCs w:val="22"/>
    </w:rPr>
  </w:style>
  <w:style w:type="character" w:customStyle="1" w:styleId="RodapChar">
    <w:name w:val="Rodapé Char"/>
    <w:basedOn w:val="Fontepargpadro"/>
    <w:link w:val="Rodap"/>
    <w:uiPriority w:val="99"/>
    <w:rsid w:val="00866E45"/>
  </w:style>
  <w:style w:type="paragraph" w:styleId="Legenda">
    <w:name w:val="caption"/>
    <w:basedOn w:val="Normal"/>
    <w:next w:val="Normal"/>
    <w:unhideWhenUsed/>
    <w:qFormat/>
    <w:rsid w:val="00866E45"/>
    <w:pPr>
      <w:spacing w:after="0" w:line="240" w:lineRule="auto"/>
      <w:jc w:val="left"/>
    </w:pPr>
    <w:rPr>
      <w:rFonts w:ascii="Zurich Cn BT" w:eastAsia="Times New Roman" w:hAnsi="Zurich Cn BT"/>
      <w:sz w:val="40"/>
      <w:u w:val="single"/>
      <w:lang w:eastAsia="pt-BR"/>
    </w:rPr>
  </w:style>
  <w:style w:type="paragraph" w:styleId="Cabealho">
    <w:name w:val="header"/>
    <w:basedOn w:val="Normal"/>
    <w:link w:val="CabealhoChar"/>
    <w:uiPriority w:val="99"/>
    <w:unhideWhenUsed/>
    <w:rsid w:val="00866E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6E45"/>
    <w:rPr>
      <w:rFonts w:ascii="Arial" w:eastAsia="Calibri" w:hAnsi="Arial" w:cs="Times New Roman"/>
      <w:sz w:val="24"/>
      <w:szCs w:val="20"/>
    </w:rPr>
  </w:style>
  <w:style w:type="character" w:styleId="Hyperlink">
    <w:name w:val="Hyperlink"/>
    <w:basedOn w:val="Fontepargpadro"/>
    <w:uiPriority w:val="99"/>
    <w:unhideWhenUsed/>
    <w:rsid w:val="00866E45"/>
    <w:rPr>
      <w:color w:val="0000FF"/>
      <w:u w:val="single"/>
    </w:rPr>
  </w:style>
  <w:style w:type="character" w:customStyle="1" w:styleId="fontstyle01">
    <w:name w:val="fontstyle01"/>
    <w:basedOn w:val="Fontepargpadro"/>
    <w:rsid w:val="00866E45"/>
    <w:rPr>
      <w:rFonts w:ascii="Times New Roman" w:hAnsi="Times New Roman" w:cs="Times New Roman" w:hint="default"/>
      <w:b/>
      <w:bCs/>
      <w:i w:val="0"/>
      <w:iCs w:val="0"/>
      <w:color w:val="000000"/>
      <w:sz w:val="24"/>
      <w:szCs w:val="24"/>
    </w:rPr>
  </w:style>
  <w:style w:type="character" w:customStyle="1" w:styleId="fontstyle21">
    <w:name w:val="fontstyle21"/>
    <w:basedOn w:val="Fontepargpadro"/>
    <w:rsid w:val="00866E45"/>
    <w:rPr>
      <w:rFonts w:ascii="Times New Roman" w:hAnsi="Times New Roman" w:cs="Times New Roman" w:hint="default"/>
      <w:b w:val="0"/>
      <w:bCs w:val="0"/>
      <w:i w:val="0"/>
      <w:iCs w:val="0"/>
      <w:color w:val="000000"/>
      <w:sz w:val="24"/>
      <w:szCs w:val="24"/>
    </w:rPr>
  </w:style>
  <w:style w:type="character" w:customStyle="1" w:styleId="fontstyle31">
    <w:name w:val="fontstyle31"/>
    <w:basedOn w:val="Fontepargpadro"/>
    <w:rsid w:val="00866E45"/>
    <w:rPr>
      <w:rFonts w:ascii="Times New Roman" w:hAnsi="Times New Roman" w:cs="Times New Roman" w:hint="default"/>
      <w:b w:val="0"/>
      <w:bCs w:val="0"/>
      <w:i/>
      <w:iCs/>
      <w:color w:val="000000"/>
      <w:sz w:val="24"/>
      <w:szCs w:val="24"/>
    </w:rPr>
  </w:style>
  <w:style w:type="paragraph" w:styleId="NormalWeb">
    <w:name w:val="Normal (Web)"/>
    <w:basedOn w:val="Normal"/>
    <w:uiPriority w:val="99"/>
    <w:semiHidden/>
    <w:unhideWhenUsed/>
    <w:rsid w:val="00125AE6"/>
    <w:pPr>
      <w:spacing w:before="100" w:beforeAutospacing="1" w:after="100" w:afterAutospacing="1" w:line="240" w:lineRule="auto"/>
      <w:jc w:val="left"/>
    </w:pPr>
    <w:rPr>
      <w:rFonts w:ascii="Times New Roman" w:eastAsia="Times New Roman" w:hAnsi="Times New Roman"/>
      <w:szCs w:val="24"/>
      <w:lang w:eastAsia="pt-BR"/>
    </w:rPr>
  </w:style>
  <w:style w:type="paragraph" w:styleId="PargrafodaLista">
    <w:name w:val="List Paragraph"/>
    <w:basedOn w:val="Normal"/>
    <w:uiPriority w:val="34"/>
    <w:qFormat/>
    <w:rsid w:val="00F44242"/>
    <w:pPr>
      <w:spacing w:after="0" w:line="240" w:lineRule="auto"/>
      <w:ind w:left="720"/>
      <w:contextualSpacing/>
      <w:jc w:val="left"/>
    </w:pPr>
    <w:rPr>
      <w:rFonts w:ascii="Calibri" w:hAnsi="Calibri" w:cs="Arial"/>
      <w:sz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7157">
      <w:bodyDiv w:val="1"/>
      <w:marLeft w:val="0"/>
      <w:marRight w:val="0"/>
      <w:marTop w:val="0"/>
      <w:marBottom w:val="0"/>
      <w:divBdr>
        <w:top w:val="none" w:sz="0" w:space="0" w:color="auto"/>
        <w:left w:val="none" w:sz="0" w:space="0" w:color="auto"/>
        <w:bottom w:val="none" w:sz="0" w:space="0" w:color="auto"/>
        <w:right w:val="none" w:sz="0" w:space="0" w:color="auto"/>
      </w:divBdr>
    </w:div>
    <w:div w:id="513764810">
      <w:bodyDiv w:val="1"/>
      <w:marLeft w:val="0"/>
      <w:marRight w:val="0"/>
      <w:marTop w:val="0"/>
      <w:marBottom w:val="0"/>
      <w:divBdr>
        <w:top w:val="none" w:sz="0" w:space="0" w:color="auto"/>
        <w:left w:val="none" w:sz="0" w:space="0" w:color="auto"/>
        <w:bottom w:val="none" w:sz="0" w:space="0" w:color="auto"/>
        <w:right w:val="none" w:sz="0" w:space="0" w:color="auto"/>
      </w:divBdr>
    </w:div>
    <w:div w:id="1845123106">
      <w:bodyDiv w:val="1"/>
      <w:marLeft w:val="0"/>
      <w:marRight w:val="0"/>
      <w:marTop w:val="0"/>
      <w:marBottom w:val="0"/>
      <w:divBdr>
        <w:top w:val="none" w:sz="0" w:space="0" w:color="auto"/>
        <w:left w:val="none" w:sz="0" w:space="0" w:color="auto"/>
        <w:bottom w:val="none" w:sz="0" w:space="0" w:color="auto"/>
        <w:right w:val="none" w:sz="0" w:space="0" w:color="auto"/>
      </w:divBdr>
    </w:div>
    <w:div w:id="199756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5764.htm" TargetMode="External"/><Relationship Id="rId42" Type="http://schemas.openxmlformats.org/officeDocument/2006/relationships/hyperlink" Target="https://www.planalto.gov.br/ccivil_03/leis/l5764.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leis/l5764.htm"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lanalto.gov.br/ccivil_03/leis/l5764.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9-2022/2021/decreto/d10880.htm" TargetMode="External"/><Relationship Id="rId40" Type="http://schemas.openxmlformats.org/officeDocument/2006/relationships/hyperlink" Target="https://www.planalto.gov.br/ccivil_03/leis/l5764.htm" TargetMode="External"/><Relationship Id="rId45" Type="http://schemas.openxmlformats.org/officeDocument/2006/relationships/hyperlink" Target="https://www.gov.br/agu/pt-br/composicao/cgu/cgu/guias/gncs_082022.pdf"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5764.htm"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gov.br/empresas-e-negocios/pt-br/empreendedor" TargetMode="External"/><Relationship Id="rId22" Type="http://schemas.openxmlformats.org/officeDocument/2006/relationships/hyperlink" Target="https://www.planalto.gov.br/ccivil_03/leis/l5764.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economia/pt-br/assuntos/drei/legislacao/arquivos/legislacoes-federais/indrei772020.pdf" TargetMode="External"/><Relationship Id="rId43" Type="http://schemas.openxmlformats.org/officeDocument/2006/relationships/hyperlink" Target="https://www.planalto.gov.br/ccivil_03/leis/l5764.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gov.br/empresas-e-negocios/pt-br/empreendedor" TargetMode="External"/><Relationship Id="rId64" Type="http://schemas.openxmlformats.org/officeDocument/2006/relationships/hyperlink" Target="https://www.planalto.gov.br/ccivil_03/leis/l5764.htm" TargetMode="External"/><Relationship Id="rId69" Type="http://schemas.openxmlformats.org/officeDocument/2006/relationships/header" Target="header3.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microsoft.com/office/2007/relationships/stylesWithEffects" Target="stylesWithEffect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1/decreto/d10880.htm" TargetMode="External"/><Relationship Id="rId25" Type="http://schemas.openxmlformats.org/officeDocument/2006/relationships/hyperlink" Target="https://www.gov.br/agu/pt-br/composicao/cgu/cgu/guias/gncs_082022.pdf" TargetMode="External"/><Relationship Id="rId33" Type="http://schemas.openxmlformats.org/officeDocument/2006/relationships/hyperlink" Target="https://www.planalto.gov.br/ccivil_03/leis/lcp/lcp123.htm" TargetMode="External"/><Relationship Id="rId38" Type="http://schemas.openxmlformats.org/officeDocument/2006/relationships/hyperlink" Target="https://www.gov.br/trabalho-e-previdencia/pt-br/servicos/empregador/programa-de-alimentacao-do-trabalhador-pat/arquivos-legislacao/instrucoes-normativas/pat_in_971_2009.pdf"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9-2022/2021/decreto/d10880.htm" TargetMode="External"/><Relationship Id="rId67" Type="http://schemas.openxmlformats.org/officeDocument/2006/relationships/header" Target="header2.xml"/><Relationship Id="rId20" Type="http://schemas.openxmlformats.org/officeDocument/2006/relationships/hyperlink" Target="https://www.planalto.gov.br/ccivil_03/leis/l5764.htm" TargetMode="External"/><Relationship Id="rId41" Type="http://schemas.openxmlformats.org/officeDocument/2006/relationships/hyperlink" Target="https://www.planalto.gov.br/ccivil_03/leis/l5764.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leis/l5764.htm"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gov.br/economia/pt-br/assuntos/drei/legislacao/arquivos/legislacoes-federais/indrei772020.pdf" TargetMode="External"/><Relationship Id="rId23" Type="http://schemas.openxmlformats.org/officeDocument/2006/relationships/hyperlink" Target="https://www.planalto.gov.br/ccivil_03/leis/l5764.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5764.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gov.br/economia/pt-br/assuntos/drei/legislacao/arquivos/legislacoes-federais/indrei772020.pdf"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gov.br/trabalho-e-previdencia/pt-br/servicos/empregador/programa-de-alimentacao-do-trabalhador-pat/arquivos-legislacao/instrucoes-normativas/pat_in_971_2009.pdf" TargetMode="External"/><Relationship Id="rId65" Type="http://schemas.openxmlformats.org/officeDocument/2006/relationships/hyperlink" Target="https://www.planalto.gov.br/ccivil_03/leis/l5764.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s://www.gov.br/trabalho-e-previdencia/pt-br/servicos/empregador/programa-de-alimentacao-do-trabalhador-pat/arquivos-legislacao/instrucoes-normativas/pat_in_971_2009.pdf"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s://www.gov.br/empresas-e-negocios/pt-br/empreendedor" TargetMode="External"/><Relationship Id="rId50" Type="http://schemas.openxmlformats.org/officeDocument/2006/relationships/hyperlink" Target="https://www.planalto.gov.br/ccivil_03/leis/l8078compilado.htm" TargetMode="External"/><Relationship Id="rId55" Type="http://schemas.openxmlformats.org/officeDocument/2006/relationships/hyperlink" Target="https://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81</Pages>
  <Words>21495</Words>
  <Characters>116075</Characters>
  <Application>Microsoft Office Word</Application>
  <DocSecurity>0</DocSecurity>
  <Lines>967</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Centrium</cp:lastModifiedBy>
  <cp:revision>23</cp:revision>
  <dcterms:created xsi:type="dcterms:W3CDTF">2023-10-17T17:14:00Z</dcterms:created>
  <dcterms:modified xsi:type="dcterms:W3CDTF">2023-12-28T20:21:00Z</dcterms:modified>
</cp:coreProperties>
</file>